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0C" w:rsidRDefault="00CB51BC" w:rsidP="00FA480C">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Protokół z VI</w:t>
      </w:r>
      <w:r w:rsidR="00FA480C">
        <w:rPr>
          <w:rFonts w:asciiTheme="minorHAnsi" w:hAnsiTheme="minorHAnsi" w:cstheme="minorHAnsi"/>
          <w:b/>
          <w:sz w:val="24"/>
          <w:szCs w:val="24"/>
          <w:u w:val="single"/>
        </w:rPr>
        <w:t xml:space="preserve"> posiedzenia </w:t>
      </w:r>
      <w:r w:rsidR="00FA480C" w:rsidRPr="005F7807">
        <w:rPr>
          <w:rFonts w:asciiTheme="minorHAnsi" w:hAnsiTheme="minorHAnsi" w:cstheme="minorHAnsi"/>
          <w:b/>
          <w:sz w:val="24"/>
          <w:szCs w:val="24"/>
          <w:u w:val="single"/>
        </w:rPr>
        <w:t>Ko</w:t>
      </w:r>
      <w:r w:rsidR="00FA480C">
        <w:rPr>
          <w:rFonts w:asciiTheme="minorHAnsi" w:hAnsiTheme="minorHAnsi" w:cstheme="minorHAnsi"/>
          <w:b/>
          <w:sz w:val="24"/>
          <w:szCs w:val="24"/>
          <w:u w:val="single"/>
        </w:rPr>
        <w:t>misji Ochrony Zdrowia, Spraw Społecznych i Sportu</w:t>
      </w:r>
    </w:p>
    <w:p w:rsidR="00FA480C" w:rsidRDefault="00473B9F" w:rsidP="00FA480C">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w dniu 18 grudnia </w:t>
      </w:r>
      <w:r w:rsidR="00FA480C" w:rsidRPr="005F7807">
        <w:rPr>
          <w:rFonts w:asciiTheme="minorHAnsi" w:hAnsiTheme="minorHAnsi" w:cstheme="minorHAnsi"/>
          <w:b/>
          <w:sz w:val="24"/>
          <w:szCs w:val="24"/>
          <w:u w:val="single"/>
        </w:rPr>
        <w:t xml:space="preserve"> 2024 roku</w:t>
      </w:r>
    </w:p>
    <w:p w:rsidR="00FA480C" w:rsidRDefault="00FA480C" w:rsidP="00FA480C">
      <w:pPr>
        <w:pStyle w:val="HTML-wstpniesformatowany"/>
        <w:jc w:val="center"/>
        <w:rPr>
          <w:rFonts w:asciiTheme="minorHAnsi" w:hAnsiTheme="minorHAnsi" w:cstheme="minorHAnsi"/>
          <w:b/>
          <w:sz w:val="24"/>
          <w:szCs w:val="24"/>
          <w:u w:val="single"/>
        </w:rPr>
      </w:pPr>
    </w:p>
    <w:p w:rsidR="00FA480C" w:rsidRDefault="00FA480C" w:rsidP="00FA480C">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Obecni na posiedzeniu według listy obecności załączonej do protokołu</w:t>
      </w:r>
      <w:r>
        <w:rPr>
          <w:rFonts w:asciiTheme="minorHAnsi" w:hAnsiTheme="minorHAnsi" w:cstheme="minorHAnsi"/>
          <w:sz w:val="24"/>
          <w:szCs w:val="24"/>
        </w:rPr>
        <w:t>:</w:t>
      </w:r>
    </w:p>
    <w:p w:rsidR="00FA480C" w:rsidRDefault="00FA480C" w:rsidP="00FA480C">
      <w:pPr>
        <w:pStyle w:val="HTML-wstpniesformatowany"/>
        <w:jc w:val="both"/>
        <w:rPr>
          <w:rFonts w:asciiTheme="minorHAnsi" w:hAnsiTheme="minorHAnsi" w:cstheme="minorHAnsi"/>
          <w:sz w:val="24"/>
          <w:szCs w:val="24"/>
        </w:rPr>
      </w:pPr>
      <w:r>
        <w:rPr>
          <w:rFonts w:asciiTheme="minorHAnsi" w:hAnsiTheme="minorHAnsi" w:cstheme="minorHAnsi"/>
          <w:sz w:val="24"/>
          <w:szCs w:val="24"/>
        </w:rPr>
        <w:t>1. Jankowski Piotr  -  Przewodniczący Komisji Ochrony Zdrowia, Spraw Społecznych i Sportu</w:t>
      </w:r>
    </w:p>
    <w:p w:rsidR="00FA480C" w:rsidRDefault="00FA480C" w:rsidP="00FA480C">
      <w:pPr>
        <w:pStyle w:val="HTML-wstpniesformatowany"/>
        <w:jc w:val="both"/>
        <w:rPr>
          <w:rFonts w:asciiTheme="minorHAnsi" w:hAnsiTheme="minorHAnsi" w:cstheme="minorHAnsi"/>
          <w:sz w:val="24"/>
          <w:szCs w:val="24"/>
        </w:rPr>
      </w:pPr>
      <w:r>
        <w:rPr>
          <w:rFonts w:asciiTheme="minorHAnsi" w:hAnsiTheme="minorHAnsi" w:cstheme="minorHAnsi"/>
          <w:sz w:val="24"/>
          <w:szCs w:val="24"/>
        </w:rPr>
        <w:t>2. Gruszka Leszek             - członek komisji</w:t>
      </w:r>
    </w:p>
    <w:p w:rsidR="00FA480C" w:rsidRDefault="00FA480C" w:rsidP="00FA480C">
      <w:pPr>
        <w:pStyle w:val="HTML-wstpniesformatowany"/>
        <w:jc w:val="both"/>
        <w:rPr>
          <w:rFonts w:asciiTheme="minorHAnsi" w:hAnsiTheme="minorHAnsi" w:cstheme="minorHAnsi"/>
          <w:sz w:val="24"/>
          <w:szCs w:val="24"/>
        </w:rPr>
      </w:pPr>
      <w:r>
        <w:rPr>
          <w:rFonts w:asciiTheme="minorHAnsi" w:hAnsiTheme="minorHAnsi" w:cstheme="minorHAnsi"/>
          <w:sz w:val="24"/>
          <w:szCs w:val="24"/>
        </w:rPr>
        <w:t>3. Marcinkowski Dariusz - członek komisji</w:t>
      </w:r>
    </w:p>
    <w:p w:rsidR="00FA480C" w:rsidRDefault="00FA480C" w:rsidP="00FA480C">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4. </w:t>
      </w:r>
      <w:proofErr w:type="spellStart"/>
      <w:r>
        <w:rPr>
          <w:rFonts w:asciiTheme="minorHAnsi" w:hAnsiTheme="minorHAnsi" w:cstheme="minorHAnsi"/>
          <w:sz w:val="24"/>
          <w:szCs w:val="24"/>
        </w:rPr>
        <w:t>Młodzianko</w:t>
      </w:r>
      <w:proofErr w:type="spellEnd"/>
      <w:r>
        <w:rPr>
          <w:rFonts w:asciiTheme="minorHAnsi" w:hAnsiTheme="minorHAnsi" w:cstheme="minorHAnsi"/>
          <w:sz w:val="24"/>
          <w:szCs w:val="24"/>
        </w:rPr>
        <w:t xml:space="preserve"> Karol         - członek komisji</w:t>
      </w:r>
      <w:r>
        <w:rPr>
          <w:rFonts w:asciiTheme="minorHAnsi" w:hAnsiTheme="minorHAnsi" w:cstheme="minorHAnsi"/>
          <w:sz w:val="24"/>
          <w:szCs w:val="24"/>
        </w:rPr>
        <w:tab/>
      </w:r>
    </w:p>
    <w:p w:rsidR="00FA480C" w:rsidRDefault="00053C5B" w:rsidP="00FA480C">
      <w:pPr>
        <w:pStyle w:val="HTML-wstpniesformatowany"/>
        <w:jc w:val="both"/>
        <w:rPr>
          <w:rFonts w:asciiTheme="minorHAnsi" w:hAnsiTheme="minorHAnsi" w:cstheme="minorHAnsi"/>
          <w:sz w:val="24"/>
          <w:szCs w:val="24"/>
        </w:rPr>
      </w:pPr>
      <w:r>
        <w:rPr>
          <w:rFonts w:asciiTheme="minorHAnsi" w:hAnsiTheme="minorHAnsi" w:cstheme="minorHAnsi"/>
          <w:sz w:val="24"/>
          <w:szCs w:val="24"/>
        </w:rPr>
        <w:t>o</w:t>
      </w:r>
      <w:r w:rsidR="00FA480C">
        <w:rPr>
          <w:rFonts w:asciiTheme="minorHAnsi" w:hAnsiTheme="minorHAnsi" w:cstheme="minorHAnsi"/>
          <w:sz w:val="24"/>
          <w:szCs w:val="24"/>
        </w:rPr>
        <w:t>raz</w:t>
      </w:r>
    </w:p>
    <w:p w:rsidR="0015031F" w:rsidRDefault="00C20342" w:rsidP="00FA480C">
      <w:pPr>
        <w:pStyle w:val="HTML-wstpniesformatowany"/>
        <w:jc w:val="both"/>
        <w:rPr>
          <w:rFonts w:asciiTheme="minorHAnsi" w:hAnsiTheme="minorHAnsi" w:cstheme="minorHAnsi"/>
          <w:sz w:val="24"/>
          <w:szCs w:val="24"/>
        </w:rPr>
      </w:pPr>
      <w:r>
        <w:rPr>
          <w:rFonts w:asciiTheme="minorHAnsi" w:hAnsiTheme="minorHAnsi" w:cstheme="minorHAnsi"/>
          <w:sz w:val="24"/>
          <w:szCs w:val="24"/>
        </w:rPr>
        <w:t>Gniadek-Stępińska Bogumiła -  Wójt Gminy Raszyn</w:t>
      </w:r>
    </w:p>
    <w:p w:rsidR="00FA480C" w:rsidRDefault="004C271B" w:rsidP="00FA480C">
      <w:pPr>
        <w:pStyle w:val="HTML-wstpniesformatowany"/>
        <w:jc w:val="both"/>
        <w:rPr>
          <w:rFonts w:asciiTheme="minorHAnsi" w:hAnsiTheme="minorHAnsi" w:cstheme="minorHAnsi"/>
          <w:sz w:val="24"/>
          <w:szCs w:val="24"/>
        </w:rPr>
      </w:pPr>
      <w:r>
        <w:rPr>
          <w:rFonts w:asciiTheme="minorHAnsi" w:hAnsiTheme="minorHAnsi" w:cstheme="minorHAnsi"/>
          <w:sz w:val="24"/>
          <w:szCs w:val="24"/>
        </w:rPr>
        <w:t>Marszałek Monika  - kierownik referatu Ochrony Środowiska i  Gospodarki Odpadami</w:t>
      </w:r>
    </w:p>
    <w:p w:rsidR="00FA480C" w:rsidRDefault="00FA480C" w:rsidP="00FA480C">
      <w:pPr>
        <w:pStyle w:val="HTML-wstpniesformatowany"/>
        <w:jc w:val="both"/>
        <w:rPr>
          <w:rFonts w:asciiTheme="minorHAnsi" w:hAnsiTheme="minorHAnsi" w:cstheme="minorHAnsi"/>
          <w:sz w:val="24"/>
          <w:szCs w:val="24"/>
        </w:rPr>
      </w:pPr>
      <w:r>
        <w:rPr>
          <w:rFonts w:asciiTheme="minorHAnsi" w:hAnsiTheme="minorHAnsi" w:cstheme="minorHAnsi"/>
          <w:sz w:val="24"/>
          <w:szCs w:val="24"/>
        </w:rPr>
        <w:t>Wrotna Aneta                            - wice Wójt</w:t>
      </w:r>
    </w:p>
    <w:p w:rsidR="00FA480C" w:rsidRPr="005F7807" w:rsidRDefault="00FA480C" w:rsidP="00FA480C">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p>
    <w:p w:rsidR="00FA480C" w:rsidRDefault="00FA480C" w:rsidP="00FA480C">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Posiedzenie </w:t>
      </w:r>
      <w:r>
        <w:rPr>
          <w:rFonts w:asciiTheme="minorHAnsi" w:hAnsiTheme="minorHAnsi" w:cstheme="minorHAnsi"/>
          <w:sz w:val="24"/>
          <w:szCs w:val="24"/>
        </w:rPr>
        <w:t xml:space="preserve"> komisji rozpoczęło się o godz. 16.0</w:t>
      </w:r>
      <w:r w:rsidR="006B0E7B">
        <w:rPr>
          <w:rFonts w:asciiTheme="minorHAnsi" w:hAnsiTheme="minorHAnsi" w:cstheme="minorHAnsi"/>
          <w:sz w:val="24"/>
          <w:szCs w:val="24"/>
        </w:rPr>
        <w:t>0, a zakończyło się o godz. 17:11</w:t>
      </w:r>
      <w:r>
        <w:rPr>
          <w:rFonts w:asciiTheme="minorHAnsi" w:hAnsiTheme="minorHAnsi" w:cstheme="minorHAnsi"/>
          <w:sz w:val="24"/>
          <w:szCs w:val="24"/>
        </w:rPr>
        <w:t xml:space="preserve"> </w:t>
      </w:r>
    </w:p>
    <w:p w:rsidR="00FA480C" w:rsidRPr="005F7807" w:rsidRDefault="00FA480C" w:rsidP="00FA480C">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Komisja obradowała  w sali konferencyjnej Urzędu Gminy Raszyn.</w:t>
      </w:r>
    </w:p>
    <w:p w:rsidR="00FA480C" w:rsidRDefault="00FA480C" w:rsidP="00FA480C">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Posiedzeniu komis</w:t>
      </w:r>
      <w:r>
        <w:rPr>
          <w:rFonts w:asciiTheme="minorHAnsi" w:hAnsiTheme="minorHAnsi" w:cstheme="minorHAnsi"/>
          <w:sz w:val="24"/>
          <w:szCs w:val="24"/>
        </w:rPr>
        <w:t xml:space="preserve">ji przewodniczył Przewodniczący </w:t>
      </w:r>
      <w:r w:rsidRPr="005F7807">
        <w:rPr>
          <w:rFonts w:asciiTheme="minorHAnsi" w:hAnsiTheme="minorHAnsi" w:cstheme="minorHAnsi"/>
          <w:sz w:val="24"/>
          <w:szCs w:val="24"/>
        </w:rPr>
        <w:t>Ko</w:t>
      </w:r>
      <w:r>
        <w:rPr>
          <w:rFonts w:asciiTheme="minorHAnsi" w:hAnsiTheme="minorHAnsi" w:cstheme="minorHAnsi"/>
          <w:sz w:val="24"/>
          <w:szCs w:val="24"/>
        </w:rPr>
        <w:t>misji Ochrony Zdrowia, Spraw Społecznych i Sportu – Piotr Jankowski.</w:t>
      </w:r>
    </w:p>
    <w:p w:rsidR="00FA480C" w:rsidRDefault="00FA480C" w:rsidP="00FA480C">
      <w:pPr>
        <w:pStyle w:val="NormalnyWeb"/>
        <w:spacing w:after="240" w:afterAutospacing="0"/>
        <w:rPr>
          <w:rFonts w:ascii="Calibri" w:hAnsi="Calibri" w:cs="Calibri"/>
          <w:b/>
        </w:rPr>
      </w:pPr>
      <w:r>
        <w:rPr>
          <w:rFonts w:ascii="Calibri" w:hAnsi="Calibri" w:cs="Calibri"/>
          <w:b/>
        </w:rPr>
        <w:t>1.</w:t>
      </w:r>
      <w:r w:rsidRPr="003241FB">
        <w:rPr>
          <w:rFonts w:ascii="Calibri" w:hAnsi="Calibri" w:cs="Calibri"/>
          <w:b/>
        </w:rPr>
        <w:t>Otwarcie posiedzenia, stwierdzenie quorum.</w:t>
      </w:r>
    </w:p>
    <w:p w:rsidR="00FA480C" w:rsidRDefault="00FA480C" w:rsidP="00FA480C">
      <w:pPr>
        <w:jc w:val="both"/>
      </w:pPr>
      <w:r w:rsidRPr="003241FB">
        <w:rPr>
          <w:rFonts w:cstheme="minorHAnsi"/>
          <w:sz w:val="24"/>
          <w:szCs w:val="24"/>
        </w:rPr>
        <w:t>Przewodniczący Komisji otworzył</w:t>
      </w:r>
      <w:r w:rsidR="00CB51BC">
        <w:rPr>
          <w:rFonts w:cstheme="minorHAnsi"/>
          <w:sz w:val="24"/>
          <w:szCs w:val="24"/>
        </w:rPr>
        <w:t xml:space="preserve"> VI</w:t>
      </w:r>
      <w:r w:rsidRPr="003241FB">
        <w:rPr>
          <w:rFonts w:cstheme="minorHAnsi"/>
          <w:sz w:val="24"/>
          <w:szCs w:val="24"/>
        </w:rPr>
        <w:t xml:space="preserve"> posiedzenie Komisji  Zdrowia, Spraw Społecznych i Sportu. </w:t>
      </w:r>
      <w:r>
        <w:rPr>
          <w:rFonts w:cstheme="minorHAnsi"/>
          <w:sz w:val="24"/>
          <w:szCs w:val="24"/>
        </w:rPr>
        <w:t xml:space="preserve"> Na podstawie listy obecności stwierdził</w:t>
      </w:r>
      <w:r w:rsidRPr="005F7807">
        <w:rPr>
          <w:rFonts w:cstheme="minorHAnsi"/>
          <w:sz w:val="24"/>
          <w:szCs w:val="24"/>
        </w:rPr>
        <w:t xml:space="preserve"> quorum.</w:t>
      </w:r>
      <w:r>
        <w:rPr>
          <w:rFonts w:cstheme="minorHAnsi"/>
          <w:sz w:val="24"/>
          <w:szCs w:val="24"/>
        </w:rPr>
        <w:t xml:space="preserve"> Wniósł o potwierdzenie obecności w systemie.  Przedstawił porządek posiedzenia komisji. Porządek posiedzenia został przyjęty bez uwag. </w:t>
      </w:r>
      <w:r>
        <w:t>P</w:t>
      </w:r>
      <w:r w:rsidRPr="003C6C60">
        <w:t>rzew</w:t>
      </w:r>
      <w:r>
        <w:t>odniczący komisji przeszedł do kolejnego punktu.</w:t>
      </w:r>
    </w:p>
    <w:p w:rsidR="00CE0B04" w:rsidRDefault="007A7191" w:rsidP="007A7191">
      <w:pPr>
        <w:rPr>
          <w:rFonts w:cstheme="minorHAnsi"/>
          <w:b/>
          <w:sz w:val="24"/>
          <w:szCs w:val="24"/>
        </w:rPr>
      </w:pPr>
      <w:r w:rsidRPr="007A7191">
        <w:rPr>
          <w:rFonts w:cstheme="minorHAnsi"/>
          <w:b/>
          <w:sz w:val="24"/>
          <w:szCs w:val="24"/>
        </w:rPr>
        <w:t>2. Opiniowanie projektu uchwały w sprawie zmiany uchwał Nr XXXIV/290/2020 Rady Gminy Raszyn z dnia 26 listopada 2020 roku w spawie ustalenia zasad wynajmowania lokali wchodzących w skład mieszkaniowego zasobu Gminy Raszyn.</w:t>
      </w:r>
    </w:p>
    <w:p w:rsidR="007A2265" w:rsidRPr="007A2265" w:rsidRDefault="00CE0B04" w:rsidP="00533F59">
      <w:pPr>
        <w:jc w:val="both"/>
        <w:rPr>
          <w:sz w:val="24"/>
          <w:szCs w:val="24"/>
        </w:rPr>
      </w:pPr>
      <w:r>
        <w:t xml:space="preserve">Kierownik Monika Marszałek powiedziała, że projekt chwały był obradowany na sesji Rady Gminy w listopadzie 2024 roku. Do projektu uchwały wpłynęły uwagi nadzoru. Uchwała wymaga skorygowania. Uwagi dotyczyły nazewnictwa mieszkań chronionych, które zostały zmienione na mieszkania treningowe i wspomagane. W treści całej uchwały w sprawie </w:t>
      </w:r>
      <w:r w:rsidRPr="004C271B">
        <w:rPr>
          <w:rFonts w:cstheme="minorHAnsi"/>
          <w:sz w:val="24"/>
          <w:szCs w:val="24"/>
        </w:rPr>
        <w:t>zasad wynajmowania l</w:t>
      </w:r>
      <w:r>
        <w:rPr>
          <w:rFonts w:cstheme="minorHAnsi"/>
          <w:sz w:val="24"/>
          <w:szCs w:val="24"/>
        </w:rPr>
        <w:t>okali zmieniane są zapisy, dostosowując, że chodzi o mieszkania treningowe i wspomagane.  W § 19 był zapis, że kontrolę społeczną sprawuje komisja mieszkaniowa, a kontrola społeczna polega na tym, że wywieszane są listy o</w:t>
      </w:r>
      <w:r w:rsidR="006A4F0E">
        <w:rPr>
          <w:rFonts w:cstheme="minorHAnsi"/>
          <w:sz w:val="24"/>
          <w:szCs w:val="24"/>
        </w:rPr>
        <w:t>sób oczekujących</w:t>
      </w:r>
      <w:r>
        <w:rPr>
          <w:rFonts w:cstheme="minorHAnsi"/>
          <w:sz w:val="24"/>
          <w:szCs w:val="24"/>
        </w:rPr>
        <w:t xml:space="preserve"> na najem lokalu, podawane są do publicznej wiadomości i to nie leży w ges</w:t>
      </w:r>
      <w:r w:rsidR="006A4F0E">
        <w:rPr>
          <w:rFonts w:cstheme="minorHAnsi"/>
          <w:sz w:val="24"/>
          <w:szCs w:val="24"/>
        </w:rPr>
        <w:t>tii komisji mieszkaniowej. Z</w:t>
      </w:r>
      <w:r>
        <w:rPr>
          <w:rFonts w:cstheme="minorHAnsi"/>
          <w:sz w:val="24"/>
          <w:szCs w:val="24"/>
        </w:rPr>
        <w:t>apis</w:t>
      </w:r>
      <w:r w:rsidR="006A4F0E">
        <w:rPr>
          <w:rFonts w:cstheme="minorHAnsi"/>
          <w:sz w:val="24"/>
          <w:szCs w:val="24"/>
        </w:rPr>
        <w:t xml:space="preserve"> </w:t>
      </w:r>
      <w:r w:rsidR="006A4F0E">
        <w:rPr>
          <w:rFonts w:cstheme="minorHAnsi"/>
          <w:sz w:val="24"/>
          <w:szCs w:val="24"/>
        </w:rPr>
        <w:t xml:space="preserve">w § 19 ust.1 </w:t>
      </w:r>
      <w:r>
        <w:rPr>
          <w:rFonts w:cstheme="minorHAnsi"/>
          <w:sz w:val="24"/>
          <w:szCs w:val="24"/>
        </w:rPr>
        <w:t xml:space="preserve"> zostaje zmieniony</w:t>
      </w:r>
      <w:r w:rsidR="006A4F0E">
        <w:rPr>
          <w:rFonts w:cstheme="minorHAnsi"/>
          <w:sz w:val="24"/>
          <w:szCs w:val="24"/>
        </w:rPr>
        <w:t>, że</w:t>
      </w:r>
      <w:r>
        <w:rPr>
          <w:rFonts w:cstheme="minorHAnsi"/>
          <w:sz w:val="24"/>
          <w:szCs w:val="24"/>
        </w:rPr>
        <w:t xml:space="preserve"> ustanawia się komisję mieszkaniową w składzie co najmniej pięciu członków i tak jak w poprzedniej uchwale wskazane zostało kto wchodzi w skład komisji mieszkaniowej. </w:t>
      </w:r>
      <w:r w:rsidRPr="007A2265">
        <w:rPr>
          <w:rFonts w:cstheme="minorHAnsi"/>
          <w:sz w:val="24"/>
          <w:szCs w:val="24"/>
        </w:rPr>
        <w:t>Dodatkowo, tą uchwałą uchyla się uchwa</w:t>
      </w:r>
      <w:r w:rsidR="007A2265" w:rsidRPr="007A2265">
        <w:rPr>
          <w:rFonts w:cstheme="minorHAnsi"/>
          <w:sz w:val="24"/>
          <w:szCs w:val="24"/>
        </w:rPr>
        <w:t>łę podjętą w listopadzie 2024 roku.</w:t>
      </w:r>
      <w:r w:rsidR="00651679">
        <w:rPr>
          <w:rFonts w:cstheme="minorHAnsi"/>
          <w:sz w:val="24"/>
          <w:szCs w:val="24"/>
        </w:rPr>
        <w:t xml:space="preserve"> </w:t>
      </w:r>
    </w:p>
    <w:p w:rsidR="007A2265" w:rsidRDefault="007A2265" w:rsidP="007A2265">
      <w:pPr>
        <w:rPr>
          <w:rFonts w:cstheme="minorHAnsi"/>
          <w:b/>
          <w:sz w:val="24"/>
          <w:szCs w:val="24"/>
        </w:rPr>
      </w:pPr>
      <w:r w:rsidRPr="007A2265">
        <w:rPr>
          <w:sz w:val="24"/>
          <w:szCs w:val="24"/>
        </w:rPr>
        <w:t>Radny Dari</w:t>
      </w:r>
      <w:r>
        <w:rPr>
          <w:sz w:val="24"/>
          <w:szCs w:val="24"/>
        </w:rPr>
        <w:t xml:space="preserve">usz Marcinkowski zwrócił się do kierownik Moniki Marszałek o podanie definicji co to są mieszkania treningowe i mieszkania wspomagane, na czym polega różnica. </w:t>
      </w:r>
      <w:r w:rsidRPr="007A2265">
        <w:rPr>
          <w:rFonts w:cstheme="minorHAnsi"/>
          <w:b/>
          <w:sz w:val="24"/>
          <w:szCs w:val="24"/>
        </w:rPr>
        <w:t xml:space="preserve"> </w:t>
      </w:r>
    </w:p>
    <w:p w:rsidR="00533F59" w:rsidRDefault="007A2265" w:rsidP="00533F59">
      <w:pPr>
        <w:jc w:val="both"/>
        <w:rPr>
          <w:rFonts w:cstheme="minorHAnsi"/>
          <w:sz w:val="24"/>
          <w:szCs w:val="24"/>
        </w:rPr>
      </w:pPr>
      <w:r w:rsidRPr="007A2265">
        <w:rPr>
          <w:rFonts w:cstheme="minorHAnsi"/>
          <w:sz w:val="24"/>
          <w:szCs w:val="24"/>
        </w:rPr>
        <w:t>Kierow</w:t>
      </w:r>
      <w:r w:rsidR="00533F59">
        <w:rPr>
          <w:rFonts w:cstheme="minorHAnsi"/>
          <w:sz w:val="24"/>
          <w:szCs w:val="24"/>
        </w:rPr>
        <w:t>nik Monika Marszałek p</w:t>
      </w:r>
      <w:r w:rsidR="00E2021D">
        <w:rPr>
          <w:rFonts w:cstheme="minorHAnsi"/>
          <w:sz w:val="24"/>
          <w:szCs w:val="24"/>
        </w:rPr>
        <w:t>oinformowała</w:t>
      </w:r>
      <w:r w:rsidRPr="007A2265">
        <w:rPr>
          <w:rFonts w:cstheme="minorHAnsi"/>
          <w:sz w:val="24"/>
          <w:szCs w:val="24"/>
        </w:rPr>
        <w:t>, że nie wydrukowała definicji. Zobowiązała się do przedsta</w:t>
      </w:r>
      <w:r w:rsidR="00917248">
        <w:rPr>
          <w:rFonts w:cstheme="minorHAnsi"/>
          <w:sz w:val="24"/>
          <w:szCs w:val="24"/>
        </w:rPr>
        <w:t xml:space="preserve">wienia definicji podczas sesji. </w:t>
      </w:r>
      <w:r w:rsidR="00533F59">
        <w:rPr>
          <w:rFonts w:cstheme="minorHAnsi"/>
          <w:sz w:val="24"/>
          <w:szCs w:val="24"/>
        </w:rPr>
        <w:t xml:space="preserve">Powiedziała, że mieszkania </w:t>
      </w:r>
      <w:r w:rsidR="00E2021D">
        <w:rPr>
          <w:rFonts w:cstheme="minorHAnsi"/>
          <w:sz w:val="24"/>
          <w:szCs w:val="24"/>
        </w:rPr>
        <w:t xml:space="preserve">są w zarządzie GOPS.    </w:t>
      </w:r>
      <w:r w:rsidR="00533F59">
        <w:rPr>
          <w:rFonts w:cstheme="minorHAnsi"/>
          <w:sz w:val="24"/>
          <w:szCs w:val="24"/>
        </w:rPr>
        <w:t xml:space="preserve"> Do mieszkań kierowane są osoby decyzją </w:t>
      </w:r>
      <w:r w:rsidR="00E2021D">
        <w:rPr>
          <w:rFonts w:cstheme="minorHAnsi"/>
          <w:sz w:val="24"/>
          <w:szCs w:val="24"/>
        </w:rPr>
        <w:t>kierownika</w:t>
      </w:r>
      <w:r w:rsidR="00533F59">
        <w:rPr>
          <w:rFonts w:cstheme="minorHAnsi"/>
          <w:sz w:val="24"/>
          <w:szCs w:val="24"/>
        </w:rPr>
        <w:t xml:space="preserve"> GOPS.</w:t>
      </w:r>
      <w:r w:rsidR="009E6CD1">
        <w:rPr>
          <w:rFonts w:cstheme="minorHAnsi"/>
          <w:sz w:val="24"/>
          <w:szCs w:val="24"/>
        </w:rPr>
        <w:t xml:space="preserve"> Kierown</w:t>
      </w:r>
      <w:r w:rsidR="00053C5B">
        <w:rPr>
          <w:rFonts w:cstheme="minorHAnsi"/>
          <w:sz w:val="24"/>
          <w:szCs w:val="24"/>
        </w:rPr>
        <w:t>ik GOPS określa odpłatność za mieszkanie</w:t>
      </w:r>
      <w:r w:rsidR="009E6CD1">
        <w:rPr>
          <w:rFonts w:cstheme="minorHAnsi"/>
          <w:sz w:val="24"/>
          <w:szCs w:val="24"/>
        </w:rPr>
        <w:t>.</w:t>
      </w:r>
    </w:p>
    <w:p w:rsidR="009E6CD1" w:rsidRPr="007A2265" w:rsidRDefault="009E6CD1" w:rsidP="00533F59">
      <w:pPr>
        <w:jc w:val="both"/>
        <w:rPr>
          <w:sz w:val="24"/>
          <w:szCs w:val="24"/>
        </w:rPr>
      </w:pPr>
      <w:r>
        <w:rPr>
          <w:rFonts w:cstheme="minorHAnsi"/>
          <w:sz w:val="24"/>
          <w:szCs w:val="24"/>
        </w:rPr>
        <w:lastRenderedPageBreak/>
        <w:t>Wobec braku pytań Przewodniczący komisji wniósł o przejście do głosowania.</w:t>
      </w:r>
    </w:p>
    <w:p w:rsidR="0056096F" w:rsidRDefault="007A7191" w:rsidP="007A2265">
      <w:pPr>
        <w:rPr>
          <w:rFonts w:cstheme="minorHAnsi"/>
          <w:b/>
          <w:sz w:val="24"/>
          <w:szCs w:val="24"/>
        </w:rPr>
      </w:pPr>
      <w:r w:rsidRPr="007A2265">
        <w:rPr>
          <w:rFonts w:cstheme="minorHAnsi"/>
          <w:b/>
          <w:bCs/>
          <w:sz w:val="24"/>
          <w:szCs w:val="24"/>
          <w:u w:val="single"/>
        </w:rPr>
        <w:t>Głosowano w sprawie:</w:t>
      </w:r>
      <w:r w:rsidRPr="007A2265">
        <w:rPr>
          <w:rFonts w:cstheme="minorHAnsi"/>
          <w:sz w:val="24"/>
          <w:szCs w:val="24"/>
        </w:rPr>
        <w:br/>
      </w:r>
      <w:r w:rsidRPr="00F50582">
        <w:rPr>
          <w:rFonts w:cstheme="minorHAnsi"/>
          <w:sz w:val="24"/>
          <w:szCs w:val="24"/>
        </w:rPr>
        <w:t>Pozytywne zaopiniowanie projektu uchwały w sprawie zmiany uchwał Nr XXXIV/290/2020 Rady Gminy Raszyn z dnia 26 listopada 2020 roku w spawie ustalenia zasad wynajmowania lokali wchodzących w skład miesz</w:t>
      </w:r>
      <w:r w:rsidR="009E6CD1">
        <w:rPr>
          <w:rFonts w:cstheme="minorHAnsi"/>
          <w:sz w:val="24"/>
          <w:szCs w:val="24"/>
        </w:rPr>
        <w:t>kaniowego zasobu Gminy Raszyn.</w:t>
      </w:r>
      <w:r w:rsidRPr="00F50582">
        <w:rPr>
          <w:rFonts w:cstheme="minorHAnsi"/>
          <w:sz w:val="24"/>
          <w:szCs w:val="24"/>
        </w:rPr>
        <w:br/>
      </w:r>
      <w:r w:rsidRPr="00F50582">
        <w:rPr>
          <w:rFonts w:cstheme="minorHAnsi"/>
          <w:sz w:val="24"/>
          <w:szCs w:val="24"/>
        </w:rPr>
        <w:br/>
      </w:r>
      <w:r w:rsidRPr="00F50582">
        <w:rPr>
          <w:rStyle w:val="Pogrubienie"/>
          <w:rFonts w:cstheme="minorHAnsi"/>
          <w:sz w:val="24"/>
          <w:szCs w:val="24"/>
          <w:u w:val="single"/>
        </w:rPr>
        <w:t>Wyniki głosowania</w:t>
      </w:r>
      <w:r w:rsidRPr="00F50582">
        <w:rPr>
          <w:rFonts w:cstheme="minorHAnsi"/>
          <w:sz w:val="24"/>
          <w:szCs w:val="24"/>
        </w:rPr>
        <w:br/>
        <w:t>ZA: 3, PRZECIW: 0, WSTRZYMUJĘ SIĘ: 0, BRAK GŁOSU: 0, NIEOBECNI: 3</w:t>
      </w:r>
      <w:r w:rsidRPr="00F50582">
        <w:rPr>
          <w:rFonts w:cstheme="minorHAnsi"/>
          <w:sz w:val="24"/>
          <w:szCs w:val="24"/>
        </w:rPr>
        <w:br/>
      </w:r>
      <w:r w:rsidRPr="00F50582">
        <w:rPr>
          <w:rFonts w:cstheme="minorHAnsi"/>
          <w:sz w:val="24"/>
          <w:szCs w:val="24"/>
        </w:rPr>
        <w:br/>
      </w:r>
      <w:r w:rsidRPr="00F50582">
        <w:rPr>
          <w:rFonts w:cstheme="minorHAnsi"/>
          <w:sz w:val="24"/>
          <w:szCs w:val="24"/>
          <w:u w:val="single"/>
        </w:rPr>
        <w:t>Wyniki imienne:</w:t>
      </w:r>
      <w:r w:rsidR="009E6CD1">
        <w:rPr>
          <w:rFonts w:cstheme="minorHAnsi"/>
          <w:sz w:val="24"/>
          <w:szCs w:val="24"/>
        </w:rPr>
        <w:br/>
        <w:t xml:space="preserve">ZA (3)      </w:t>
      </w:r>
      <w:r w:rsidRPr="00F50582">
        <w:rPr>
          <w:rFonts w:cstheme="minorHAnsi"/>
          <w:sz w:val="24"/>
          <w:szCs w:val="24"/>
        </w:rPr>
        <w:t>Leszek Gruszka, Piotr Jankowski, Dar</w:t>
      </w:r>
      <w:r w:rsidR="009E6CD1">
        <w:rPr>
          <w:rFonts w:cstheme="minorHAnsi"/>
          <w:sz w:val="24"/>
          <w:szCs w:val="24"/>
        </w:rPr>
        <w:t>iusz Marcinkowski</w:t>
      </w:r>
      <w:r w:rsidR="009E6CD1">
        <w:rPr>
          <w:rFonts w:cstheme="minorHAnsi"/>
          <w:sz w:val="24"/>
          <w:szCs w:val="24"/>
        </w:rPr>
        <w:br/>
        <w:t xml:space="preserve">NIEOBECNI (3)    </w:t>
      </w:r>
      <w:r w:rsidRPr="00F50582">
        <w:rPr>
          <w:rFonts w:cstheme="minorHAnsi"/>
          <w:sz w:val="24"/>
          <w:szCs w:val="24"/>
        </w:rPr>
        <w:t xml:space="preserve">Anna Chojnacka, Agata </w:t>
      </w:r>
      <w:proofErr w:type="spellStart"/>
      <w:r w:rsidRPr="00F50582">
        <w:rPr>
          <w:rFonts w:cstheme="minorHAnsi"/>
          <w:sz w:val="24"/>
          <w:szCs w:val="24"/>
        </w:rPr>
        <w:t>K</w:t>
      </w:r>
      <w:r w:rsidR="00582AF8">
        <w:rPr>
          <w:rFonts w:cstheme="minorHAnsi"/>
          <w:sz w:val="24"/>
          <w:szCs w:val="24"/>
        </w:rPr>
        <w:t>uran</w:t>
      </w:r>
      <w:proofErr w:type="spellEnd"/>
      <w:r w:rsidR="00582AF8">
        <w:rPr>
          <w:rFonts w:cstheme="minorHAnsi"/>
          <w:sz w:val="24"/>
          <w:szCs w:val="24"/>
        </w:rPr>
        <w:t xml:space="preserve">–Kalata, Karol </w:t>
      </w:r>
      <w:proofErr w:type="spellStart"/>
      <w:r w:rsidR="00582AF8">
        <w:rPr>
          <w:rFonts w:cstheme="minorHAnsi"/>
          <w:sz w:val="24"/>
          <w:szCs w:val="24"/>
        </w:rPr>
        <w:t>Młodzianko</w:t>
      </w:r>
      <w:proofErr w:type="spellEnd"/>
      <w:r w:rsidR="00582AF8">
        <w:rPr>
          <w:rFonts w:cstheme="minorHAnsi"/>
          <w:sz w:val="24"/>
          <w:szCs w:val="24"/>
        </w:rPr>
        <w:br/>
      </w:r>
      <w:r w:rsidR="00582AF8">
        <w:rPr>
          <w:rFonts w:cstheme="minorHAnsi"/>
          <w:sz w:val="24"/>
          <w:szCs w:val="24"/>
        </w:rPr>
        <w:br/>
      </w:r>
      <w:r w:rsidRPr="007A7191">
        <w:rPr>
          <w:rFonts w:cstheme="minorHAnsi"/>
          <w:b/>
          <w:sz w:val="24"/>
          <w:szCs w:val="24"/>
        </w:rPr>
        <w:t>3. Opiniowanie projektu uchwały w sprawie „Programu Profilaktyki i Rozwiązywania Problemów Alkoholowych oraz Przeciwdziałania Narkomanii w Gminie Raszyn na rok 2025”.</w:t>
      </w:r>
    </w:p>
    <w:p w:rsidR="0056096F" w:rsidRDefault="0056096F" w:rsidP="007A2265">
      <w:pPr>
        <w:rPr>
          <w:rFonts w:cstheme="minorHAnsi"/>
          <w:sz w:val="24"/>
          <w:szCs w:val="24"/>
        </w:rPr>
      </w:pPr>
      <w:r w:rsidRPr="0056096F">
        <w:rPr>
          <w:rFonts w:cstheme="minorHAnsi"/>
          <w:sz w:val="24"/>
          <w:szCs w:val="24"/>
        </w:rPr>
        <w:t>Pani Beata Adamiak</w:t>
      </w:r>
      <w:r>
        <w:rPr>
          <w:rFonts w:cstheme="minorHAnsi"/>
          <w:sz w:val="24"/>
          <w:szCs w:val="24"/>
        </w:rPr>
        <w:t xml:space="preserve"> omówiła projekt uchwały  w sprawie </w:t>
      </w:r>
      <w:r w:rsidRPr="0056096F">
        <w:rPr>
          <w:rFonts w:cstheme="minorHAnsi"/>
          <w:sz w:val="24"/>
          <w:szCs w:val="24"/>
        </w:rPr>
        <w:t>„Programu Profilaktyki i Rozwiązywania Problemów Alkoholowych oraz Przeciwdziałania Narkomanii w Gminie Raszyn na rok 2025”.</w:t>
      </w:r>
      <w:r>
        <w:rPr>
          <w:rFonts w:cstheme="minorHAnsi"/>
          <w:sz w:val="24"/>
          <w:szCs w:val="24"/>
        </w:rPr>
        <w:t xml:space="preserve"> Powiedziała, że Gmina co roku musi przyjąć uch</w:t>
      </w:r>
      <w:r w:rsidR="006A4F0E">
        <w:rPr>
          <w:rFonts w:cstheme="minorHAnsi"/>
          <w:sz w:val="24"/>
          <w:szCs w:val="24"/>
        </w:rPr>
        <w:t>wałę wprowadzającą rozwiązywanie</w:t>
      </w:r>
      <w:r>
        <w:rPr>
          <w:rFonts w:cstheme="minorHAnsi"/>
          <w:sz w:val="24"/>
          <w:szCs w:val="24"/>
        </w:rPr>
        <w:t xml:space="preserve"> problemów alkoholowych w Gminie Raszyn oraz przeciwdziałania narkomanii. Cele i zadania na przestrzeni lat nie zmieniły się. </w:t>
      </w:r>
    </w:p>
    <w:p w:rsidR="00935265" w:rsidRDefault="00D4637C" w:rsidP="007A2265">
      <w:pPr>
        <w:rPr>
          <w:rFonts w:cstheme="minorHAnsi"/>
          <w:b/>
          <w:sz w:val="24"/>
          <w:szCs w:val="24"/>
        </w:rPr>
      </w:pPr>
      <w:r>
        <w:rPr>
          <w:rFonts w:cstheme="minorHAnsi"/>
          <w:sz w:val="24"/>
          <w:szCs w:val="24"/>
        </w:rPr>
        <w:t>Pani Beata Adamiak powiedziała, że po rozmowie z przedstawicielami oświaty</w:t>
      </w:r>
      <w:r w:rsidR="00FA7E14">
        <w:rPr>
          <w:rFonts w:cstheme="minorHAnsi"/>
          <w:sz w:val="24"/>
          <w:szCs w:val="24"/>
        </w:rPr>
        <w:t>, chce zgłosić</w:t>
      </w:r>
      <w:r>
        <w:rPr>
          <w:rFonts w:cstheme="minorHAnsi"/>
          <w:sz w:val="24"/>
          <w:szCs w:val="24"/>
        </w:rPr>
        <w:t xml:space="preserve">  </w:t>
      </w:r>
      <w:r w:rsidR="00FA7E14">
        <w:rPr>
          <w:rFonts w:cstheme="minorHAnsi"/>
          <w:sz w:val="24"/>
          <w:szCs w:val="24"/>
        </w:rPr>
        <w:t>autopoprawkę przez</w:t>
      </w:r>
      <w:r>
        <w:rPr>
          <w:rFonts w:cstheme="minorHAnsi"/>
          <w:sz w:val="24"/>
          <w:szCs w:val="24"/>
        </w:rPr>
        <w:t xml:space="preserve">  dodanie w pkt. </w:t>
      </w:r>
      <w:r w:rsidR="00FA7E14">
        <w:rPr>
          <w:rFonts w:cstheme="minorHAnsi"/>
          <w:sz w:val="24"/>
          <w:szCs w:val="24"/>
        </w:rPr>
        <w:t>6 c</w:t>
      </w:r>
      <w:r>
        <w:rPr>
          <w:rFonts w:cstheme="minorHAnsi"/>
          <w:sz w:val="24"/>
          <w:szCs w:val="24"/>
        </w:rPr>
        <w:t xml:space="preserve">ele i zadnia programu, punkt: cele szczegółowe dodać trening umiejętności społecznych. </w:t>
      </w:r>
      <w:r w:rsidR="00FA7E14">
        <w:rPr>
          <w:rFonts w:cstheme="minorHAnsi"/>
          <w:sz w:val="24"/>
          <w:szCs w:val="24"/>
        </w:rPr>
        <w:t>Powiedziała, że jest potrzeba objęcia programem przygotowań dzieci cudzoziemców. Dzieci nie integrują</w:t>
      </w:r>
      <w:r w:rsidR="006A4F0E">
        <w:rPr>
          <w:rFonts w:cstheme="minorHAnsi"/>
          <w:sz w:val="24"/>
          <w:szCs w:val="24"/>
        </w:rPr>
        <w:t xml:space="preserve"> się</w:t>
      </w:r>
      <w:r w:rsidR="00FA7E14">
        <w:rPr>
          <w:rFonts w:cstheme="minorHAnsi"/>
          <w:sz w:val="24"/>
          <w:szCs w:val="24"/>
        </w:rPr>
        <w:t>.</w:t>
      </w:r>
      <w:r w:rsidR="00935265">
        <w:rPr>
          <w:rFonts w:cstheme="minorHAnsi"/>
          <w:sz w:val="24"/>
          <w:szCs w:val="24"/>
        </w:rPr>
        <w:t xml:space="preserve"> Tylko w szkole w Raszynie jest 150 dzieci z orzeczeniami. W szkole prowadzone są specjalne zajęcia terapeutyczne. W szkole w Ładach i w szkole w Sękocinie jest po ok. 50 dzieci z orzeczeniami. </w:t>
      </w:r>
    </w:p>
    <w:p w:rsidR="00935265" w:rsidRDefault="00935265" w:rsidP="007A2265">
      <w:pPr>
        <w:rPr>
          <w:rFonts w:cstheme="minorHAnsi"/>
          <w:sz w:val="24"/>
          <w:szCs w:val="24"/>
        </w:rPr>
      </w:pPr>
      <w:r w:rsidRPr="00935265">
        <w:rPr>
          <w:rFonts w:cstheme="minorHAnsi"/>
          <w:sz w:val="24"/>
          <w:szCs w:val="24"/>
        </w:rPr>
        <w:t>Radny Dariusz Marcinkowski</w:t>
      </w:r>
      <w:r>
        <w:rPr>
          <w:rFonts w:cstheme="minorHAnsi"/>
          <w:sz w:val="24"/>
          <w:szCs w:val="24"/>
        </w:rPr>
        <w:t xml:space="preserve"> powiedział, że to jest bardzo ważny temat. Zapytał w jakiej formule będzie to realizowane. </w:t>
      </w:r>
    </w:p>
    <w:p w:rsidR="00953D87" w:rsidRDefault="00935265" w:rsidP="007A2265">
      <w:pPr>
        <w:rPr>
          <w:rFonts w:cstheme="minorHAnsi"/>
          <w:sz w:val="24"/>
          <w:szCs w:val="24"/>
        </w:rPr>
      </w:pPr>
      <w:r>
        <w:rPr>
          <w:rFonts w:cstheme="minorHAnsi"/>
          <w:sz w:val="24"/>
          <w:szCs w:val="24"/>
        </w:rPr>
        <w:t xml:space="preserve">Pani Beata Adamiak powiedziała, że będzie to realizowane w grupach dziecięcych tak jak w zajęciach socjoterapeutycznych. Do programu będzie dodany trening umiejętności społecznych jako czynnik chroniący dzieci przed </w:t>
      </w:r>
      <w:r w:rsidR="00953D87">
        <w:rPr>
          <w:rFonts w:cstheme="minorHAnsi"/>
          <w:sz w:val="24"/>
          <w:szCs w:val="24"/>
        </w:rPr>
        <w:t>ryzykownym zachowaniem w sensie bójki, w sensie niedostosowania społecznego typu grupy nie formalne.</w:t>
      </w:r>
    </w:p>
    <w:p w:rsidR="00953D87" w:rsidRDefault="00953D87" w:rsidP="007A2265">
      <w:pPr>
        <w:rPr>
          <w:rFonts w:cstheme="minorHAnsi"/>
          <w:sz w:val="24"/>
          <w:szCs w:val="24"/>
        </w:rPr>
      </w:pPr>
      <w:r>
        <w:rPr>
          <w:rFonts w:cstheme="minorHAnsi"/>
          <w:sz w:val="24"/>
          <w:szCs w:val="24"/>
        </w:rPr>
        <w:t xml:space="preserve">Pani Beata Adamiak powiedziała, że pojawił się  problem z oddziałami przygotowawczymi dla dzieci cudzoziemców.  Jest oddział przygotowawczy, który nastręcza dużo problemów. Te dzieci nie integrują się tak jak się oczekuje. Integrują się tylko we własnym otoczeniu cudzoziemców. Nauczyciele zastanawiają się na szerszą integracja dzieci. </w:t>
      </w:r>
    </w:p>
    <w:p w:rsidR="00953D87" w:rsidRDefault="00953D87" w:rsidP="007A2265">
      <w:pPr>
        <w:rPr>
          <w:rFonts w:cstheme="minorHAnsi"/>
          <w:sz w:val="24"/>
          <w:szCs w:val="24"/>
        </w:rPr>
      </w:pPr>
      <w:r>
        <w:rPr>
          <w:rFonts w:cstheme="minorHAnsi"/>
          <w:sz w:val="24"/>
          <w:szCs w:val="24"/>
        </w:rPr>
        <w:t xml:space="preserve">Program jest podobny do programu z ubiegłego roku. </w:t>
      </w:r>
    </w:p>
    <w:p w:rsidR="00953D87" w:rsidRDefault="00953D87" w:rsidP="007A2265">
      <w:pPr>
        <w:rPr>
          <w:rFonts w:cstheme="minorHAnsi"/>
          <w:sz w:val="24"/>
          <w:szCs w:val="24"/>
        </w:rPr>
      </w:pPr>
      <w:r>
        <w:rPr>
          <w:rFonts w:cstheme="minorHAnsi"/>
          <w:sz w:val="24"/>
          <w:szCs w:val="24"/>
        </w:rPr>
        <w:t xml:space="preserve">Pani Beata Adamiak do omawianego programu wprowadziła statystykę </w:t>
      </w:r>
      <w:r w:rsidR="00C20E63">
        <w:rPr>
          <w:rFonts w:cstheme="minorHAnsi"/>
          <w:sz w:val="24"/>
          <w:szCs w:val="24"/>
        </w:rPr>
        <w:t>dostępności ekonomicznej</w:t>
      </w:r>
      <w:r>
        <w:rPr>
          <w:rFonts w:cstheme="minorHAnsi"/>
          <w:sz w:val="24"/>
          <w:szCs w:val="24"/>
        </w:rPr>
        <w:t xml:space="preserve"> alkoholu w Polsce. </w:t>
      </w:r>
      <w:r w:rsidR="00C20E63">
        <w:rPr>
          <w:rFonts w:cstheme="minorHAnsi"/>
          <w:sz w:val="24"/>
          <w:szCs w:val="24"/>
        </w:rPr>
        <w:t>Z</w:t>
      </w:r>
      <w:r w:rsidR="00FE39AB">
        <w:rPr>
          <w:rFonts w:cstheme="minorHAnsi"/>
          <w:sz w:val="24"/>
          <w:szCs w:val="24"/>
        </w:rPr>
        <w:t xml:space="preserve"> wykresu wynika, że dostępność alkoholu od 1999 roku </w:t>
      </w:r>
      <w:r w:rsidR="00FE39AB">
        <w:rPr>
          <w:rFonts w:cstheme="minorHAnsi"/>
          <w:sz w:val="24"/>
          <w:szCs w:val="24"/>
        </w:rPr>
        <w:lastRenderedPageBreak/>
        <w:t xml:space="preserve">zwiększyła się dwukrotnie.  Alkohol nie drożeje. Nic się nie robi aby ograniczyć spożycie. </w:t>
      </w:r>
      <w:r w:rsidR="00C20E63">
        <w:rPr>
          <w:rFonts w:cstheme="minorHAnsi"/>
          <w:sz w:val="24"/>
          <w:szCs w:val="24"/>
        </w:rPr>
        <w:t>Państwo nic nie robi aby spożycie</w:t>
      </w:r>
      <w:r w:rsidR="006A4F0E">
        <w:rPr>
          <w:rFonts w:cstheme="minorHAnsi"/>
          <w:sz w:val="24"/>
          <w:szCs w:val="24"/>
        </w:rPr>
        <w:t xml:space="preserve"> malało</w:t>
      </w:r>
      <w:r w:rsidR="00C20E63">
        <w:rPr>
          <w:rFonts w:cstheme="minorHAnsi"/>
          <w:sz w:val="24"/>
          <w:szCs w:val="24"/>
        </w:rPr>
        <w:t xml:space="preserve">. Jako Gmina zostało zrobione dużo. Na terenie Gminy wprowadzona została dostępność alkoholu (od 2018 roku). Warszawa mierzy się z wprowadzeniem w tym roku. </w:t>
      </w:r>
    </w:p>
    <w:p w:rsidR="002876FF" w:rsidRDefault="002876FF" w:rsidP="007A2265">
      <w:pPr>
        <w:rPr>
          <w:rFonts w:cstheme="minorHAnsi"/>
          <w:sz w:val="24"/>
          <w:szCs w:val="24"/>
        </w:rPr>
      </w:pPr>
      <w:r>
        <w:rPr>
          <w:rFonts w:cstheme="minorHAnsi"/>
          <w:sz w:val="24"/>
          <w:szCs w:val="24"/>
        </w:rPr>
        <w:t xml:space="preserve">Radny Dariusz Marcinkowski dyskutował z panią Beatą Adamiak o wdrożeniu kolejnych rozwiązań ograniczających dostępność alkoholu. </w:t>
      </w:r>
    </w:p>
    <w:p w:rsidR="002876FF" w:rsidRDefault="002876FF" w:rsidP="007A2265">
      <w:pPr>
        <w:rPr>
          <w:rFonts w:cstheme="minorHAnsi"/>
          <w:sz w:val="24"/>
          <w:szCs w:val="24"/>
        </w:rPr>
      </w:pPr>
      <w:r>
        <w:rPr>
          <w:rFonts w:cstheme="minorHAnsi"/>
          <w:sz w:val="24"/>
          <w:szCs w:val="24"/>
        </w:rPr>
        <w:t>Radny Leszek Gruszka widzi potrzebę wpływania przez szkołę na nauczycieli w kwestii uświadamiania rodzicom na zebraniach w jaki sposób dzieci pozyskują energetyki</w:t>
      </w:r>
      <w:r w:rsidR="00523190">
        <w:rPr>
          <w:rFonts w:cstheme="minorHAnsi"/>
          <w:sz w:val="24"/>
          <w:szCs w:val="24"/>
        </w:rPr>
        <w:t>, alkohol</w:t>
      </w:r>
      <w:r>
        <w:rPr>
          <w:rFonts w:cstheme="minorHAnsi"/>
          <w:sz w:val="24"/>
          <w:szCs w:val="24"/>
        </w:rPr>
        <w:t xml:space="preserve"> oraz papierosy. </w:t>
      </w:r>
    </w:p>
    <w:p w:rsidR="00523190" w:rsidRDefault="00523190" w:rsidP="007A2265">
      <w:pPr>
        <w:rPr>
          <w:rFonts w:cstheme="minorHAnsi"/>
          <w:sz w:val="24"/>
          <w:szCs w:val="24"/>
        </w:rPr>
      </w:pPr>
      <w:r>
        <w:rPr>
          <w:rFonts w:cstheme="minorHAnsi"/>
          <w:sz w:val="24"/>
          <w:szCs w:val="24"/>
        </w:rPr>
        <w:t xml:space="preserve">Pani Beata Adamiak powiedziała, że szkolenia dla rodziców są robione. Pozostaje to bez odzewu rodziców, a na szkolenia przychodzą nie ci rodzice którzy powinni przyjść. </w:t>
      </w:r>
    </w:p>
    <w:p w:rsidR="00523190" w:rsidRDefault="00523190" w:rsidP="007A2265">
      <w:pPr>
        <w:rPr>
          <w:rFonts w:cstheme="minorHAnsi"/>
          <w:sz w:val="24"/>
          <w:szCs w:val="24"/>
        </w:rPr>
      </w:pPr>
      <w:r>
        <w:rPr>
          <w:rFonts w:cstheme="minorHAnsi"/>
          <w:sz w:val="24"/>
          <w:szCs w:val="24"/>
        </w:rPr>
        <w:t xml:space="preserve">Radny Leszek Gruszka powiedział, że miał na myśli aby wychowawcy wpłynęli na rodziców podczas zebrań i uświadamiali, że dziecko nie może kupić energetyka, czy elektryka nie oznacza, że dziecko w </w:t>
      </w:r>
      <w:proofErr w:type="spellStart"/>
      <w:r>
        <w:rPr>
          <w:rFonts w:cstheme="minorHAnsi"/>
          <w:sz w:val="24"/>
          <w:szCs w:val="24"/>
        </w:rPr>
        <w:t>internecie</w:t>
      </w:r>
      <w:proofErr w:type="spellEnd"/>
      <w:r>
        <w:rPr>
          <w:rFonts w:cstheme="minorHAnsi"/>
          <w:sz w:val="24"/>
          <w:szCs w:val="24"/>
        </w:rPr>
        <w:t xml:space="preserve"> nie zamówi do paczkomatu.  Takie procedury wśród obecnej młodzieży maj</w:t>
      </w:r>
      <w:r w:rsidR="0015031F">
        <w:rPr>
          <w:rFonts w:cstheme="minorHAnsi"/>
          <w:sz w:val="24"/>
          <w:szCs w:val="24"/>
        </w:rPr>
        <w:t xml:space="preserve">ą miejsce. Radny zna takie przypadki, gdzie dzieci w ten sposób pozyskują  energetyki czy elektryki. </w:t>
      </w:r>
    </w:p>
    <w:p w:rsidR="0015031F" w:rsidRDefault="0015031F" w:rsidP="007A2265">
      <w:pPr>
        <w:rPr>
          <w:rFonts w:cstheme="minorHAnsi"/>
          <w:sz w:val="24"/>
          <w:szCs w:val="24"/>
        </w:rPr>
      </w:pPr>
      <w:r>
        <w:rPr>
          <w:rFonts w:cstheme="minorHAnsi"/>
          <w:sz w:val="24"/>
          <w:szCs w:val="24"/>
        </w:rPr>
        <w:t xml:space="preserve">Radny Karol </w:t>
      </w:r>
      <w:proofErr w:type="spellStart"/>
      <w:r>
        <w:rPr>
          <w:rFonts w:cstheme="minorHAnsi"/>
          <w:sz w:val="24"/>
          <w:szCs w:val="24"/>
        </w:rPr>
        <w:t>Młodzianko</w:t>
      </w:r>
      <w:proofErr w:type="spellEnd"/>
      <w:r>
        <w:rPr>
          <w:rFonts w:cstheme="minorHAnsi"/>
          <w:sz w:val="24"/>
          <w:szCs w:val="24"/>
        </w:rPr>
        <w:t xml:space="preserve"> zapytał czy na terenie Gminy są prowadzone nocne kontrole zakazu sprzedaży alkoholu i czy posiadamy statystyki.</w:t>
      </w:r>
    </w:p>
    <w:p w:rsidR="00935265" w:rsidRDefault="0015031F" w:rsidP="007A2265">
      <w:pPr>
        <w:rPr>
          <w:rFonts w:cstheme="minorHAnsi"/>
          <w:sz w:val="24"/>
          <w:szCs w:val="24"/>
        </w:rPr>
      </w:pPr>
      <w:r>
        <w:rPr>
          <w:rFonts w:cstheme="minorHAnsi"/>
          <w:sz w:val="24"/>
          <w:szCs w:val="24"/>
        </w:rPr>
        <w:t xml:space="preserve">Pani Beta Adamiak powiedziała, że to kontroluje policja. Z pytaniem trzeba </w:t>
      </w:r>
      <w:r w:rsidR="00DD7C49">
        <w:rPr>
          <w:rFonts w:cstheme="minorHAnsi"/>
          <w:sz w:val="24"/>
          <w:szCs w:val="24"/>
        </w:rPr>
        <w:t>się zwrócić do pana komendanta.</w:t>
      </w:r>
    </w:p>
    <w:p w:rsidR="00AF47C5" w:rsidRDefault="00AF47C5" w:rsidP="007A2265">
      <w:pPr>
        <w:rPr>
          <w:rFonts w:cstheme="minorHAnsi"/>
          <w:sz w:val="24"/>
          <w:szCs w:val="24"/>
        </w:rPr>
      </w:pPr>
      <w:r>
        <w:rPr>
          <w:rFonts w:cstheme="minorHAnsi"/>
          <w:sz w:val="24"/>
          <w:szCs w:val="24"/>
        </w:rPr>
        <w:t>Pani Beata Adamiak do programu zgłosiła poprawkę. Powiedziała, że program przygot</w:t>
      </w:r>
      <w:r w:rsidR="006F6C54">
        <w:rPr>
          <w:rFonts w:cstheme="minorHAnsi"/>
          <w:sz w:val="24"/>
          <w:szCs w:val="24"/>
        </w:rPr>
        <w:t>owywała na bazie starego programu</w:t>
      </w:r>
      <w:r>
        <w:rPr>
          <w:rFonts w:cstheme="minorHAnsi"/>
          <w:sz w:val="24"/>
          <w:szCs w:val="24"/>
        </w:rPr>
        <w:t xml:space="preserve"> i tytuł powinien brzmieć: Program Profilaktyki Rozwiązywania Problemów Alkoholowych oraz Przeciwdziałania Narkomanii. Pani Beata Adamiak powiedziała, że na sesję przygotuje i</w:t>
      </w:r>
      <w:r w:rsidR="0037257D">
        <w:rPr>
          <w:rFonts w:cstheme="minorHAnsi"/>
          <w:sz w:val="24"/>
          <w:szCs w:val="24"/>
        </w:rPr>
        <w:t xml:space="preserve"> wydrukuje poprawny zapis.</w:t>
      </w:r>
    </w:p>
    <w:p w:rsidR="0037257D" w:rsidRDefault="0037257D" w:rsidP="007A2265">
      <w:pPr>
        <w:rPr>
          <w:rFonts w:cstheme="minorHAnsi"/>
          <w:sz w:val="24"/>
          <w:szCs w:val="24"/>
        </w:rPr>
      </w:pPr>
      <w:r>
        <w:rPr>
          <w:rFonts w:cstheme="minorHAnsi"/>
          <w:sz w:val="24"/>
          <w:szCs w:val="24"/>
        </w:rPr>
        <w:t xml:space="preserve">Przewodniczący komisji wniósł o przejście do głosowania. </w:t>
      </w:r>
    </w:p>
    <w:p w:rsidR="0056096F" w:rsidRDefault="007A7191" w:rsidP="007A2265">
      <w:pPr>
        <w:rPr>
          <w:rFonts w:cstheme="minorHAnsi"/>
          <w:sz w:val="24"/>
          <w:szCs w:val="24"/>
        </w:rPr>
      </w:pPr>
      <w:r w:rsidRPr="00F50582">
        <w:rPr>
          <w:rFonts w:cstheme="minorHAnsi"/>
          <w:b/>
          <w:bCs/>
          <w:sz w:val="24"/>
          <w:szCs w:val="24"/>
          <w:u w:val="single"/>
        </w:rPr>
        <w:t>Głosowano w sprawie:</w:t>
      </w:r>
      <w:r w:rsidR="00A5147D">
        <w:rPr>
          <w:rFonts w:cstheme="minorHAnsi"/>
          <w:sz w:val="24"/>
          <w:szCs w:val="24"/>
        </w:rPr>
        <w:br/>
        <w:t>Po</w:t>
      </w:r>
      <w:r w:rsidRPr="00F50582">
        <w:rPr>
          <w:rFonts w:cstheme="minorHAnsi"/>
          <w:sz w:val="24"/>
          <w:szCs w:val="24"/>
        </w:rPr>
        <w:t xml:space="preserve">zytywne zaopiniowanie projektu uchwały w sprawie „Programu Profilaktyki i Rozwiązywania Problemów Alkoholowych oraz Przeciwdziałania Narkomanii w Gminie Raszyn </w:t>
      </w:r>
      <w:r w:rsidR="0056096F">
        <w:rPr>
          <w:rFonts w:cstheme="minorHAnsi"/>
          <w:sz w:val="24"/>
          <w:szCs w:val="24"/>
        </w:rPr>
        <w:t>na rok 2025” z autopoprawkami.</w:t>
      </w:r>
    </w:p>
    <w:p w:rsidR="00473B9F" w:rsidRDefault="007A7191" w:rsidP="007A2265">
      <w:r w:rsidRPr="00F50582">
        <w:rPr>
          <w:rFonts w:cstheme="minorHAnsi"/>
          <w:sz w:val="24"/>
          <w:szCs w:val="24"/>
        </w:rPr>
        <w:br/>
      </w:r>
      <w:r w:rsidRPr="00F50582">
        <w:rPr>
          <w:rStyle w:val="Pogrubienie"/>
          <w:rFonts w:cstheme="minorHAnsi"/>
          <w:sz w:val="24"/>
          <w:szCs w:val="24"/>
          <w:u w:val="single"/>
        </w:rPr>
        <w:t>Wyniki głosowania</w:t>
      </w:r>
      <w:r w:rsidRPr="00F50582">
        <w:rPr>
          <w:rFonts w:cstheme="minorHAnsi"/>
          <w:sz w:val="24"/>
          <w:szCs w:val="24"/>
        </w:rPr>
        <w:br/>
        <w:t>ZA: 4, PRZECIW: 0, WSTRZYMUJĘ SIĘ: 0, BRAK GŁOSU: 0, NIEOBECNI: 2</w:t>
      </w:r>
      <w:r w:rsidRPr="00F50582">
        <w:rPr>
          <w:rFonts w:cstheme="minorHAnsi"/>
          <w:sz w:val="24"/>
          <w:szCs w:val="24"/>
        </w:rPr>
        <w:br/>
      </w:r>
      <w:r w:rsidRPr="00F50582">
        <w:rPr>
          <w:rFonts w:cstheme="minorHAnsi"/>
          <w:sz w:val="24"/>
          <w:szCs w:val="24"/>
        </w:rPr>
        <w:br/>
      </w:r>
      <w:r w:rsidRPr="00F50582">
        <w:rPr>
          <w:rFonts w:cstheme="minorHAnsi"/>
          <w:sz w:val="24"/>
          <w:szCs w:val="24"/>
          <w:u w:val="single"/>
        </w:rPr>
        <w:t>Wyniki imienne:</w:t>
      </w:r>
      <w:r w:rsidR="00121CED">
        <w:rPr>
          <w:rFonts w:cstheme="minorHAnsi"/>
          <w:sz w:val="24"/>
          <w:szCs w:val="24"/>
        </w:rPr>
        <w:br/>
        <w:t xml:space="preserve">ZA (4)     </w:t>
      </w:r>
      <w:r w:rsidRPr="00F50582">
        <w:rPr>
          <w:rFonts w:cstheme="minorHAnsi"/>
          <w:sz w:val="24"/>
          <w:szCs w:val="24"/>
        </w:rPr>
        <w:t>Leszek Gruszka, Piotr Jankowski, Dariusz Marcinkowski,</w:t>
      </w:r>
      <w:r w:rsidR="00121CED">
        <w:rPr>
          <w:rFonts w:cstheme="minorHAnsi"/>
          <w:sz w:val="24"/>
          <w:szCs w:val="24"/>
        </w:rPr>
        <w:t xml:space="preserve"> Karol </w:t>
      </w:r>
      <w:proofErr w:type="spellStart"/>
      <w:r w:rsidR="00121CED">
        <w:rPr>
          <w:rFonts w:cstheme="minorHAnsi"/>
          <w:sz w:val="24"/>
          <w:szCs w:val="24"/>
        </w:rPr>
        <w:t>Młodzianko</w:t>
      </w:r>
      <w:proofErr w:type="spellEnd"/>
      <w:r w:rsidR="00121CED">
        <w:rPr>
          <w:rFonts w:cstheme="minorHAnsi"/>
          <w:sz w:val="24"/>
          <w:szCs w:val="24"/>
        </w:rPr>
        <w:br/>
        <w:t xml:space="preserve">NIEOBECNI (2)     </w:t>
      </w:r>
      <w:r w:rsidRPr="00F50582">
        <w:rPr>
          <w:rFonts w:cstheme="minorHAnsi"/>
          <w:sz w:val="24"/>
          <w:szCs w:val="24"/>
        </w:rPr>
        <w:t xml:space="preserve">Anna Chojnacka, Agata </w:t>
      </w:r>
      <w:proofErr w:type="spellStart"/>
      <w:r w:rsidRPr="00F50582">
        <w:rPr>
          <w:rFonts w:cstheme="minorHAnsi"/>
          <w:sz w:val="24"/>
          <w:szCs w:val="24"/>
        </w:rPr>
        <w:t>Kuran</w:t>
      </w:r>
      <w:proofErr w:type="spellEnd"/>
      <w:r w:rsidRPr="00F50582">
        <w:rPr>
          <w:rFonts w:cstheme="minorHAnsi"/>
          <w:sz w:val="24"/>
          <w:szCs w:val="24"/>
        </w:rPr>
        <w:t>–Kalata</w:t>
      </w:r>
      <w:r w:rsidRPr="00F50582">
        <w:rPr>
          <w:rFonts w:cstheme="minorHAnsi"/>
          <w:sz w:val="24"/>
          <w:szCs w:val="24"/>
        </w:rPr>
        <w:br/>
      </w:r>
      <w:r w:rsidRPr="00F50582">
        <w:rPr>
          <w:rFonts w:cstheme="minorHAnsi"/>
          <w:sz w:val="24"/>
          <w:szCs w:val="24"/>
        </w:rPr>
        <w:br/>
      </w:r>
      <w:r w:rsidRPr="00F50582">
        <w:rPr>
          <w:rFonts w:cstheme="minorHAnsi"/>
          <w:sz w:val="24"/>
          <w:szCs w:val="24"/>
        </w:rPr>
        <w:br/>
      </w:r>
      <w:r w:rsidRPr="007A7191">
        <w:rPr>
          <w:rFonts w:cstheme="minorHAnsi"/>
          <w:b/>
          <w:sz w:val="24"/>
          <w:szCs w:val="24"/>
        </w:rPr>
        <w:lastRenderedPageBreak/>
        <w:t>4. Sprawy różne.</w:t>
      </w:r>
      <w:r w:rsidRPr="007A7191">
        <w:rPr>
          <w:rFonts w:cstheme="minorHAnsi"/>
          <w:b/>
          <w:sz w:val="24"/>
          <w:szCs w:val="24"/>
        </w:rPr>
        <w:br/>
      </w:r>
    </w:p>
    <w:p w:rsidR="00124D79" w:rsidRDefault="00124D79" w:rsidP="007A2265">
      <w:r>
        <w:t>Radny Dariusz Marcinkowski zapytał panią Wójt w kwestii dofinansowania na organizacje pożytku publicznego. Przykładowo radny Dariusz Marcinkowski podał organizację „Biegu Raszyńskiego”.</w:t>
      </w:r>
    </w:p>
    <w:p w:rsidR="00DC0D4F" w:rsidRDefault="00124D79" w:rsidP="00DC0D4F">
      <w:r>
        <w:t>Pani Wójt powiedziała, że organizacja powinna zgłosić</w:t>
      </w:r>
      <w:r w:rsidR="00DD7C49">
        <w:t xml:space="preserve"> do Urzędu Gminy</w:t>
      </w:r>
      <w:r w:rsidR="00C327BD">
        <w:t xml:space="preserve"> </w:t>
      </w:r>
      <w:r w:rsidR="005B4B75">
        <w:t xml:space="preserve">planowany </w:t>
      </w:r>
      <w:r w:rsidR="007B6EEF">
        <w:t xml:space="preserve">program z </w:t>
      </w:r>
      <w:r w:rsidR="00C327BD">
        <w:t>plan</w:t>
      </w:r>
      <w:r w:rsidR="007B6EEF">
        <w:t>em</w:t>
      </w:r>
      <w:r w:rsidR="00C327BD">
        <w:t xml:space="preserve"> </w:t>
      </w:r>
      <w:r w:rsidR="007B6EEF">
        <w:t>kosztów</w:t>
      </w:r>
      <w:r w:rsidR="00C327BD">
        <w:t xml:space="preserve"> imprezy. </w:t>
      </w:r>
      <w:r w:rsidR="00DC0D4F">
        <w:t xml:space="preserve">Powiedziała o pozytywnym odbiorze </w:t>
      </w:r>
      <w:r w:rsidR="00DC0D4F" w:rsidRPr="007C371A">
        <w:t>funkcjonowania</w:t>
      </w:r>
      <w:r w:rsidR="00DC0D4F">
        <w:t xml:space="preserve"> Karty </w:t>
      </w:r>
      <w:proofErr w:type="spellStart"/>
      <w:r w:rsidR="00DC0D4F">
        <w:t>Raszyniaka</w:t>
      </w:r>
      <w:proofErr w:type="spellEnd"/>
      <w:r w:rsidR="00DC0D4F">
        <w:t xml:space="preserve">. </w:t>
      </w:r>
      <w:r w:rsidR="007C371A">
        <w:t>Zwięk</w:t>
      </w:r>
      <w:r w:rsidR="0053183E">
        <w:t>szyło się zainteresowaniem Kartą</w:t>
      </w:r>
      <w:bookmarkStart w:id="0" w:name="_GoBack"/>
      <w:bookmarkEnd w:id="0"/>
      <w:r w:rsidR="007C371A">
        <w:t xml:space="preserve"> </w:t>
      </w:r>
      <w:proofErr w:type="spellStart"/>
      <w:r w:rsidR="007C371A">
        <w:t>Raszyniaka</w:t>
      </w:r>
      <w:proofErr w:type="spellEnd"/>
      <w:r w:rsidR="007C371A">
        <w:t xml:space="preserve">. </w:t>
      </w:r>
    </w:p>
    <w:p w:rsidR="00C327BD" w:rsidRDefault="00C327BD" w:rsidP="007A2265">
      <w:r>
        <w:t xml:space="preserve">Kolejno radny Dariusz Marcinkowski powiedział, że organizacje planują wcześniej wyjazdy </w:t>
      </w:r>
      <w:r w:rsidR="001B593C">
        <w:t xml:space="preserve">i chcą wiedzieć, czy otrzymają dofinansowanie. </w:t>
      </w:r>
    </w:p>
    <w:p w:rsidR="001B593C" w:rsidRDefault="001B593C" w:rsidP="007A2265">
      <w:r>
        <w:t>Pani Wójt powiedziała, że jest to kwestia budżetowania. W ocenie pani Wójt trzeba zmienić pewne formuły. Pani Wójt podała przykład organizacji wyjazdó</w:t>
      </w:r>
      <w:r w:rsidR="00DC0D4F">
        <w:t>w przez parafie, gdzie dzieci miały bardzo preferencyjne warunki wyjazdu.</w:t>
      </w:r>
      <w:r>
        <w:t xml:space="preserve"> </w:t>
      </w:r>
      <w:r w:rsidR="00DC0D4F">
        <w:t xml:space="preserve"> </w:t>
      </w:r>
      <w:r>
        <w:t>KS Raszyn otrzymał ogromne pieniądze na wypoczynek</w:t>
      </w:r>
      <w:r w:rsidR="00DC0D4F">
        <w:t xml:space="preserve"> letni</w:t>
      </w:r>
      <w:r>
        <w:t xml:space="preserve">, a dzieci płaciły </w:t>
      </w:r>
      <w:r w:rsidR="00DC0D4F">
        <w:t xml:space="preserve">ponad 2.000,00 zł. </w:t>
      </w:r>
    </w:p>
    <w:p w:rsidR="00DC0D4F" w:rsidRDefault="00DC0D4F" w:rsidP="007A2265">
      <w:r>
        <w:t xml:space="preserve">Radny Dariusz Marcinkowski zapytał panią Wójt jak można rozwiązać problem przyznania środków dla klubów aby mogły planować organizację </w:t>
      </w:r>
      <w:r w:rsidR="007B6EEF">
        <w:t xml:space="preserve">zajęć i zadań. </w:t>
      </w:r>
    </w:p>
    <w:p w:rsidR="00473B9F" w:rsidRPr="007C371A" w:rsidRDefault="007B6EEF" w:rsidP="007C371A">
      <w:r>
        <w:t>Pani Wójt powiedziała, że do Biegu Raszyńskiego jest jeszcze czas. Bieg Raszyński nie jest darmową imprezą. Każdy z uczestników u</w:t>
      </w:r>
      <w:r w:rsidR="00DD7C49">
        <w:t xml:space="preserve">iszcza opłatę. </w:t>
      </w:r>
      <w:r>
        <w:t xml:space="preserve">Nagrody były z ramienia sponsorów. </w:t>
      </w:r>
    </w:p>
    <w:p w:rsidR="00FA480C" w:rsidRPr="00612C71" w:rsidRDefault="00DE62D7" w:rsidP="00FA480C">
      <w:pPr>
        <w:pStyle w:val="NormalnyWeb"/>
        <w:tabs>
          <w:tab w:val="left" w:pos="8295"/>
        </w:tabs>
        <w:spacing w:after="240" w:afterAutospacing="0"/>
        <w:rPr>
          <w:rFonts w:asciiTheme="minorHAnsi" w:hAnsiTheme="minorHAnsi" w:cstheme="minorHAnsi"/>
          <w:b/>
        </w:rPr>
      </w:pPr>
      <w:r>
        <w:rPr>
          <w:rFonts w:asciiTheme="minorHAnsi" w:hAnsiTheme="minorHAnsi" w:cstheme="minorHAnsi"/>
          <w:b/>
        </w:rPr>
        <w:t>5</w:t>
      </w:r>
      <w:r w:rsidR="00FA480C" w:rsidRPr="00612C71">
        <w:rPr>
          <w:rFonts w:asciiTheme="minorHAnsi" w:hAnsiTheme="minorHAnsi" w:cstheme="minorHAnsi"/>
          <w:b/>
        </w:rPr>
        <w:t>. Zakończenie posiedzenia</w:t>
      </w:r>
    </w:p>
    <w:p w:rsidR="00FA480C" w:rsidRPr="00B97E93" w:rsidRDefault="00FA480C" w:rsidP="00FA480C">
      <w:pPr>
        <w:rPr>
          <w:rFonts w:cstheme="minorHAnsi"/>
          <w:sz w:val="24"/>
          <w:szCs w:val="24"/>
        </w:rPr>
      </w:pPr>
      <w:r w:rsidRPr="005D63E4">
        <w:rPr>
          <w:rFonts w:eastAsiaTheme="minorEastAsia" w:cstheme="minorHAnsi"/>
          <w:sz w:val="24"/>
          <w:szCs w:val="24"/>
          <w:lang w:eastAsia="pl-PL"/>
        </w:rPr>
        <w:t xml:space="preserve">Wobec braku dalszych pytań i wyczerpania porządku obrad, przewodniczący komisji podziękował </w:t>
      </w:r>
      <w:r>
        <w:rPr>
          <w:rFonts w:eastAsiaTheme="minorEastAsia" w:cstheme="minorHAnsi"/>
          <w:sz w:val="24"/>
          <w:szCs w:val="24"/>
          <w:lang w:eastAsia="pl-PL"/>
        </w:rPr>
        <w:t>wszys</w:t>
      </w:r>
      <w:r w:rsidR="007C371A">
        <w:rPr>
          <w:rFonts w:eastAsiaTheme="minorEastAsia" w:cstheme="minorHAnsi"/>
          <w:sz w:val="24"/>
          <w:szCs w:val="24"/>
          <w:lang w:eastAsia="pl-PL"/>
        </w:rPr>
        <w:t>tkim za udział i zamknął szóste</w:t>
      </w:r>
      <w:r w:rsidRPr="005D63E4">
        <w:rPr>
          <w:rFonts w:eastAsiaTheme="minorEastAsia" w:cstheme="minorHAnsi"/>
          <w:sz w:val="24"/>
          <w:szCs w:val="24"/>
          <w:lang w:eastAsia="pl-PL"/>
        </w:rPr>
        <w:t xml:space="preserve"> posiedzenie Komisji Ochrony Zdrowia, Spraw Społecznych i Sportu.</w:t>
      </w:r>
    </w:p>
    <w:p w:rsidR="00FA480C" w:rsidRPr="005D63E4" w:rsidRDefault="00FA480C" w:rsidP="00FA480C">
      <w:pPr>
        <w:rPr>
          <w:rFonts w:eastAsiaTheme="minorEastAsia" w:cstheme="minorHAnsi"/>
          <w:sz w:val="24"/>
          <w:szCs w:val="24"/>
          <w:lang w:eastAsia="pl-PL"/>
        </w:rPr>
      </w:pPr>
      <w:r w:rsidRPr="005D63E4">
        <w:rPr>
          <w:rFonts w:eastAsiaTheme="minorEastAsia" w:cstheme="minorHAnsi"/>
          <w:sz w:val="24"/>
          <w:szCs w:val="24"/>
          <w:lang w:eastAsia="pl-PL"/>
        </w:rPr>
        <w:tab/>
      </w:r>
    </w:p>
    <w:p w:rsidR="00FA480C" w:rsidRPr="005D63E4" w:rsidRDefault="00FA480C" w:rsidP="00FA480C">
      <w:pPr>
        <w:rPr>
          <w:rFonts w:eastAsiaTheme="minorEastAsia" w:cstheme="minorHAnsi"/>
          <w:sz w:val="24"/>
          <w:szCs w:val="24"/>
          <w:lang w:eastAsia="pl-PL"/>
        </w:rPr>
      </w:pPr>
      <w:r w:rsidRPr="005D63E4">
        <w:rPr>
          <w:rFonts w:eastAsiaTheme="minorEastAsia" w:cstheme="minorHAnsi"/>
          <w:sz w:val="24"/>
          <w:szCs w:val="24"/>
          <w:lang w:eastAsia="pl-PL"/>
        </w:rPr>
        <w:t>Protokołowała:</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 xml:space="preserve">Przewodniczący Komisji Ochrony Zdrowia, Grażyna Rowińska </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Spraw Społecznych i Sportu</w:t>
      </w:r>
    </w:p>
    <w:p w:rsidR="00FA480C" w:rsidRPr="00965015" w:rsidRDefault="00FA480C" w:rsidP="00FA480C">
      <w:pPr>
        <w:rPr>
          <w:rFonts w:eastAsiaTheme="minorEastAsia" w:cstheme="minorHAnsi"/>
          <w:sz w:val="24"/>
          <w:szCs w:val="24"/>
          <w:lang w:eastAsia="pl-PL"/>
        </w:rPr>
      </w:pP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Piotr Jankowski</w:t>
      </w:r>
    </w:p>
    <w:p w:rsidR="00527A5B" w:rsidRDefault="00527A5B"/>
    <w:sectPr w:rsidR="00527A5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63" w:rsidRDefault="00C20E63" w:rsidP="00C20E63">
      <w:pPr>
        <w:spacing w:after="0" w:line="240" w:lineRule="auto"/>
      </w:pPr>
      <w:r>
        <w:separator/>
      </w:r>
    </w:p>
  </w:endnote>
  <w:endnote w:type="continuationSeparator" w:id="0">
    <w:p w:rsidR="00C20E63" w:rsidRDefault="00C20E63" w:rsidP="00C2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113"/>
      <w:docPartObj>
        <w:docPartGallery w:val="Page Numbers (Bottom of Page)"/>
        <w:docPartUnique/>
      </w:docPartObj>
    </w:sdtPr>
    <w:sdtEndPr/>
    <w:sdtContent>
      <w:p w:rsidR="00C20E63" w:rsidRDefault="00C20E63">
        <w:pPr>
          <w:pStyle w:val="Stopka"/>
          <w:jc w:val="center"/>
        </w:pPr>
        <w:r>
          <w:fldChar w:fldCharType="begin"/>
        </w:r>
        <w:r>
          <w:instrText>PAGE   \* MERGEFORMAT</w:instrText>
        </w:r>
        <w:r>
          <w:fldChar w:fldCharType="separate"/>
        </w:r>
        <w:r w:rsidR="0053183E">
          <w:rPr>
            <w:noProof/>
          </w:rPr>
          <w:t>3</w:t>
        </w:r>
        <w:r>
          <w:fldChar w:fldCharType="end"/>
        </w:r>
      </w:p>
    </w:sdtContent>
  </w:sdt>
  <w:p w:rsidR="00C20E63" w:rsidRDefault="00C20E6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63" w:rsidRDefault="00C20E63" w:rsidP="00C20E63">
      <w:pPr>
        <w:spacing w:after="0" w:line="240" w:lineRule="auto"/>
      </w:pPr>
      <w:r>
        <w:separator/>
      </w:r>
    </w:p>
  </w:footnote>
  <w:footnote w:type="continuationSeparator" w:id="0">
    <w:p w:rsidR="00C20E63" w:rsidRDefault="00C20E63" w:rsidP="00C20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86"/>
    <w:rsid w:val="00053BE2"/>
    <w:rsid w:val="00053C5B"/>
    <w:rsid w:val="00090086"/>
    <w:rsid w:val="00121CED"/>
    <w:rsid w:val="00124D79"/>
    <w:rsid w:val="0015031F"/>
    <w:rsid w:val="001B593C"/>
    <w:rsid w:val="001F1C73"/>
    <w:rsid w:val="002876FF"/>
    <w:rsid w:val="0037257D"/>
    <w:rsid w:val="00473B9F"/>
    <w:rsid w:val="004C271B"/>
    <w:rsid w:val="00523190"/>
    <w:rsid w:val="00527A5B"/>
    <w:rsid w:val="0053183E"/>
    <w:rsid w:val="00533F59"/>
    <w:rsid w:val="0056096F"/>
    <w:rsid w:val="00582AF8"/>
    <w:rsid w:val="005A75CF"/>
    <w:rsid w:val="005B4B75"/>
    <w:rsid w:val="00651679"/>
    <w:rsid w:val="006A4F0E"/>
    <w:rsid w:val="006B0E7B"/>
    <w:rsid w:val="006F056D"/>
    <w:rsid w:val="006F6C54"/>
    <w:rsid w:val="007A2265"/>
    <w:rsid w:val="007A7191"/>
    <w:rsid w:val="007B6EEF"/>
    <w:rsid w:val="007C371A"/>
    <w:rsid w:val="008058DA"/>
    <w:rsid w:val="00917248"/>
    <w:rsid w:val="00935265"/>
    <w:rsid w:val="00953D87"/>
    <w:rsid w:val="009E6CD1"/>
    <w:rsid w:val="00A5147D"/>
    <w:rsid w:val="00AF47C5"/>
    <w:rsid w:val="00BB60DF"/>
    <w:rsid w:val="00C20342"/>
    <w:rsid w:val="00C20E63"/>
    <w:rsid w:val="00C327BD"/>
    <w:rsid w:val="00CB4E45"/>
    <w:rsid w:val="00CB51BC"/>
    <w:rsid w:val="00CE0B04"/>
    <w:rsid w:val="00D4637C"/>
    <w:rsid w:val="00DC0D4F"/>
    <w:rsid w:val="00DD7C49"/>
    <w:rsid w:val="00DE62D7"/>
    <w:rsid w:val="00E2021D"/>
    <w:rsid w:val="00F22C28"/>
    <w:rsid w:val="00FA480C"/>
    <w:rsid w:val="00FA7E14"/>
    <w:rsid w:val="00FB7E67"/>
    <w:rsid w:val="00FE3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1DD3"/>
  <w15:chartTrackingRefBased/>
  <w15:docId w15:val="{43555B94-CE79-4C9D-B9D9-040B25EC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8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FA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FA480C"/>
    <w:rPr>
      <w:rFonts w:ascii="Courier New" w:eastAsia="Times New Roman" w:hAnsi="Courier New" w:cs="Courier New"/>
      <w:sz w:val="20"/>
      <w:szCs w:val="20"/>
      <w:lang w:eastAsia="pl-PL"/>
    </w:rPr>
  </w:style>
  <w:style w:type="paragraph" w:styleId="NormalnyWeb">
    <w:name w:val="Normal (Web)"/>
    <w:basedOn w:val="Normalny"/>
    <w:uiPriority w:val="99"/>
    <w:unhideWhenUsed/>
    <w:rsid w:val="00FA480C"/>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FA480C"/>
    <w:rPr>
      <w:b/>
      <w:bCs/>
    </w:rPr>
  </w:style>
  <w:style w:type="paragraph" w:styleId="Nagwek">
    <w:name w:val="header"/>
    <w:basedOn w:val="Normalny"/>
    <w:link w:val="NagwekZnak"/>
    <w:uiPriority w:val="99"/>
    <w:unhideWhenUsed/>
    <w:rsid w:val="00C20E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0E63"/>
  </w:style>
  <w:style w:type="paragraph" w:styleId="Stopka">
    <w:name w:val="footer"/>
    <w:basedOn w:val="Normalny"/>
    <w:link w:val="StopkaZnak"/>
    <w:uiPriority w:val="99"/>
    <w:unhideWhenUsed/>
    <w:rsid w:val="00C20E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0E63"/>
  </w:style>
  <w:style w:type="paragraph" w:styleId="Tekstdymka">
    <w:name w:val="Balloon Text"/>
    <w:basedOn w:val="Normalny"/>
    <w:link w:val="TekstdymkaZnak"/>
    <w:uiPriority w:val="99"/>
    <w:semiHidden/>
    <w:unhideWhenUsed/>
    <w:rsid w:val="005318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1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4</Pages>
  <Words>1331</Words>
  <Characters>7990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36</cp:revision>
  <cp:lastPrinted>2025-04-28T10:46:00Z</cp:lastPrinted>
  <dcterms:created xsi:type="dcterms:W3CDTF">2025-04-24T08:14:00Z</dcterms:created>
  <dcterms:modified xsi:type="dcterms:W3CDTF">2025-04-28T10:47:00Z</dcterms:modified>
</cp:coreProperties>
</file>