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ECA5" w14:textId="77777777" w:rsidR="00BE68A9" w:rsidRPr="005A726D" w:rsidRDefault="00DD30BA">
      <w:pPr>
        <w:spacing w:after="0"/>
        <w:rPr>
          <w:rFonts w:ascii="Calibri" w:hAnsi="Calibri" w:cs="Calibri"/>
        </w:rPr>
      </w:pPr>
      <w:r w:rsidRPr="005A726D">
        <w:rPr>
          <w:rFonts w:ascii="Calibri" w:hAnsi="Calibri" w:cs="Calibri"/>
          <w:b/>
        </w:rPr>
        <w:t>Rada Gminy Raszyn</w:t>
      </w:r>
    </w:p>
    <w:p w14:paraId="71D32248" w14:textId="0BD3255E" w:rsidR="00BE68A9" w:rsidRPr="005A726D" w:rsidRDefault="00DD30BA" w:rsidP="00797A68">
      <w:pPr>
        <w:rPr>
          <w:rFonts w:ascii="Calibri" w:hAnsi="Calibri" w:cs="Calibri"/>
          <w:bCs/>
        </w:rPr>
      </w:pPr>
      <w:r w:rsidRPr="005A726D">
        <w:rPr>
          <w:rFonts w:ascii="Calibri" w:hAnsi="Calibri" w:cs="Calibri"/>
          <w:bCs/>
        </w:rPr>
        <w:t>Protokół</w:t>
      </w:r>
      <w:r w:rsidR="00797A68" w:rsidRPr="005A726D">
        <w:rPr>
          <w:rFonts w:ascii="Calibri" w:hAnsi="Calibri" w:cs="Calibri"/>
          <w:bCs/>
        </w:rPr>
        <w:t xml:space="preserve"> z </w:t>
      </w:r>
      <w:r w:rsidRPr="005A726D">
        <w:rPr>
          <w:rFonts w:ascii="Calibri" w:hAnsi="Calibri" w:cs="Calibri"/>
          <w:bCs/>
        </w:rPr>
        <w:t>18 Posiedzeni</w:t>
      </w:r>
      <w:r w:rsidR="00797A68" w:rsidRPr="005A726D">
        <w:rPr>
          <w:rFonts w:ascii="Calibri" w:hAnsi="Calibri" w:cs="Calibri"/>
          <w:bCs/>
        </w:rPr>
        <w:t>a</w:t>
      </w:r>
      <w:r w:rsidRPr="005A726D">
        <w:rPr>
          <w:rFonts w:ascii="Calibri" w:hAnsi="Calibri" w:cs="Calibri"/>
          <w:bCs/>
        </w:rPr>
        <w:t xml:space="preserve"> Komisji Gospodarki Przestrzennej i Rolnictwa w dniu 2025-11-25.</w:t>
      </w:r>
    </w:p>
    <w:p w14:paraId="4BD72050" w14:textId="5DF39570" w:rsidR="00BE68A9" w:rsidRPr="005A726D" w:rsidRDefault="00DD30BA">
      <w:pPr>
        <w:rPr>
          <w:rFonts w:ascii="Calibri" w:hAnsi="Calibri" w:cs="Calibri"/>
        </w:rPr>
      </w:pPr>
      <w:r w:rsidRPr="005A726D">
        <w:rPr>
          <w:rFonts w:ascii="Calibri" w:hAnsi="Calibri" w:cs="Calibri"/>
        </w:rPr>
        <w:t>Obrady rozpoczęto 2025-11-25 o godzinie 16:15, a zakończono o godzinie 16:41.</w:t>
      </w:r>
    </w:p>
    <w:p w14:paraId="16FF7628" w14:textId="77777777" w:rsidR="00BE68A9" w:rsidRPr="005A726D" w:rsidRDefault="00DD30BA">
      <w:pPr>
        <w:rPr>
          <w:rFonts w:ascii="Calibri" w:hAnsi="Calibri" w:cs="Calibri"/>
        </w:rPr>
      </w:pPr>
      <w:r w:rsidRPr="005A726D">
        <w:rPr>
          <w:rFonts w:ascii="Calibri" w:hAnsi="Calibri" w:cs="Calibri"/>
        </w:rPr>
        <w:t>W posiedzeniu wzięło udział 5 członków.</w:t>
      </w:r>
    </w:p>
    <w:p w14:paraId="156C7A47" w14:textId="5688DB72" w:rsidR="00797A68" w:rsidRPr="00797A68" w:rsidRDefault="00797A68" w:rsidP="00797A68">
      <w:pPr>
        <w:rPr>
          <w:rFonts w:ascii="Calibri" w:hAnsi="Calibri" w:cs="Calibri"/>
        </w:rPr>
      </w:pPr>
      <w:r w:rsidRPr="005A726D">
        <w:rPr>
          <w:rFonts w:ascii="Calibri" w:hAnsi="Calibri" w:cs="Calibri"/>
        </w:rPr>
        <w:t xml:space="preserve">1. </w:t>
      </w:r>
      <w:r w:rsidRPr="00797A68">
        <w:rPr>
          <w:rFonts w:ascii="Calibri" w:hAnsi="Calibri" w:cs="Calibri"/>
        </w:rPr>
        <w:t>Wiceprzewodnicząca rady gminy Raszyn rozpoczęła posiedzenie, witając zebranych radnych, mieszkańców, sołtysów oraz inne osoby. Oczekiwano na potwierdzenie kworum, które zostało osiągnięte. Posiedzenie miało charakter krótkiego i skoncentrowanego na dwóch głównych punktach.  </w:t>
      </w:r>
    </w:p>
    <w:p w14:paraId="61648EE2" w14:textId="77777777" w:rsidR="00BE68A9" w:rsidRPr="005A726D" w:rsidRDefault="00DD30BA">
      <w:pPr>
        <w:rPr>
          <w:rFonts w:ascii="Calibri" w:hAnsi="Calibri" w:cs="Calibri"/>
        </w:rPr>
      </w:pPr>
      <w:r w:rsidRPr="005A726D">
        <w:rPr>
          <w:rFonts w:ascii="Calibri" w:hAnsi="Calibri" w:cs="Calibri"/>
        </w:rPr>
        <w:t>Obecni:</w:t>
      </w:r>
    </w:p>
    <w:p w14:paraId="69CA5056" w14:textId="77777777" w:rsidR="00BE68A9" w:rsidRPr="005A726D" w:rsidRDefault="00DD30BA">
      <w:pPr>
        <w:spacing w:after="0"/>
        <w:rPr>
          <w:rFonts w:ascii="Calibri" w:hAnsi="Calibri" w:cs="Calibri"/>
        </w:rPr>
      </w:pPr>
      <w:r w:rsidRPr="005A726D">
        <w:rPr>
          <w:rFonts w:ascii="Calibri" w:hAnsi="Calibri" w:cs="Calibri"/>
        </w:rPr>
        <w:t xml:space="preserve">1. </w:t>
      </w:r>
      <w:r w:rsidRPr="005A726D">
        <w:rPr>
          <w:rFonts w:ascii="Calibri" w:hAnsi="Calibri" w:cs="Calibri"/>
          <w:strike/>
        </w:rPr>
        <w:t>Jarosław Aranowski</w:t>
      </w:r>
    </w:p>
    <w:p w14:paraId="1178E416" w14:textId="77777777" w:rsidR="00BE68A9" w:rsidRPr="005A726D" w:rsidRDefault="00DD30BA">
      <w:pPr>
        <w:spacing w:after="0"/>
        <w:rPr>
          <w:rFonts w:ascii="Calibri" w:hAnsi="Calibri" w:cs="Calibri"/>
        </w:rPr>
      </w:pPr>
      <w:r w:rsidRPr="005A726D">
        <w:rPr>
          <w:rFonts w:ascii="Calibri" w:hAnsi="Calibri" w:cs="Calibri"/>
        </w:rPr>
        <w:t>2. Janusz Hoffman</w:t>
      </w:r>
    </w:p>
    <w:p w14:paraId="65D2E899" w14:textId="77777777" w:rsidR="00BE68A9" w:rsidRPr="005A726D" w:rsidRDefault="00DD30BA">
      <w:pPr>
        <w:spacing w:after="0"/>
        <w:rPr>
          <w:rFonts w:ascii="Calibri" w:hAnsi="Calibri" w:cs="Calibri"/>
        </w:rPr>
      </w:pPr>
      <w:r w:rsidRPr="005A726D">
        <w:rPr>
          <w:rFonts w:ascii="Calibri" w:hAnsi="Calibri" w:cs="Calibri"/>
        </w:rPr>
        <w:t xml:space="preserve">3. </w:t>
      </w:r>
      <w:r w:rsidRPr="005A726D">
        <w:rPr>
          <w:rFonts w:ascii="Calibri" w:hAnsi="Calibri" w:cs="Calibri"/>
          <w:strike/>
        </w:rPr>
        <w:t>Jakub Kareńko</w:t>
      </w:r>
    </w:p>
    <w:p w14:paraId="67320FCB" w14:textId="77777777" w:rsidR="00BE68A9" w:rsidRPr="005A726D" w:rsidRDefault="00DD30BA">
      <w:pPr>
        <w:spacing w:after="0"/>
        <w:rPr>
          <w:rFonts w:ascii="Calibri" w:hAnsi="Calibri" w:cs="Calibri"/>
        </w:rPr>
      </w:pPr>
      <w:r w:rsidRPr="005A726D">
        <w:rPr>
          <w:rFonts w:ascii="Calibri" w:hAnsi="Calibri" w:cs="Calibri"/>
        </w:rPr>
        <w:t>4. Elżbieta Marzec-Szeląg</w:t>
      </w:r>
    </w:p>
    <w:p w14:paraId="0694D343" w14:textId="77777777" w:rsidR="00BE68A9" w:rsidRPr="005A726D" w:rsidRDefault="00DD30BA">
      <w:pPr>
        <w:spacing w:after="0"/>
        <w:rPr>
          <w:rFonts w:ascii="Calibri" w:hAnsi="Calibri" w:cs="Calibri"/>
        </w:rPr>
      </w:pPr>
      <w:r w:rsidRPr="005A726D">
        <w:rPr>
          <w:rFonts w:ascii="Calibri" w:hAnsi="Calibri" w:cs="Calibri"/>
        </w:rPr>
        <w:t xml:space="preserve">5. </w:t>
      </w:r>
      <w:r w:rsidRPr="005A726D">
        <w:rPr>
          <w:rFonts w:ascii="Calibri" w:hAnsi="Calibri" w:cs="Calibri"/>
          <w:strike/>
        </w:rPr>
        <w:t>Wojciech Rogowski</w:t>
      </w:r>
    </w:p>
    <w:p w14:paraId="16797620" w14:textId="77777777" w:rsidR="00BE68A9" w:rsidRPr="005A726D" w:rsidRDefault="00DD30BA">
      <w:pPr>
        <w:spacing w:after="0"/>
        <w:rPr>
          <w:rFonts w:ascii="Calibri" w:hAnsi="Calibri" w:cs="Calibri"/>
        </w:rPr>
      </w:pPr>
      <w:r w:rsidRPr="005A726D">
        <w:rPr>
          <w:rFonts w:ascii="Calibri" w:hAnsi="Calibri" w:cs="Calibri"/>
        </w:rPr>
        <w:t>6. Beata Sulima–Markowska</w:t>
      </w:r>
    </w:p>
    <w:p w14:paraId="4CB579B9" w14:textId="77777777" w:rsidR="00BE68A9" w:rsidRPr="005A726D" w:rsidRDefault="00DD30BA">
      <w:pPr>
        <w:spacing w:after="0"/>
        <w:rPr>
          <w:rFonts w:ascii="Calibri" w:hAnsi="Calibri" w:cs="Calibri"/>
        </w:rPr>
      </w:pPr>
      <w:r w:rsidRPr="005A726D">
        <w:rPr>
          <w:rFonts w:ascii="Calibri" w:hAnsi="Calibri" w:cs="Calibri"/>
        </w:rPr>
        <w:t>7. Andrzej Szeląg</w:t>
      </w:r>
    </w:p>
    <w:p w14:paraId="690B8EB6" w14:textId="77777777" w:rsidR="00BE68A9" w:rsidRPr="005A726D" w:rsidRDefault="00DD30BA">
      <w:pPr>
        <w:spacing w:after="0"/>
        <w:rPr>
          <w:rFonts w:ascii="Calibri" w:hAnsi="Calibri" w:cs="Calibri"/>
        </w:rPr>
      </w:pPr>
      <w:r w:rsidRPr="005A726D">
        <w:rPr>
          <w:rFonts w:ascii="Calibri" w:hAnsi="Calibri" w:cs="Calibri"/>
        </w:rPr>
        <w:t xml:space="preserve">8. </w:t>
      </w:r>
      <w:r w:rsidRPr="005A726D">
        <w:rPr>
          <w:rFonts w:ascii="Calibri" w:hAnsi="Calibri" w:cs="Calibri"/>
          <w:strike/>
        </w:rPr>
        <w:t>Zbigniew Tokarz</w:t>
      </w:r>
    </w:p>
    <w:p w14:paraId="7B6EDA85" w14:textId="77777777" w:rsidR="00BE68A9" w:rsidRPr="005A726D" w:rsidRDefault="00DD30BA">
      <w:pPr>
        <w:spacing w:after="0"/>
        <w:rPr>
          <w:rFonts w:ascii="Calibri" w:hAnsi="Calibri" w:cs="Calibri"/>
        </w:rPr>
      </w:pPr>
      <w:r w:rsidRPr="005A726D">
        <w:rPr>
          <w:rFonts w:ascii="Calibri" w:hAnsi="Calibri" w:cs="Calibri"/>
        </w:rPr>
        <w:t>9. Andrzej Zaręba</w:t>
      </w:r>
    </w:p>
    <w:p w14:paraId="66C20A90" w14:textId="77777777" w:rsidR="00BE68A9" w:rsidRPr="005A726D" w:rsidRDefault="00DD30BA">
      <w:pPr>
        <w:rPr>
          <w:rFonts w:ascii="Calibri" w:hAnsi="Calibri" w:cs="Calibri"/>
        </w:rPr>
      </w:pPr>
      <w:r w:rsidRPr="005A726D">
        <w:rPr>
          <w:rFonts w:ascii="Calibri" w:hAnsi="Calibri" w:cs="Calibri"/>
        </w:rPr>
        <w:t>1. Otwarcie posiedzenia, stwierdzenie kworum</w:t>
      </w:r>
    </w:p>
    <w:p w14:paraId="3D1C2608" w14:textId="77777777" w:rsidR="00BE68A9" w:rsidRPr="005A726D" w:rsidRDefault="00DD30BA">
      <w:pPr>
        <w:rPr>
          <w:rFonts w:ascii="Calibri" w:hAnsi="Calibri" w:cs="Calibri"/>
        </w:rPr>
      </w:pPr>
      <w:r w:rsidRPr="005A726D">
        <w:rPr>
          <w:rFonts w:ascii="Calibri" w:hAnsi="Calibri" w:cs="Calibri"/>
        </w:rPr>
        <w:t>2. Zaopiniowanie projektu Uchwały w sprawie zmiany Uchwały XCI/772/2024 z dn. 25.04.2025 w sprawie przystąpienia do MPZP części terenów położonych we wsi Falenty Nowe w Gminie Raszyn - rejon po północnej stronie Drogi Hrabskiej - obszar II</w:t>
      </w:r>
    </w:p>
    <w:p w14:paraId="61484A3F" w14:textId="77777777" w:rsidR="00797A68" w:rsidRPr="00797A68" w:rsidRDefault="00797A68" w:rsidP="00797A68">
      <w:pPr>
        <w:rPr>
          <w:rFonts w:ascii="Calibri" w:hAnsi="Calibri" w:cs="Calibri"/>
        </w:rPr>
      </w:pPr>
      <w:r w:rsidRPr="00797A68">
        <w:rPr>
          <w:rFonts w:ascii="Calibri" w:hAnsi="Calibri" w:cs="Calibri"/>
        </w:rPr>
        <w:t>Pierwszy punkt obejmował opinię nad projektem uchwały w sprawie przystąpienia do sporządzenia miejscowego planu zagospodarowania przestrzennego dla wybranych terenów we wsi Falenty Nowe, w rejonie północnej strony Drogi Hrabskiej. Referat planowania przedstawił informacje na temat dotychczasowych działań i problemów z uzgodnieniami, w tym odmówienia przez Zarząd Województwa Mazowieckiego uzgodnienia części planu ze względu na brak audytu krajobrazowego. Omówiono konieczność podzielenia planu na dwie części, aby umożliwić kontynuację prac nad uzgodnieniami.  </w:t>
      </w:r>
    </w:p>
    <w:p w14:paraId="1C4968B5" w14:textId="77777777" w:rsidR="005A726D" w:rsidRDefault="00DD30BA">
      <w:pPr>
        <w:rPr>
          <w:rFonts w:ascii="Calibri" w:hAnsi="Calibri" w:cs="Calibri"/>
        </w:rPr>
      </w:pPr>
      <w:r w:rsidRPr="005A726D">
        <w:rPr>
          <w:rFonts w:ascii="Calibri" w:hAnsi="Calibri" w:cs="Calibri"/>
          <w:b/>
          <w:u w:val="single"/>
        </w:rPr>
        <w:t>Głosowano w sprawie:</w:t>
      </w:r>
    </w:p>
    <w:p w14:paraId="2133CE92" w14:textId="616935FF" w:rsidR="00BE68A9" w:rsidRPr="005A726D" w:rsidRDefault="00DD30BA">
      <w:pPr>
        <w:rPr>
          <w:rFonts w:ascii="Calibri" w:hAnsi="Calibri" w:cs="Calibri"/>
        </w:rPr>
      </w:pPr>
      <w:r w:rsidRPr="005A726D">
        <w:rPr>
          <w:rFonts w:ascii="Calibri" w:hAnsi="Calibri" w:cs="Calibri"/>
        </w:rPr>
        <w:lastRenderedPageBreak/>
        <w:t>Zaopiniowanie projektu Uchwały w sprawie zmiany Uchwały XCI/772/2024 z dn. 25.04.2025 w sprawie przystąpienia do MPZP części terenów położonych we wsi Falenty Nowe w Gminie Raszyn - rejon po północnej stronie Drogi Hrabskiej - obszar II</w:t>
      </w:r>
    </w:p>
    <w:p w14:paraId="5B887FA5" w14:textId="77777777" w:rsidR="00BE68A9" w:rsidRPr="005A726D" w:rsidRDefault="00DD30BA">
      <w:pPr>
        <w:rPr>
          <w:rFonts w:ascii="Calibri" w:hAnsi="Calibri" w:cs="Calibri"/>
        </w:rPr>
      </w:pPr>
      <w:r w:rsidRPr="005A726D">
        <w:rPr>
          <w:rFonts w:ascii="Calibri" w:hAnsi="Calibri" w:cs="Calibri"/>
          <w:b/>
          <w:u w:val="single"/>
        </w:rPr>
        <w:t>Wyniki głosowania</w:t>
      </w:r>
    </w:p>
    <w:p w14:paraId="1E95B728" w14:textId="77777777" w:rsidR="00BE68A9" w:rsidRPr="005A726D" w:rsidRDefault="00DD30BA">
      <w:pPr>
        <w:rPr>
          <w:rFonts w:ascii="Calibri" w:hAnsi="Calibri" w:cs="Calibri"/>
        </w:rPr>
      </w:pPr>
      <w:r w:rsidRPr="005A726D">
        <w:rPr>
          <w:rFonts w:ascii="Calibri" w:hAnsi="Calibri" w:cs="Calibri"/>
        </w:rPr>
        <w:t>ZA: 5, PRZECIW: 0, WSTRZYMUJĘ SIĘ: 0, BRAK GŁOSU: 0, NIEOBECNI: 4</w:t>
      </w:r>
    </w:p>
    <w:p w14:paraId="70A047AE" w14:textId="77777777" w:rsidR="00BE68A9" w:rsidRPr="005A726D" w:rsidRDefault="00DD30BA">
      <w:pPr>
        <w:rPr>
          <w:rFonts w:ascii="Calibri" w:hAnsi="Calibri" w:cs="Calibri"/>
        </w:rPr>
      </w:pPr>
      <w:r w:rsidRPr="005A726D">
        <w:rPr>
          <w:rFonts w:ascii="Calibri" w:hAnsi="Calibri" w:cs="Calibri"/>
          <w:b/>
          <w:u w:val="single"/>
        </w:rPr>
        <w:t>Wyniki imienne:</w:t>
      </w:r>
    </w:p>
    <w:p w14:paraId="4FEAC95C" w14:textId="77777777" w:rsidR="00BE68A9" w:rsidRPr="005A726D" w:rsidRDefault="00DD30BA">
      <w:pPr>
        <w:spacing w:after="0"/>
        <w:rPr>
          <w:rFonts w:ascii="Calibri" w:hAnsi="Calibri" w:cs="Calibri"/>
        </w:rPr>
      </w:pPr>
      <w:r w:rsidRPr="005A726D">
        <w:rPr>
          <w:rFonts w:ascii="Calibri" w:hAnsi="Calibri" w:cs="Calibri"/>
        </w:rPr>
        <w:t>ZA (5)</w:t>
      </w:r>
    </w:p>
    <w:p w14:paraId="7D3B9EAB" w14:textId="77777777" w:rsidR="00BE68A9" w:rsidRPr="005A726D" w:rsidRDefault="00DD30BA">
      <w:pPr>
        <w:rPr>
          <w:rFonts w:ascii="Calibri" w:hAnsi="Calibri" w:cs="Calibri"/>
        </w:rPr>
      </w:pPr>
      <w:r w:rsidRPr="005A726D">
        <w:rPr>
          <w:rFonts w:ascii="Calibri" w:hAnsi="Calibri" w:cs="Calibri"/>
        </w:rPr>
        <w:t>Janusz Hoffman, Elżbieta Marzec-Szeląg, Beata Sulima–Markowska, Andrzej Szeląg, Andrzej Zaręba</w:t>
      </w:r>
    </w:p>
    <w:p w14:paraId="7342F490" w14:textId="77777777" w:rsidR="00BE68A9" w:rsidRPr="005A726D" w:rsidRDefault="00DD30BA">
      <w:pPr>
        <w:rPr>
          <w:rFonts w:ascii="Calibri" w:hAnsi="Calibri" w:cs="Calibri"/>
        </w:rPr>
      </w:pPr>
      <w:r w:rsidRPr="005A726D">
        <w:rPr>
          <w:rFonts w:ascii="Calibri" w:hAnsi="Calibri" w:cs="Calibri"/>
        </w:rPr>
        <w:t>PRZECIW (0)</w:t>
      </w:r>
    </w:p>
    <w:p w14:paraId="6AAD2E9F" w14:textId="77777777" w:rsidR="00BE68A9" w:rsidRPr="005A726D" w:rsidRDefault="00DD30BA">
      <w:pPr>
        <w:rPr>
          <w:rFonts w:ascii="Calibri" w:hAnsi="Calibri" w:cs="Calibri"/>
        </w:rPr>
      </w:pPr>
      <w:r w:rsidRPr="005A726D">
        <w:rPr>
          <w:rFonts w:ascii="Calibri" w:hAnsi="Calibri" w:cs="Calibri"/>
        </w:rPr>
        <w:t>WSTRZYMUJĘ SIĘ (0)</w:t>
      </w:r>
    </w:p>
    <w:p w14:paraId="10E282C6" w14:textId="77777777" w:rsidR="00BE68A9" w:rsidRPr="005A726D" w:rsidRDefault="00DD30BA">
      <w:pPr>
        <w:rPr>
          <w:rFonts w:ascii="Calibri" w:hAnsi="Calibri" w:cs="Calibri"/>
        </w:rPr>
      </w:pPr>
      <w:r w:rsidRPr="005A726D">
        <w:rPr>
          <w:rFonts w:ascii="Calibri" w:hAnsi="Calibri" w:cs="Calibri"/>
        </w:rPr>
        <w:t>BRAK GŁOSU (0)</w:t>
      </w:r>
    </w:p>
    <w:p w14:paraId="5CBFA6D1" w14:textId="77777777" w:rsidR="00BE68A9" w:rsidRPr="005A726D" w:rsidRDefault="00DD30BA">
      <w:pPr>
        <w:spacing w:after="0"/>
        <w:rPr>
          <w:rFonts w:ascii="Calibri" w:hAnsi="Calibri" w:cs="Calibri"/>
        </w:rPr>
      </w:pPr>
      <w:r w:rsidRPr="005A726D">
        <w:rPr>
          <w:rFonts w:ascii="Calibri" w:hAnsi="Calibri" w:cs="Calibri"/>
        </w:rPr>
        <w:t>NIEOBECNI (4)</w:t>
      </w:r>
    </w:p>
    <w:p w14:paraId="3F6F854E" w14:textId="77777777" w:rsidR="00BE68A9" w:rsidRPr="005A726D" w:rsidRDefault="00DD30BA">
      <w:pPr>
        <w:rPr>
          <w:rFonts w:ascii="Calibri" w:hAnsi="Calibri" w:cs="Calibri"/>
        </w:rPr>
      </w:pPr>
      <w:r w:rsidRPr="005A726D">
        <w:rPr>
          <w:rFonts w:ascii="Calibri" w:hAnsi="Calibri" w:cs="Calibri"/>
        </w:rPr>
        <w:t>Jarosław Aranowski, Jakub Kareńko, Wojciech Rogowski, Zbigniew Tokarz</w:t>
      </w:r>
    </w:p>
    <w:p w14:paraId="7F02A5DE" w14:textId="77777777" w:rsidR="005A726D" w:rsidRPr="00797A68" w:rsidRDefault="005A726D" w:rsidP="005A726D">
      <w:pPr>
        <w:rPr>
          <w:rFonts w:ascii="Calibri" w:hAnsi="Calibri" w:cs="Calibri"/>
        </w:rPr>
      </w:pPr>
      <w:r w:rsidRPr="00797A68">
        <w:rPr>
          <w:rFonts w:ascii="Calibri" w:hAnsi="Calibri" w:cs="Calibri"/>
        </w:rPr>
        <w:t>Dyskusja nad przyczynami odmów uzgodnienia planu przez Zarząd Województwa Mazowieckiego  </w:t>
      </w:r>
    </w:p>
    <w:p w14:paraId="5A3359A3" w14:textId="09BB0C64" w:rsidR="005A726D" w:rsidRPr="005A726D" w:rsidRDefault="005A726D">
      <w:pPr>
        <w:rPr>
          <w:rFonts w:ascii="Calibri" w:hAnsi="Calibri" w:cs="Calibri"/>
        </w:rPr>
      </w:pPr>
      <w:r w:rsidRPr="00797A68">
        <w:rPr>
          <w:rFonts w:ascii="Calibri" w:hAnsi="Calibri" w:cs="Calibri"/>
        </w:rPr>
        <w:t>Radni zadali pytania dotyczące różnicy w uzgodnieniach dla poszczególnych części planu i argumentacji stojącej za decyzją Zarządu Województwa. Kierownik referatu wyjaśniła, że odmowa wynika z braku zgodności projektu z obowiązującymi rekomendacjami dotyczącymi krajobrazu wiejskiego, obejmującego tereny rolne i ochronę przestrzeni rolniczej. Podkreślono, że część terenów była wyznaczona pod zabudowę mieszkaniową i że działania takie mogą prowadzić do niekontrolowanego rozprzestrzeniania się zabudowy na tereny rolne. Radni mieli wątpliwości dotyczące klas ziemi rolniczej na analizowanych terenach, uzgodnień z Regionalną Dyrekcją Ochrony Środowiska oraz aspektów krajobrazowych. Kierownik referatu wyjaśniła, że teren objęty planem był klasyfikacji III i IV, przy czym realizowano uzgodnienia związane z ochroną krajobrazu i zieleń naturalną, co wykluczało uwagi RDOŚ na etapie uzgodnień.  </w:t>
      </w:r>
    </w:p>
    <w:p w14:paraId="3459D1F6" w14:textId="77777777" w:rsidR="00BE68A9" w:rsidRPr="005A726D" w:rsidRDefault="00DD30BA">
      <w:pPr>
        <w:rPr>
          <w:rFonts w:ascii="Calibri" w:hAnsi="Calibri" w:cs="Calibri"/>
        </w:rPr>
      </w:pPr>
      <w:r w:rsidRPr="005A726D">
        <w:rPr>
          <w:rFonts w:ascii="Calibri" w:hAnsi="Calibri" w:cs="Calibri"/>
        </w:rPr>
        <w:t>3. Zaopiniowanie projektu budżetu na 2026 r. w zakresie dotyczącym zadań związanych z działalnością referatu planowania przestrzennego.</w:t>
      </w:r>
    </w:p>
    <w:p w14:paraId="74D88EEC" w14:textId="77777777" w:rsidR="00BE68A9" w:rsidRPr="005A726D" w:rsidRDefault="00DD30BA">
      <w:pPr>
        <w:rPr>
          <w:rFonts w:ascii="Calibri" w:hAnsi="Calibri" w:cs="Calibri"/>
        </w:rPr>
      </w:pPr>
      <w:r w:rsidRPr="005A726D">
        <w:rPr>
          <w:rFonts w:ascii="Calibri" w:hAnsi="Calibri" w:cs="Calibri"/>
          <w:b/>
          <w:u w:val="single"/>
        </w:rPr>
        <w:t>Głosowano w sprawie:</w:t>
      </w:r>
    </w:p>
    <w:p w14:paraId="32EFFBA8" w14:textId="77777777" w:rsidR="00BE68A9" w:rsidRPr="005A726D" w:rsidRDefault="00DD30BA">
      <w:pPr>
        <w:rPr>
          <w:rFonts w:ascii="Calibri" w:hAnsi="Calibri" w:cs="Calibri"/>
        </w:rPr>
      </w:pPr>
      <w:r w:rsidRPr="005A726D">
        <w:rPr>
          <w:rFonts w:ascii="Calibri" w:hAnsi="Calibri" w:cs="Calibri"/>
        </w:rPr>
        <w:lastRenderedPageBreak/>
        <w:t>Zaopiniowanie projektu budżetu na 2026 r. w zakresie dotyczącym zadań związanych z działalnością referatu planowania przestrzennego.</w:t>
      </w:r>
    </w:p>
    <w:p w14:paraId="04F399DF" w14:textId="77777777" w:rsidR="005A726D" w:rsidRPr="00797A68" w:rsidRDefault="005A726D" w:rsidP="005A726D">
      <w:pPr>
        <w:rPr>
          <w:rFonts w:ascii="Calibri" w:hAnsi="Calibri" w:cs="Calibri"/>
        </w:rPr>
      </w:pPr>
      <w:r w:rsidRPr="00797A68">
        <w:rPr>
          <w:rFonts w:ascii="Calibri" w:hAnsi="Calibri" w:cs="Calibri"/>
        </w:rPr>
        <w:t>Kolejny punkt dotyczył zaopiniowania projektu budżetu na rok 2026 w zakresie zadań realizowanych przez Referat Planowania Przestrzennego. Omówiono planowane wydatki, w tym kwotę na kontynuację prac nad planami miejscowymi, prognozy, ekspertyzy i usługi dodatkowe. Referat zaproponował kwotę 597 850 zł, z czego obecnie w budżecie zabezpieczono 314 000 zł. Radni zatwierdzili plan wydatków jednogłośnie.  </w:t>
      </w:r>
    </w:p>
    <w:p w14:paraId="3B9622B0" w14:textId="77777777" w:rsidR="00BE68A9" w:rsidRPr="005A726D" w:rsidRDefault="00DD30BA">
      <w:pPr>
        <w:rPr>
          <w:rFonts w:ascii="Calibri" w:hAnsi="Calibri" w:cs="Calibri"/>
        </w:rPr>
      </w:pPr>
      <w:r w:rsidRPr="005A726D">
        <w:rPr>
          <w:rFonts w:ascii="Calibri" w:hAnsi="Calibri" w:cs="Calibri"/>
          <w:b/>
          <w:u w:val="single"/>
        </w:rPr>
        <w:t>Wyniki głosowania</w:t>
      </w:r>
    </w:p>
    <w:p w14:paraId="09BD9ECB" w14:textId="77777777" w:rsidR="00BE68A9" w:rsidRPr="005A726D" w:rsidRDefault="00DD30BA">
      <w:pPr>
        <w:rPr>
          <w:rFonts w:ascii="Calibri" w:hAnsi="Calibri" w:cs="Calibri"/>
        </w:rPr>
      </w:pPr>
      <w:r w:rsidRPr="005A726D">
        <w:rPr>
          <w:rFonts w:ascii="Calibri" w:hAnsi="Calibri" w:cs="Calibri"/>
        </w:rPr>
        <w:t>ZA: 5, PRZECIW: 0, WSTRZYMUJĘ SIĘ: 0, BRAK GŁOSU: 0, NIEOBECNI: 4</w:t>
      </w:r>
    </w:p>
    <w:p w14:paraId="4A8197F4" w14:textId="77777777" w:rsidR="00BE68A9" w:rsidRPr="005A726D" w:rsidRDefault="00DD30BA">
      <w:pPr>
        <w:rPr>
          <w:rFonts w:ascii="Calibri" w:hAnsi="Calibri" w:cs="Calibri"/>
        </w:rPr>
      </w:pPr>
      <w:r w:rsidRPr="005A726D">
        <w:rPr>
          <w:rFonts w:ascii="Calibri" w:hAnsi="Calibri" w:cs="Calibri"/>
          <w:b/>
          <w:u w:val="single"/>
        </w:rPr>
        <w:t>Wyniki imienne:</w:t>
      </w:r>
    </w:p>
    <w:p w14:paraId="68AF4D0C" w14:textId="77777777" w:rsidR="00BE68A9" w:rsidRPr="005A726D" w:rsidRDefault="00DD30BA">
      <w:pPr>
        <w:spacing w:after="0"/>
        <w:rPr>
          <w:rFonts w:ascii="Calibri" w:hAnsi="Calibri" w:cs="Calibri"/>
        </w:rPr>
      </w:pPr>
      <w:r w:rsidRPr="005A726D">
        <w:rPr>
          <w:rFonts w:ascii="Calibri" w:hAnsi="Calibri" w:cs="Calibri"/>
        </w:rPr>
        <w:t>ZA (5)</w:t>
      </w:r>
    </w:p>
    <w:p w14:paraId="282BA44C" w14:textId="77777777" w:rsidR="00BE68A9" w:rsidRPr="005A726D" w:rsidRDefault="00DD30BA">
      <w:pPr>
        <w:rPr>
          <w:rFonts w:ascii="Calibri" w:hAnsi="Calibri" w:cs="Calibri"/>
        </w:rPr>
      </w:pPr>
      <w:r w:rsidRPr="005A726D">
        <w:rPr>
          <w:rFonts w:ascii="Calibri" w:hAnsi="Calibri" w:cs="Calibri"/>
        </w:rPr>
        <w:t>Janusz Hoffman, Elżbieta Marzec-Szeląg, Beata Sulima–Markowska, Andrzej Szeląg, Andrzej Zaręba</w:t>
      </w:r>
    </w:p>
    <w:p w14:paraId="2D4AB068" w14:textId="77777777" w:rsidR="00BE68A9" w:rsidRPr="005A726D" w:rsidRDefault="00DD30BA">
      <w:pPr>
        <w:rPr>
          <w:rFonts w:ascii="Calibri" w:hAnsi="Calibri" w:cs="Calibri"/>
        </w:rPr>
      </w:pPr>
      <w:r w:rsidRPr="005A726D">
        <w:rPr>
          <w:rFonts w:ascii="Calibri" w:hAnsi="Calibri" w:cs="Calibri"/>
        </w:rPr>
        <w:t>PRZECIW (0)</w:t>
      </w:r>
    </w:p>
    <w:p w14:paraId="255E537C" w14:textId="77777777" w:rsidR="00BE68A9" w:rsidRPr="005A726D" w:rsidRDefault="00DD30BA">
      <w:pPr>
        <w:rPr>
          <w:rFonts w:ascii="Calibri" w:hAnsi="Calibri" w:cs="Calibri"/>
        </w:rPr>
      </w:pPr>
      <w:r w:rsidRPr="005A726D">
        <w:rPr>
          <w:rFonts w:ascii="Calibri" w:hAnsi="Calibri" w:cs="Calibri"/>
        </w:rPr>
        <w:t>WSTRZYMUJĘ SIĘ (0)</w:t>
      </w:r>
    </w:p>
    <w:p w14:paraId="2EB57D63" w14:textId="77777777" w:rsidR="00BE68A9" w:rsidRPr="005A726D" w:rsidRDefault="00DD30BA">
      <w:pPr>
        <w:rPr>
          <w:rFonts w:ascii="Calibri" w:hAnsi="Calibri" w:cs="Calibri"/>
        </w:rPr>
      </w:pPr>
      <w:r w:rsidRPr="005A726D">
        <w:rPr>
          <w:rFonts w:ascii="Calibri" w:hAnsi="Calibri" w:cs="Calibri"/>
        </w:rPr>
        <w:t>BRAK GŁOSU (0)</w:t>
      </w:r>
    </w:p>
    <w:p w14:paraId="0398016E" w14:textId="77777777" w:rsidR="00BE68A9" w:rsidRPr="005A726D" w:rsidRDefault="00DD30BA">
      <w:pPr>
        <w:spacing w:after="0"/>
        <w:rPr>
          <w:rFonts w:ascii="Calibri" w:hAnsi="Calibri" w:cs="Calibri"/>
        </w:rPr>
      </w:pPr>
      <w:r w:rsidRPr="005A726D">
        <w:rPr>
          <w:rFonts w:ascii="Calibri" w:hAnsi="Calibri" w:cs="Calibri"/>
        </w:rPr>
        <w:t>NIEOBECNI (4)</w:t>
      </w:r>
    </w:p>
    <w:p w14:paraId="797B90DB" w14:textId="77777777" w:rsidR="00BE68A9" w:rsidRPr="005A726D" w:rsidRDefault="00DD30BA">
      <w:pPr>
        <w:rPr>
          <w:rFonts w:ascii="Calibri" w:hAnsi="Calibri" w:cs="Calibri"/>
        </w:rPr>
      </w:pPr>
      <w:r w:rsidRPr="005A726D">
        <w:rPr>
          <w:rFonts w:ascii="Calibri" w:hAnsi="Calibri" w:cs="Calibri"/>
        </w:rPr>
        <w:t>Jarosław Aranowski, Jakub Kareńko, Wojciech Rogowski, Zbigniew Tokarz</w:t>
      </w:r>
    </w:p>
    <w:p w14:paraId="14710EBB" w14:textId="77777777" w:rsidR="00BE68A9" w:rsidRPr="005A726D" w:rsidRDefault="00DD30BA">
      <w:pPr>
        <w:rPr>
          <w:rFonts w:ascii="Calibri" w:hAnsi="Calibri" w:cs="Calibri"/>
        </w:rPr>
      </w:pPr>
      <w:r w:rsidRPr="005A726D">
        <w:rPr>
          <w:rFonts w:ascii="Calibri" w:hAnsi="Calibri" w:cs="Calibri"/>
        </w:rPr>
        <w:t>4. Zakończenie posiedzenia.</w:t>
      </w:r>
    </w:p>
    <w:p w14:paraId="3ECF83F6" w14:textId="77777777" w:rsidR="005A726D" w:rsidRPr="00797A68" w:rsidRDefault="005A726D" w:rsidP="005A726D">
      <w:pPr>
        <w:rPr>
          <w:rFonts w:ascii="Calibri" w:hAnsi="Calibri" w:cs="Calibri"/>
        </w:rPr>
      </w:pPr>
      <w:r w:rsidRPr="00797A68">
        <w:rPr>
          <w:rFonts w:ascii="Calibri" w:hAnsi="Calibri" w:cs="Calibri"/>
        </w:rPr>
        <w:t>Przedstawiono harmonogram przyszłych spotkań, m.in. przekładnię posiedzenia na godzinę 14:00 dnia 10 grudnia, aby dokończyć ewentualne brakujące głosowania i omówić dalsze sprawy. Posiedzenie zakończyło się podziękowaniem i zapewnieniem możliwości kontynuacji prac w kolejnym terminie. </w:t>
      </w:r>
    </w:p>
    <w:p w14:paraId="504EE86F" w14:textId="74C8F568" w:rsidR="00BE68A9" w:rsidRPr="005A726D" w:rsidRDefault="005A726D" w:rsidP="005A726D">
      <w:pPr>
        <w:ind w:left="4248" w:firstLine="708"/>
        <w:rPr>
          <w:rFonts w:ascii="Calibri" w:hAnsi="Calibri" w:cs="Calibri"/>
        </w:rPr>
      </w:pPr>
      <w:r w:rsidRPr="005A726D">
        <w:rPr>
          <w:rFonts w:ascii="Calibri" w:hAnsi="Calibri" w:cs="Calibri"/>
        </w:rPr>
        <w:t xml:space="preserve">         </w:t>
      </w:r>
      <w:r w:rsidR="00DD30BA" w:rsidRPr="005A726D">
        <w:rPr>
          <w:rFonts w:ascii="Calibri" w:hAnsi="Calibri" w:cs="Calibri"/>
        </w:rPr>
        <w:t>Przewodnicząca Komisji</w:t>
      </w:r>
    </w:p>
    <w:p w14:paraId="628B886B" w14:textId="77777777" w:rsidR="00DD30BA" w:rsidRPr="005A726D" w:rsidRDefault="00DD30BA">
      <w:pPr>
        <w:jc w:val="center"/>
        <w:rPr>
          <w:rFonts w:ascii="Calibri" w:hAnsi="Calibri" w:cs="Calibri"/>
        </w:rPr>
      </w:pPr>
    </w:p>
    <w:p w14:paraId="7E37D59E" w14:textId="047E3B68" w:rsidR="00BE68A9" w:rsidRPr="005A726D" w:rsidRDefault="00DD30BA" w:rsidP="00DD30BA">
      <w:pPr>
        <w:ind w:left="3540" w:firstLine="708"/>
        <w:jc w:val="center"/>
        <w:rPr>
          <w:rFonts w:ascii="Calibri" w:hAnsi="Calibri" w:cs="Calibri"/>
        </w:rPr>
      </w:pPr>
      <w:r w:rsidRPr="005A726D">
        <w:rPr>
          <w:rFonts w:ascii="Calibri" w:hAnsi="Calibri" w:cs="Calibri"/>
        </w:rPr>
        <w:t>Beata Sulima-Markowska</w:t>
      </w:r>
    </w:p>
    <w:p w14:paraId="3F0B12CC" w14:textId="77777777" w:rsidR="00BE68A9" w:rsidRPr="005A726D" w:rsidRDefault="00DD30BA">
      <w:pPr>
        <w:rPr>
          <w:rFonts w:ascii="Calibri" w:hAnsi="Calibri" w:cs="Calibri"/>
        </w:rPr>
      </w:pPr>
      <w:r w:rsidRPr="005A726D">
        <w:rPr>
          <w:rFonts w:ascii="Calibri" w:hAnsi="Calibri" w:cs="Calibri"/>
        </w:rPr>
        <w:t>Przygotował: Joanna Bednarczyk</w:t>
      </w:r>
    </w:p>
    <w:p w14:paraId="342264B8" w14:textId="77777777" w:rsidR="00797A68" w:rsidRPr="005A726D" w:rsidRDefault="00797A68">
      <w:pPr>
        <w:rPr>
          <w:rFonts w:ascii="Calibri" w:hAnsi="Calibri" w:cs="Calibri"/>
        </w:rPr>
      </w:pPr>
    </w:p>
    <w:p w14:paraId="430810F4" w14:textId="77777777" w:rsidR="00797A68" w:rsidRPr="005A726D" w:rsidRDefault="00797A68" w:rsidP="00797A68">
      <w:pPr>
        <w:spacing w:after="240"/>
        <w:rPr>
          <w:rFonts w:ascii="Calibri" w:hAnsi="Calibri" w:cs="Calibri"/>
          <w:b/>
          <w:u w:val="single"/>
        </w:rPr>
      </w:pPr>
      <w:r w:rsidRPr="005A726D">
        <w:rPr>
          <w:rFonts w:ascii="Calibri" w:hAnsi="Calibri" w:cs="Calibri"/>
          <w:b/>
          <w:u w:val="single"/>
        </w:rPr>
        <w:t>Stenogram stanowi załącznik do protokołu i jest jego integralną częścią.</w:t>
      </w:r>
    </w:p>
    <w:p w14:paraId="2FD9CBCB"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Beata Sulima-Markowska (Wiceprzewodnicząca Rady Gminy Raszyn) </w:t>
      </w:r>
    </w:p>
    <w:p w14:paraId="516C081B"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Dzień dobry, witam wszystkich Państwa na 18. posiedzeniu Komisji Gospodarki Przestrzennej i Rolnictwa. Witam Panią Wójt, Panią Monikę Łachniak, Panią Kierownik, Radnych z Komisji, Radnych spoza Komisji, Mieszkańców, Panie Sołtyski i Pana Sołtysa. Witam serdecznie. Proszę o potwierdzenie kworum w systemie. Dziękuję. Obecnych mamy 5 osób, czyli Komisja ma możliwość obradowania. Szanowni Państwo, dzisiaj mamy krótkie posiedzenie, właściwie z dwoma punktami. Punkt 1 dotyczy uchwały w sprawie przystąpienia do miejscowego planu części terenów położonych we wsi Falenty Nowe – zaraz dam Pani Monice głos. Mam nadzieję, że szybko nam to pójdzie, sprawnie. Drugi mamy budżet, właściwie tutaj mamy zawsze jeden paragraf, jedną pozycję, którą opiniujemy, więc powinniśmy się tu do 17:00 wyrobić, ponieważ wchodzi o 17:00 Komisja Budżetu. W związku z tym, no czas start. Pani Moniko, proszę, oddaję Pani głos, bo przechodzimy do punktu, czyli zaopiniowania projektu uchwały w sprawie przystąpienia do miejscowego planu części terenów położonych we wsi Falenty Nowe w Gminie Raszyn, rejon po północnej stronie Drogi Hrabskiej, obszar drugi. Proszę bardzo. </w:t>
      </w:r>
    </w:p>
    <w:p w14:paraId="387FDA16"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1BDE5583"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Dzień dobry, Pani Przewodnicząca, Szanowni Państwo. Dzisiejsza uchwała dotyczy zmiany uchwały nr 772/2024 z 25 kwietnia 2024 roku. Była to uchwała podjęta przez Państwa w sprawie przystąpienia do sporządzenia planu miejscowego w miejscowości Falenty. Były to takie 3 obszary, które są oznaczone na załączniku graficznym do uchwały podziałowej. Projekt ten, znaczy przygotowany projekt, który został opracowany przez urbanistę, został przedłożony do uzgodnień, do opiniowania. Niestety, w momencie opiniowania przez Zarząd Województwa Mazowieckiego dostaliśmy odmowę tego uzgodnienia w zakresie audytu krajobrazowego, który został uchwalony przez Sejmik Województwa, to był chyba sierpień 2024 roku. W związku z czym wszystkie projekty planów miejscowych obejmują już ten obowiązek uzgodnienia projektu w zakresie audytu krajobrazowego. Co do części pierwszej, oznaczonej tym kolorem pomarańczowym – tutaj dostaliśmy uzgodnienie. Natomiast nie dostaliśmy uzgodnienia do części drugiej, czyli tych 2 pasków oznaczonych kolorem niebieskim. My nie odwołaliśmy się w pierwszym, nie wnosiliśmy zażalenia na to postanowienie. Natomiast prowadzone były rozmowy z przedstawicielami Zarządu Województwa Mazowieckiego. Niestety, po dokonaniu korekt, Zarząd nie uzgodnił nam tego projektu. My wnosiliśmy zażalenia do SKO. SKO nie uwzględniło tych zażaleń. W związku z czym pozostają jakby takie 2 rozwiązania, czyli żeby podzielić ten plan miejscowy na 2 części, tą </w:t>
      </w:r>
      <w:r w:rsidRPr="005A726D">
        <w:rPr>
          <w:rFonts w:ascii="Calibri" w:hAnsi="Calibri" w:cs="Calibri"/>
        </w:rPr>
        <w:lastRenderedPageBreak/>
        <w:t xml:space="preserve">pierwszą część kontynuować, bo tutaj mamy już pełen pakiet uzgodnień i opinii, przeprowadzić konsultacje i uzgodnić tylko ten jeden fragment. Natomiast co do drugiej części – albo próbować jeszcze raz, już nie wiem, czy to się pozytywnie zakończy, albo w ostateczności odstąpić od sporządzenia planu, ewentualnie podjąć za jakiś czas taką uchwałę i próbować od początku jeszcze raz uzyskiwać uzgodnienia dla tego projektu planu miejscowego. W związku z czym, po to, żebyśmy mogli uzgodnić i zaopiniować, i Państwu żebyście mogli później podjąć uchwałę w sprawie planu miejscowego, tutaj niezbędne jest podzielenie tego terenu objętego planem i po prostu procedowanie go w odrębnym postępowaniu. Dziękuję. </w:t>
      </w:r>
    </w:p>
    <w:p w14:paraId="3B833C0F"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Beata Sulima-Markowska (Wiceprzewodnicząca Rady Gminy Raszyn) </w:t>
      </w:r>
    </w:p>
    <w:p w14:paraId="34A3F181"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Dziękuję, otwieram dyskusję. Czy ktoś z Państwa chciałby zabrać głos w tej sprawie? </w:t>
      </w:r>
    </w:p>
    <w:p w14:paraId="1074A47A"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Andrzej Zaręba (Radny Gminy Raszyn) </w:t>
      </w:r>
    </w:p>
    <w:p w14:paraId="65D6A227"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Pani Przewodnicząca, Pani Kierownik, mam pytanie. W sumie to tereny bardzo blisko siebie położone – skąd taka różnica, jeśli chodzi o uzgodnienie z Marszałkiem Województwa pierwszego i drugiego terenu? Jaka była argumentacja? Tak akurat układał się ten projekt krajobrazowy? Ponieważ może zaskarżenie nie jest najbardziej istotne, tylko to, że jakaś merytoryczna podstawa takiego działania powinna być przez Marszałka opisana. Dlaczego? </w:t>
      </w:r>
    </w:p>
    <w:p w14:paraId="76179718"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020C6743"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Argumentacja Marszałka jest dla nas dziwna, może dla Zarządu Województwa nie. Niemniej jednak, ponieważ są to już ostatnie jakby fragmenty terenów rolnych pomiędzy terenami zabudowy mieszkaniowej, i to było też naszą argumentacją, Zarząd Województwa Mazowieckiego stwierdził, że przedłożony projekt nie uwzględnia rekomendacji i wniosków dla krajobrazu tutaj oznaczonego kodem tam 14 318. To jest taki typ krajobrazu wiejski, z przewagą mozaikowo rozmieszczonych użytków rolnych tworzących pola średniej wielkości, do których należy wprowadzenie racjonalnej gospodarki rolnej zgodnie z zasadami zrównoważonego rozwoju, ochrona terenów otwartych przed rozpraszeniem się zabudowy, ochrona przestrzeni rolniczej oraz ograniczenie zmiany przeznaczenia gruntów rolnych na cele nierolnicze, w szczególności gleb klasy I-III. Tutaj mamy zgody ministerstwa na zmianę przeznaczenia tych gruntów dla klasy trzeciej. To były takie argumenty właściwie Zarządu Województwa. No i tutaj Zarząd Województwa dalej wskazał, że przedłożony do uzgodnienia projekt planu na obszarach oznaczonych 1 MN, 2 MN, 3 MN i 4 i 5 MN – czyli to jest ten, to jest ta część druga, która jest oznaczona na załączniku graficznym – zakłada przeznaczenie terenów rolnych pod zabudowę mieszkaniową. W związku z tym przeznaczenie tego obszaru nie jest zgodne z rekomendacjami i wnioskami, ponieważ grunty rolne przeznaczono pod zabudowę mieszkaniową, całkowicie pomijając rolniczy obecnie </w:t>
      </w:r>
      <w:r w:rsidRPr="005A726D">
        <w:rPr>
          <w:rFonts w:ascii="Calibri" w:hAnsi="Calibri" w:cs="Calibri"/>
        </w:rPr>
        <w:lastRenderedPageBreak/>
        <w:t xml:space="preserve">charakter tego terenu. Zainwestowanie wskazanego obszaru spowoduje rozlewanie się zabudowy mieszkaniowej na otwarte tereny rolnicze. Nie budzi natomiast zastrzeżeń przeznaczenie terenu oznaczonego jako 3 MN i 6 MN – to jest ta część pierwsza – gdyż stanowić będzie uzupełnienie i kontynuację istniejącej już w sąsiedztwie zabudowy mieszkaniowej jednorodzinnej. Tutaj Zarząd Województwa stwierdził, że ponieważ działki sąsiednie są już zabudowane, w związku z tym ta część pierwsza będzie formą uzupełnienia istniejącej zabudowy, natomiast te 2 części nie. Ale tutaj nawet nasze argumenty, tłumaczyliśmy, że ta działka pomiędzy jest przeznaczona pod drogę, właściwie nieracjonalne jest pozostawianie terenów rolnych wzdłuż drogi, która prowadzi tam do ulicy Dymka w Jaworowej. No niestety mówię, składaliśmy, zmienialiśmy koncepcję, zwiększaliśmy już nawet powierzchnie działek. Znaczy, argumentem Zarządu było to, żeby pozostawić działki po 3000 m². No tak było w takich rozmowach, które prowadziliśmy. Natomiast no wiadomo, możemy park zrobić sobie – tak były takie pomysły Biura Rozwoju. Natomiast no wiadomo, że nie takie było założenie i nie takie były oczekiwania właścicieli nieruchomości. </w:t>
      </w:r>
    </w:p>
    <w:p w14:paraId="30E22C6A"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Andrzej Zaręba (Radny Gminy Raszyn) </w:t>
      </w:r>
    </w:p>
    <w:p w14:paraId="6FCEA564"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Więc mam pytanie. Tamta zabudowa, która jest obok tego żółtego paska, że tak powiem, predysponowała ten pasek pod mieszkaniówkę, warunki były na podstawie warunków zabudowy, tak? </w:t>
      </w:r>
    </w:p>
    <w:p w14:paraId="65ABD7B9"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0C7FD1B7"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Tutaj teren między ulicą Drogą Hrabską a Raszynką jest objęty planem miejscowym. Tak naprawdę te 3 paski to są ostatnie 3 paski terenów rolnych położonych właśnie pomiędzy terenami zabudowy mieszkaniowej, która powstała w wyniku resztówka. </w:t>
      </w:r>
    </w:p>
    <w:p w14:paraId="1E9D1679"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Andrzej Zaręba (Radny Gminy Raszyn) </w:t>
      </w:r>
    </w:p>
    <w:p w14:paraId="0B73F441"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Powiedzmy tam czyjegoś trochę, powiedzmy, no szans mieszkańców, bo właściciele kiedyś twierdzili, że chcą mieć rolne, bo nie będą płacić wysokich podatków. Pamiętam te czasy, ale niemniej logika zabudowy i tak jest. Nie będziemy tutaj nic hodować, a na gruntach, które są warte kilkaset przynajmniej złotych za metr kwadratowy, nie będziemy robić też pewnie wykupów i robić parków. W związku z tym blokowanie takich inwestycji tylko, że tak powiem, psuje ewentualne możliwości zagospodarowania. No jest to bez sensu. Jest to zupełnie jakieś od czapy, że tak powiem, stanowisko Marszałka. Ja nie podejrzewam o to Marszałka, ale powiedzmy odpowiednie jego służby. W związku z tym, no nie wiem. Bo SKO, że tak powiem, nie uwzględniło naszego protestu czy zażalenia na postanowienie? </w:t>
      </w:r>
    </w:p>
    <w:p w14:paraId="7A6E2259"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6E28AE22"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Już powiem. My, ponieważ my mieliśmy, zresztą Pan też o tym wie, bo bardzo często jeździliśmy </w:t>
      </w:r>
      <w:r w:rsidRPr="005A726D">
        <w:rPr>
          <w:rFonts w:ascii="Calibri" w:hAnsi="Calibri" w:cs="Calibri"/>
        </w:rPr>
        <w:lastRenderedPageBreak/>
        <w:t xml:space="preserve">na spotkania czy z RDOŚ, czy z Mazowieckim Zarządem Dróg Wojewódzkich – tak to było do tej pory, znaczy zwyczajowo przyjęte, że w momencie braków uzgodnień, odmów mieliśmy bardzo dużo w różnych postępowaniach normalnym było, taką normalną sprawą było prowadzenie rozmów, jakichś spotkań z danym organem. My też tu umówiliśmy się, nie składaliśmy zażalenia tego pierwszego projektu, który został przedłożony. Spotkaliśmy się w Mazowieckim Biurze Planowania Regionalnego i no tutaj dostaliśmy takie wytyczne, że jeżeli zmienimy projekt planu na działki, które będą miały powierzchnię 3000 m², to taki projekt zostanie uzgodniony. No jest to wiadomo niemożliwe, no nierealne. No bo właściwie działki po 3000 mogą być dzielone w trybie rolnym i właściciele, jeżeli prowadzą działalność, no mogą sobie te działki jakoś zagospodarować. </w:t>
      </w:r>
    </w:p>
    <w:p w14:paraId="29AD4DA8"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Andrzej Zaręba (Radny Gminy Raszyn) </w:t>
      </w:r>
    </w:p>
    <w:p w14:paraId="7888F0E2"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No niezupełnie jest to samo, dlatego że 3000 m², jeżeli zrobimy, że zabudujemy, to powstają 2 budynki po 1500. Jeżeli będą dwulokalowe, no to 4 budynki po 850, ale jakaś możliwość wykorzystania racjonalnego jest. </w:t>
      </w:r>
    </w:p>
    <w:p w14:paraId="388DF98D"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39AB5BFB"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No tak, ale oczywiście nasz argument, że racjonalnie no pozostawienie działek 3000 m² w tym miejscu, pomiędzy terenami zabudowy mieszkaniowej, przy tych cenach metra kwadratowego działki, no jest po prostu nieracjonalne. No żaden z właścicieli nie będzie zainteresowany, żeby jego działka miała 3000 m² powierzchni. Tak, natomiast no mówię, my zmieniliśmy, wprowadziliśmy korekty, zwiększyliśmy nawet na 1500 tamte działki, no ale niestety już stanowisko Zarządu Województwa było takie, że już swoją kwestię wyraził. </w:t>
      </w:r>
    </w:p>
    <w:p w14:paraId="7DF48A24"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Andrzej Zaręba (Radny Gminy Raszyn) </w:t>
      </w:r>
    </w:p>
    <w:p w14:paraId="29647EBE"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Ale to znaczy, gdyby był tam zapis 3000 m² działka, to by się zgodzili? </w:t>
      </w:r>
    </w:p>
    <w:p w14:paraId="0F5EF5A6"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4902A4BD"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Tak było w rozmowach. </w:t>
      </w:r>
    </w:p>
    <w:p w14:paraId="0576D2C9"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Andrzej Zaręba (Radny Gminy Raszyn) </w:t>
      </w:r>
    </w:p>
    <w:p w14:paraId="3A81209E"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Bo te rozmowy to zawsze mają do siebie to, że trzeba je dobrze utrwalić, żeby później pamiętała druga strona, że na taką koncepcję się zgodziła. </w:t>
      </w:r>
    </w:p>
    <w:p w14:paraId="06CD1EB3"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061F6F94"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Tak, ale my i tak nie przewidywaliśmy działek o powierzchni 3000 m². </w:t>
      </w:r>
    </w:p>
    <w:p w14:paraId="7F083D3B"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lastRenderedPageBreak/>
        <w:t xml:space="preserve">Andrzej Zaręba (Radny Gminy Raszyn) </w:t>
      </w:r>
    </w:p>
    <w:p w14:paraId="7A21F0AC"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No, ale lepiej mieć 3000 czy mieć ten brak zgody? </w:t>
      </w:r>
    </w:p>
    <w:p w14:paraId="031AFA96"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3D0C08F6"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No to tutaj musielibyśmy rozmawiać chyba z właścicielami jeszcze wcześniej, zanim wyślemy. Ten podział planu nie stoi na przeszkodzie, żeby po prostu procedować odrębną procedurą i zakończyć ten jeden, gdzie mamy na 1000 m². Tak naprawdę działki powierzchni 1000 m². Natomiast no mówię, może możemy jeszcze rozmawiać z właścicielami, żeby wpisać. </w:t>
      </w:r>
    </w:p>
    <w:p w14:paraId="11C08F41"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Andrzej Zaręba (Radny Gminy Raszyn) </w:t>
      </w:r>
    </w:p>
    <w:p w14:paraId="2344587A"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Trzeba trochę czasami odczekać. </w:t>
      </w:r>
    </w:p>
    <w:p w14:paraId="10030C13"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5FF300E1"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Tylko, że to już też w styczniu były te rozmowy. </w:t>
      </w:r>
    </w:p>
    <w:p w14:paraId="087598A0"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Andrzej Zaręba (Radny Gminy Raszyn) </w:t>
      </w:r>
    </w:p>
    <w:p w14:paraId="226CE048"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Ale to jeszcze tak powiem. Zarząd działający w tym samym rozpędzie. Później rozpęd się czasami zmienia i w związku z tym można wynegocjować inne warunki. Rozumiem, że można by było podzielić ten miejscowy plan. </w:t>
      </w:r>
    </w:p>
    <w:p w14:paraId="45E4FFCD"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7D36268C"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Ta uchwała założona jest podziałowa, żeby podzielić i kończyć to, co mamy – pełen pakiet uzgodnień właśnie – i przeprowadzić konsultacje w najbliższym czasie. </w:t>
      </w:r>
    </w:p>
    <w:p w14:paraId="2171C937"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Beata Sulima-Markowska (Wiceprzewodnicząca Rady Gminy Raszyn) </w:t>
      </w:r>
    </w:p>
    <w:p w14:paraId="2540FC4D"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I tak jakby jestem za tym, żeby w tej kwestii się zastanowić, czy procedować od początku jeszcze raz, czy mają faktycznie zwiększyć jeszcze. Czy w planie ogólnym te tereny, które w tej chwili wyłączamy, bo z racji braku uzgodnień, czy one będą mogły być w ramach uzupełnienia zabudowy doprojektowane? </w:t>
      </w:r>
    </w:p>
    <w:p w14:paraId="491BEE17"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4F89B335"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Czy mówimy o tym konkretnym przypadku? Myślę, że tak. Tutaj na pewno na to zwrócimy uwagę, żeby te paski po prostu nie zostały terenami rolnymi, bo tutaj jest to nieuzasadnione. </w:t>
      </w:r>
    </w:p>
    <w:p w14:paraId="70ACE3B3"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Beata Sulima-Markowska (Wiceprzewodnicząca Rady Gminy Raszyn) </w:t>
      </w:r>
    </w:p>
    <w:p w14:paraId="33A83600"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Dobrze, Szanowni Państwo, czy ktoś jeszcze chciałby zabrać głos w tej sprawie? Proszę bardzo. </w:t>
      </w:r>
    </w:p>
    <w:p w14:paraId="572C6E19"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lastRenderedPageBreak/>
        <w:t xml:space="preserve">Krzysztof Będkowski (Radny Gminy Raszyn) </w:t>
      </w:r>
    </w:p>
    <w:p w14:paraId="5E889597"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Dzień dobry, Pani Przewodnicząca, Pani Kierownik. Ja tylko, może nie usłyszałem, jaka tam jest klasa ziemi rolnej? </w:t>
      </w:r>
    </w:p>
    <w:p w14:paraId="38DF99E6"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751FD070"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Trójki, ale trójki tak naprawdę to są już na tych terenach, na tej części, gdzie już są zabudowania. Natomiast jest klasa generalnie czwarta w większości, ale tam są już zgody rolne. One już były. Zgody rolne uzyskaliśmy w momencie, jak ten cały plan był złożony, opracowywany, czyli przed 2004-2005 rokiem. </w:t>
      </w:r>
    </w:p>
    <w:p w14:paraId="608C4841"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Andrzej Zaręba (Radny Gminy Raszyn) </w:t>
      </w:r>
    </w:p>
    <w:p w14:paraId="00BCD14A"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Jeszcze tylko jedna rzecz. Ale to tam Regionalna Dyrekcja Ochrony Środowiska nie zgłaszała żadnego tego protestu, kiedy uzgodniła ten projekt, a tylko wedle tego Zarząd Województwa coś postanowił? </w:t>
      </w:r>
    </w:p>
    <w:p w14:paraId="66B5B808"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6461F4EE"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Zarząd Województwa w zakresie tego nowego dokumentu planistycznego, którym jest audyt krajobrazowy. My w tym projekcie planu na północną część terenu, zgodnie ze studium, przeznaczyliśmy jako zieleń naturalną, w związku z czym tutaj jakby to, co jest w krajobrazie chronionym, jest zielenią naturalną, w związku z czym tutaj RDOŚ nie wnosił żadnych uwag. </w:t>
      </w:r>
    </w:p>
    <w:p w14:paraId="1CFE3497"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Beata Sulima-Markowska (Wiceprzewodnicząca Rady Gminy Raszyn) </w:t>
      </w:r>
    </w:p>
    <w:p w14:paraId="5F344E6F"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Szanowni Państwo, jeżeli nie ma więcej uwag, to może przejdźmy do zaopiniowania tego projektu uchwały i wydaje mi się, że tutaj uzasadniony jest taki podział. No bo inaczej nie ruszymy do przodu, chociaż po części. Szanowni Państwo, uruchomione zostało głosowanie w sprawie zaopiniowania projektu uchwały w sprawie zmiany uchwały 772/2024 z 25 kwietnia 2024 w sprawie przystąpienia do miejscowego planu zagospodarowania przestrzennego części terenów położonych we wsi Falenty Nowe w Gminie Raszyn, rejon po północnej stronie Drogi Hrabskiej, obszar drugi. Kto jest za? Kto jest przeciw? Kto się wstrzymał? Proszę o oddanie głosu. Uchwała została zaopiniowana pozytywnie. 5 osób za, 0 przeciw, 0 wstrzymujących, nieobecne 4 osoby. Przechodzimy do punktu 2, zaopiniowanie projektu budżetu na 2026 rok w zakresie dotyczącym zadań związanych z działalnością Referatu Planowania Przestrzennego. Pani Moniko, tutaj przed komisją miałyśmy chwilkę rozmowy na ten temat i też prosiłam Panią, Państwo Radni też dostali, o zaangażowanie, jeśli chodzi o gotowe, jeśli chodzi o rozpoczęte procedury planistyczne. Tutaj mamy to, co dotyczy działania Pani Referatu. To jest rozdział (???), czyli Plany Zagospodarowania Przestrzennego, plan 597 850, który jest przeznaczony na wydatki związane z opracowaniem </w:t>
      </w:r>
      <w:r w:rsidRPr="005A726D">
        <w:rPr>
          <w:rFonts w:ascii="Calibri" w:hAnsi="Calibri" w:cs="Calibri"/>
        </w:rPr>
        <w:lastRenderedPageBreak/>
        <w:t xml:space="preserve">miejscowych planów zagospodarowania przestrzennego, w tym opracowanie prognoz i ekspertyz. Widzę zaangażowanie w tej chwili na poziomie 314 000 zł. Rozumiem, że ten bufor tutaj, który mamy, taką zakładkę, to są na prognozy, ekspertyzy. Co tu jeszcze może być w tym? Czy to wystarczy? </w:t>
      </w:r>
    </w:p>
    <w:p w14:paraId="74B1E066"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66FA8E5B"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Szanowni Państwo, generalnie, jeżeli chodzi o zabezpieczenie pieniążków w budżecie na przyszły rok, to tutaj wnioskowaliśmy tak naprawdę o ponad 517 000. Generalnie, jeżeli chodzi o te kwoty, które mamy już podpisane jako kontynuację umów na sporządzenie planów, na uchwałę krajobrazową, na strategię i na plan ogólny, to kwota, którą pozostała nam jeszcze do wypłacenia, to jest 314 179 zł dokładnie. I tutaj jeszcze dodatkowo wnosiliśmy też o 10 000 zł na takie usługi ksero, ogłoszenia prasowe, podkłady mapowe, które są nam niezbędne, potrzebne do prowadzonych postępowań, zarówno w sprawie warunków, jak i w sprawie planów. No i tutaj prosiliśmy, wnosiliśmy o 150 000 zł – to jest tak oczywiście minimum 150 000 zł – na nowe plany miejscowe, co pozwoliłoby nam znaczy przygotować co najmniej 3-4 plany miejscowe. Tak. </w:t>
      </w:r>
    </w:p>
    <w:p w14:paraId="35342914"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Beata Sulima-Markowska (Wiceprzewodnicząca Rady Gminy Raszyn) </w:t>
      </w:r>
    </w:p>
    <w:p w14:paraId="2D18ACF3"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Rozumiem, że jeszcze wg starej procedury, czy już po wejściu w życie planu ogólnego? </w:t>
      </w:r>
    </w:p>
    <w:p w14:paraId="26AFA119"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3AC4061D"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To znaczy no, ja mówię już nawet przed, bo nie wiadomo nigdy, jak Państwo podejmiecie taką uchwałę i oczywiście zawsze, jeżeli jest podjęta uchwała, to staramy się dosyć szybko podejmować i uruchamiać całą procedurę. Oczywiście tam jeszcze, jeżeli chodzi o paragraf 4390, są opinie, ekspertyzy i różnego rodzaju analizy. To jest 30 000 zł i te 30 000 zł to są właściwie najczęściej wykorzystane na opinie, operaty szacunkowe w momencie naliczania renty planistycznej. </w:t>
      </w:r>
    </w:p>
    <w:p w14:paraId="0D2B4BB3"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Beata Sulima-Markowska (Wiceprzewodnicząca Rady Gminy Raszyn) </w:t>
      </w:r>
    </w:p>
    <w:p w14:paraId="5103B83D"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No właśnie, bo przepraszam, ale szukałam, nie mogłam tylko znaleźć, gdzie po stronie dochodów są zaplanowane dochody. Wiadomo, że one – rozmawiałyśmy – że one mogą być, a mogą nie być co do renty planistycznej. W którym paragrafie? Patrzyłam na to i prawdę mówiąc, nie mogłam tego znaleźć, bo tak mówimy o wydatkach – one są tutaj zaplanowane – ale też chciałam zobaczyć właśnie, jak pod kątem dochodów to wygląda. Pani Wójt, Pani będzie wiedziała, który to jest paragraf. </w:t>
      </w:r>
    </w:p>
    <w:p w14:paraId="16BFEE6E"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t xml:space="preserve">Monika Łachniak (Kierownik Referatu Planowania Przestrzennego Gminy Raszyn) </w:t>
      </w:r>
    </w:p>
    <w:p w14:paraId="5C2AA583"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To jest dział 756, paragraf 18. </w:t>
      </w:r>
    </w:p>
    <w:p w14:paraId="6B1C6B3A" w14:textId="77777777" w:rsidR="00797A68" w:rsidRPr="005A726D" w:rsidRDefault="00797A68" w:rsidP="00797A68">
      <w:pPr>
        <w:pStyle w:val="Nagwek3"/>
        <w:rPr>
          <w:rFonts w:ascii="Calibri" w:hAnsi="Calibri" w:cs="Calibri"/>
          <w:sz w:val="24"/>
          <w:szCs w:val="24"/>
        </w:rPr>
      </w:pPr>
      <w:r w:rsidRPr="005A726D">
        <w:rPr>
          <w:rFonts w:ascii="Calibri" w:hAnsi="Calibri" w:cs="Calibri"/>
          <w:sz w:val="24"/>
          <w:szCs w:val="24"/>
        </w:rPr>
        <w:lastRenderedPageBreak/>
        <w:t xml:space="preserve">Beata Sulima-Markowska (Wiceprzewodnicząca Rady Gminy Raszyn) </w:t>
      </w:r>
    </w:p>
    <w:p w14:paraId="3C4A8BB4" w14:textId="77777777" w:rsidR="00797A68" w:rsidRPr="005A726D" w:rsidRDefault="00797A68" w:rsidP="00797A68">
      <w:pPr>
        <w:pStyle w:val="Tekstpodstawowy"/>
        <w:jc w:val="both"/>
        <w:rPr>
          <w:rFonts w:ascii="Calibri" w:hAnsi="Calibri" w:cs="Calibri"/>
        </w:rPr>
      </w:pPr>
      <w:r w:rsidRPr="005A726D">
        <w:rPr>
          <w:rFonts w:ascii="Calibri" w:hAnsi="Calibri" w:cs="Calibri"/>
        </w:rPr>
        <w:t xml:space="preserve">„Wpływy z innych lokalnych opłat pobieranych przez jednostki samorządu na podstawie odrębnych ustaw”. Dobrze, i tu rozumiem, że to mamy opłatę adiacencką i planistyczną zaplanowaną, 1 000 000 zł. Ja nie mam więcej pytań. Czy ktoś z Państwa Radnych chciałby zadać pytanie w tym zakresie? Proszę. Nie widzę. Czy w związku z tym, co do zakresu tutaj działania referatu Pani Moniki, możemy zaakceptować ten budżet? Proszę Panią o przygotowanie głosowania. Głosowanie w sprawie zaopiniowania projektu budżetu na 2026 rok w zakresie dotyczącym zadań związanych z działalnością Referatu Planowania Przestrzennego. Kto jest za? Kto jest przeciw? Kto się wstrzymał? Proszę o oddanie głosu. Szanowni Państwo, 5 głosów za, 0 przeciw, 0 wstrzymujących. W zakresie tutaj dotyczącym referatu Pani Kierownik Moniki Łachniak budżet został zaopiniowany pozytywnie. Dobrze. Mamy jeszcze komisję 10. Więc jeżeli się okaże, że nam czegoś brakuje, to jeszcze przed budżetem zdążymy to zaopiniować. A póki co, tak jak zapowiedziałam, 10 grudnia mamy wyjazdowe posiedzenie. Możemy przesunąć na 14:00. Nie widzę problemu, jeśli Państwo Radni tak chcecie, to tak zrobimy. Dobrze, w związku z tym stanęło na 14:00. Napiszę do Państwa wszystkich maila, także zapowiadam tą drugą komisję o 14:00 na miejscu, a potem spotykamy się w Urzędzie. Dziękuję wszystkim za dzisiejsze posiedzenie, bardzo krótkie, ekspresowe i do zobaczenia na następnej Komisji. Dziękuję wszystkim za udział. </w:t>
      </w:r>
    </w:p>
    <w:p w14:paraId="683FA4E8" w14:textId="77777777" w:rsidR="00797A68" w:rsidRPr="005A726D" w:rsidRDefault="00797A68">
      <w:pPr>
        <w:rPr>
          <w:rFonts w:ascii="Calibri" w:hAnsi="Calibri" w:cs="Calibri"/>
        </w:rPr>
      </w:pPr>
    </w:p>
    <w:sectPr w:rsidR="00797A68" w:rsidRPr="005A726D">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E0D7" w14:textId="77777777" w:rsidR="00DD30BA" w:rsidRDefault="00DD30BA">
      <w:pPr>
        <w:spacing w:after="0" w:line="240" w:lineRule="auto"/>
      </w:pPr>
      <w:r>
        <w:separator/>
      </w:r>
    </w:p>
  </w:endnote>
  <w:endnote w:type="continuationSeparator" w:id="0">
    <w:p w14:paraId="413CD4E1" w14:textId="77777777" w:rsidR="00DD30BA" w:rsidRDefault="00DD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DE20" w14:textId="77777777" w:rsidR="00DD30BA" w:rsidRDefault="00DD30BA" w:rsidP="008A12AC">
    <w:pPr>
      <w:spacing w:after="0"/>
      <w:rPr>
        <w:sz w:val="20"/>
        <w:szCs w:val="20"/>
      </w:rPr>
    </w:pPr>
    <w:r>
      <w:rPr>
        <w:sz w:val="20"/>
        <w:szCs w:val="20"/>
      </w:rPr>
      <w:t>Wygenerowano za pomocą app.esesja.pl</w:t>
    </w:r>
  </w:p>
  <w:p w14:paraId="4B405940" w14:textId="77777777" w:rsidR="00DD30BA" w:rsidRDefault="00DD30BA" w:rsidP="008A12AC">
    <w:pPr>
      <w:spacing w:after="0"/>
    </w:pPr>
    <w:r>
      <w:rPr>
        <w:sz w:val="20"/>
        <w:szCs w:val="20"/>
      </w:rPr>
      <w:t>2025-12-18 12:52:06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BF8A" w14:textId="77777777" w:rsidR="00DD30BA" w:rsidRDefault="00DD30BA">
      <w:pPr>
        <w:spacing w:after="0" w:line="240" w:lineRule="auto"/>
      </w:pPr>
      <w:r>
        <w:separator/>
      </w:r>
    </w:p>
  </w:footnote>
  <w:footnote w:type="continuationSeparator" w:id="0">
    <w:p w14:paraId="11F69D4B" w14:textId="77777777" w:rsidR="00DD30BA" w:rsidRDefault="00DD3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BAD2" w14:textId="77777777" w:rsidR="00DD30BA" w:rsidRDefault="00DD30BA" w:rsidP="009B762F">
    <w:pPr>
      <w:jc w:val="right"/>
    </w:pPr>
    <w:r>
      <w:rPr>
        <w:noProof/>
      </w:rPr>
      <w:drawing>
        <wp:inline distT="0" distB="0" distL="0" distR="0" wp14:anchorId="2F52524F" wp14:editId="042C779F">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A9"/>
    <w:rsid w:val="001347A2"/>
    <w:rsid w:val="00546A22"/>
    <w:rsid w:val="005A726D"/>
    <w:rsid w:val="00797A68"/>
    <w:rsid w:val="00815793"/>
    <w:rsid w:val="00BE68A9"/>
    <w:rsid w:val="00DD30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837D"/>
  <w15:docId w15:val="{61989B4B-B549-4A84-BF1A-E26B79E6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797A68"/>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97A68"/>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797A68"/>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797A68"/>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3393</Words>
  <Characters>20363</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2025-12-18T11:53:00Z</dcterms:created>
  <dcterms:modified xsi:type="dcterms:W3CDTF">2026-01-08T13:47:00Z</dcterms:modified>
</cp:coreProperties>
</file>