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617C6" w14:textId="6D3174EC" w:rsidR="00D438BF" w:rsidRDefault="00D438BF" w:rsidP="00D438BF">
      <w:pPr>
        <w:spacing w:after="0" w:line="240" w:lineRule="auto"/>
        <w:jc w:val="center"/>
      </w:pPr>
      <w:r>
        <w:t xml:space="preserve">Uchwała Nr </w:t>
      </w:r>
      <w:r>
        <w:t>…../…….</w:t>
      </w:r>
      <w:r>
        <w:t>/2024</w:t>
      </w:r>
    </w:p>
    <w:p w14:paraId="651AEE7B" w14:textId="77777777" w:rsidR="00D438BF" w:rsidRDefault="00D438BF" w:rsidP="00D438BF">
      <w:pPr>
        <w:spacing w:after="0" w:line="240" w:lineRule="auto"/>
        <w:jc w:val="center"/>
      </w:pPr>
      <w:r>
        <w:t xml:space="preserve">Rady Gminy Raszyn </w:t>
      </w:r>
    </w:p>
    <w:p w14:paraId="553BBF92" w14:textId="556DD307" w:rsidR="00D438BF" w:rsidRDefault="00D438BF" w:rsidP="00D438BF">
      <w:pPr>
        <w:spacing w:after="0" w:line="240" w:lineRule="auto"/>
        <w:jc w:val="center"/>
      </w:pPr>
      <w:r>
        <w:t>z dnia 2</w:t>
      </w:r>
      <w:r>
        <w:t xml:space="preserve">8 maja </w:t>
      </w:r>
      <w:r>
        <w:t xml:space="preserve">2024 r. </w:t>
      </w:r>
    </w:p>
    <w:p w14:paraId="70312A8A" w14:textId="77777777" w:rsidR="00D438BF" w:rsidRDefault="00D438BF" w:rsidP="00D438BF">
      <w:pPr>
        <w:spacing w:after="0" w:line="240" w:lineRule="auto"/>
        <w:jc w:val="center"/>
      </w:pPr>
    </w:p>
    <w:p w14:paraId="2939DC8E" w14:textId="77777777" w:rsidR="00D438BF" w:rsidRDefault="00D438BF" w:rsidP="00D438BF">
      <w:pPr>
        <w:spacing w:after="0" w:line="240" w:lineRule="auto"/>
        <w:jc w:val="center"/>
        <w:rPr>
          <w:b/>
        </w:rPr>
      </w:pPr>
      <w:r>
        <w:rPr>
          <w:b/>
        </w:rPr>
        <w:t>w sprawie zmiany budżetu Gminy Raszyn na rok 2024</w:t>
      </w:r>
    </w:p>
    <w:p w14:paraId="2BCF0722" w14:textId="77777777" w:rsidR="00D438BF" w:rsidRDefault="00D438BF" w:rsidP="00D438BF">
      <w:pPr>
        <w:spacing w:after="0" w:line="240" w:lineRule="auto"/>
        <w:jc w:val="both"/>
      </w:pPr>
    </w:p>
    <w:p w14:paraId="40516B22" w14:textId="581C0B5B" w:rsidR="00D438BF" w:rsidRDefault="00D438BF" w:rsidP="00D438BF">
      <w:pPr>
        <w:spacing w:after="0" w:line="240" w:lineRule="auto"/>
        <w:jc w:val="both"/>
      </w:pPr>
      <w:r>
        <w:tab/>
      </w:r>
      <w:r w:rsidRPr="00045D4C">
        <w:t xml:space="preserve">Na podstawie art. 18, ust. 2 pkt 4 ustawy z dnia 8 marca 1990r. o samorządzie  gminnym </w:t>
      </w:r>
      <w:r w:rsidRPr="00045D4C">
        <w:br/>
        <w:t>(</w:t>
      </w:r>
      <w:proofErr w:type="spellStart"/>
      <w:r w:rsidRPr="00045D4C">
        <w:t>t.j</w:t>
      </w:r>
      <w:proofErr w:type="spellEnd"/>
      <w:r w:rsidRPr="00045D4C">
        <w:t>. Dz. U. z 202</w:t>
      </w:r>
      <w:r w:rsidRPr="00045D4C">
        <w:t>4</w:t>
      </w:r>
      <w:r w:rsidRPr="00045D4C">
        <w:t xml:space="preserve"> r. poz.</w:t>
      </w:r>
      <w:r w:rsidR="00045D4C" w:rsidRPr="00045D4C">
        <w:t>609</w:t>
      </w:r>
      <w:r w:rsidRPr="00045D4C">
        <w:t>) oraz art. 211, 212 ,257 i 258 ust. 1 pkt. 1  ustawy z dnia 27 sierpnia 2009 r. o finansach publicznych (</w:t>
      </w:r>
      <w:proofErr w:type="spellStart"/>
      <w:r w:rsidRPr="00045D4C">
        <w:t>t.j</w:t>
      </w:r>
      <w:proofErr w:type="spellEnd"/>
      <w:r w:rsidRPr="00045D4C">
        <w:t>. Dz.</w:t>
      </w:r>
      <w:r w:rsidRPr="00A03283">
        <w:t xml:space="preserve"> U. z 2023 r. poz. 1270 z </w:t>
      </w:r>
      <w:proofErr w:type="spellStart"/>
      <w:r w:rsidRPr="00A03283">
        <w:t>późn</w:t>
      </w:r>
      <w:proofErr w:type="spellEnd"/>
      <w:r w:rsidRPr="00A03283">
        <w:t xml:space="preserve">. zm.) Rada Gminy </w:t>
      </w:r>
      <w:r>
        <w:br/>
      </w:r>
      <w:r w:rsidRPr="00A03283">
        <w:t>w Raszynie uchwala, co następuje :</w:t>
      </w:r>
    </w:p>
    <w:p w14:paraId="0E87D1A5" w14:textId="77777777" w:rsidR="00D438BF" w:rsidRDefault="00D438BF" w:rsidP="00D438BF">
      <w:pPr>
        <w:spacing w:after="0" w:line="240" w:lineRule="auto"/>
        <w:jc w:val="both"/>
      </w:pPr>
    </w:p>
    <w:p w14:paraId="0B8255B3" w14:textId="77777777" w:rsidR="00D438BF" w:rsidRDefault="00D438BF" w:rsidP="00D438BF">
      <w:pPr>
        <w:spacing w:after="0" w:line="240" w:lineRule="auto"/>
        <w:jc w:val="center"/>
        <w:rPr>
          <w:b/>
        </w:rPr>
      </w:pPr>
      <w:r>
        <w:rPr>
          <w:b/>
        </w:rPr>
        <w:t>§ 1.</w:t>
      </w:r>
    </w:p>
    <w:p w14:paraId="221E74B1" w14:textId="77777777" w:rsidR="00D438BF" w:rsidRDefault="00D438BF" w:rsidP="00D438BF">
      <w:pPr>
        <w:spacing w:after="0" w:line="240" w:lineRule="auto"/>
        <w:jc w:val="center"/>
        <w:rPr>
          <w:b/>
        </w:rPr>
      </w:pPr>
    </w:p>
    <w:p w14:paraId="056F7AC7" w14:textId="2525CE6E" w:rsidR="00D438BF" w:rsidRDefault="00D438BF" w:rsidP="00D438BF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Wprowadza się zmiany w planowanych </w:t>
      </w:r>
      <w:r>
        <w:t>dochodach</w:t>
      </w:r>
      <w:r>
        <w:t xml:space="preserve"> budżetu Gminy Raszyn na rok 2024, przez ich zwiększenie o kwotę </w:t>
      </w:r>
      <w:r>
        <w:t>54</w:t>
      </w:r>
      <w:r w:rsidR="00523DFB">
        <w:t>1</w:t>
      </w:r>
      <w:r>
        <w:t>.157</w:t>
      </w:r>
      <w:r>
        <w:t>zł, zgodnie z załącznikiem Nr 1 do uchwały.</w:t>
      </w:r>
    </w:p>
    <w:p w14:paraId="20C5DAEB" w14:textId="115395E5" w:rsidR="00D438BF" w:rsidRDefault="00D438BF" w:rsidP="00D438BF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Kwota zmian określona w ust. 1 obejmuje zwiększenie planu </w:t>
      </w:r>
      <w:r>
        <w:t>dochodów</w:t>
      </w:r>
      <w:r>
        <w:t xml:space="preserve"> bieżących o kwotę </w:t>
      </w:r>
      <w:r>
        <w:t>54</w:t>
      </w:r>
      <w:r w:rsidR="00523DFB">
        <w:t>1</w:t>
      </w:r>
      <w:r>
        <w:t>.157</w:t>
      </w:r>
      <w:r>
        <w:t>zł.</w:t>
      </w:r>
    </w:p>
    <w:p w14:paraId="616C2CCE" w14:textId="64B7A03C" w:rsidR="00D438BF" w:rsidRDefault="00D438BF" w:rsidP="00D438BF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Ustalone w § 1 ust. </w:t>
      </w:r>
      <w:r w:rsidR="00D3349B">
        <w:t>1</w:t>
      </w:r>
      <w:r>
        <w:t xml:space="preserve"> uchwały Nr LXXXVII/727/2023 Rady Gminy Raszyn z dnia 14 grudnia 2023 r. w sprawie uchwalenia budżetu Gminy Raszyn na rok 2024, zwanej w dalszej treści „uchwałą budżetową” </w:t>
      </w:r>
      <w:r>
        <w:t>dochody</w:t>
      </w:r>
      <w:r>
        <w:t xml:space="preserve"> budżetu wynoszą po zmianach </w:t>
      </w:r>
      <w:r>
        <w:t>218.68</w:t>
      </w:r>
      <w:r w:rsidR="00523DFB">
        <w:t>5</w:t>
      </w:r>
      <w:r>
        <w:t>.236</w:t>
      </w:r>
      <w:r>
        <w:t xml:space="preserve"> zł, z tego </w:t>
      </w:r>
      <w:r>
        <w:t>dochody</w:t>
      </w:r>
      <w:r>
        <w:t xml:space="preserve"> bieżące </w:t>
      </w:r>
      <w:r>
        <w:t>198.60</w:t>
      </w:r>
      <w:r w:rsidR="00523DFB">
        <w:t>0</w:t>
      </w:r>
      <w:r>
        <w:t>.340</w:t>
      </w:r>
      <w:r>
        <w:t xml:space="preserve"> zł i </w:t>
      </w:r>
      <w:r>
        <w:t>dochody</w:t>
      </w:r>
      <w:r>
        <w:t xml:space="preserve"> majątkowe </w:t>
      </w:r>
      <w:r>
        <w:t>20.084.896</w:t>
      </w:r>
      <w:r>
        <w:t xml:space="preserve">zł. </w:t>
      </w:r>
    </w:p>
    <w:p w14:paraId="0DFFC6F6" w14:textId="77777777" w:rsidR="00D438BF" w:rsidRDefault="00D438BF" w:rsidP="00D438BF">
      <w:pPr>
        <w:spacing w:after="0" w:line="240" w:lineRule="auto"/>
        <w:jc w:val="both"/>
      </w:pPr>
    </w:p>
    <w:p w14:paraId="288082F7" w14:textId="77777777" w:rsidR="00D438BF" w:rsidRDefault="00D438BF" w:rsidP="00D438BF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>§ 2.</w:t>
      </w:r>
    </w:p>
    <w:p w14:paraId="39A9EF62" w14:textId="77777777" w:rsidR="00D438BF" w:rsidRDefault="00D438BF" w:rsidP="00D438BF">
      <w:pPr>
        <w:spacing w:after="0" w:line="240" w:lineRule="auto"/>
        <w:ind w:left="360"/>
        <w:jc w:val="center"/>
        <w:rPr>
          <w:b/>
        </w:rPr>
      </w:pPr>
    </w:p>
    <w:p w14:paraId="5212E25A" w14:textId="37FFBAB8" w:rsidR="00D438BF" w:rsidRDefault="00D438BF" w:rsidP="00D438BF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 xml:space="preserve">Wprowadza się zmiany w planowanych </w:t>
      </w:r>
      <w:r>
        <w:t>wydatkach</w:t>
      </w:r>
      <w:r>
        <w:t xml:space="preserve"> budżetu Gminy Raszyn na rok 2024, przez ich zwiększenie o kwotę </w:t>
      </w:r>
      <w:r>
        <w:t>1.89</w:t>
      </w:r>
      <w:r w:rsidR="00523DFB">
        <w:t>6</w:t>
      </w:r>
      <w:r>
        <w:t>.568</w:t>
      </w:r>
      <w:r>
        <w:t xml:space="preserve">zł, zgodnie z załącznikiem Nr </w:t>
      </w:r>
      <w:r w:rsidR="00D3349B">
        <w:t>2</w:t>
      </w:r>
      <w:r>
        <w:t xml:space="preserve"> do uchwały.</w:t>
      </w:r>
    </w:p>
    <w:p w14:paraId="39826885" w14:textId="038ECA86" w:rsidR="00D438BF" w:rsidRDefault="00D438BF" w:rsidP="00D438BF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 xml:space="preserve">Kwota zmian określona w ust. 1 obejmuje zwiększenie planu </w:t>
      </w:r>
      <w:r w:rsidR="00D3349B">
        <w:t>wydatków</w:t>
      </w:r>
      <w:r>
        <w:t xml:space="preserve"> bieżących o kwotę </w:t>
      </w:r>
      <w:r w:rsidR="00D3349B">
        <w:t>1.98</w:t>
      </w:r>
      <w:r w:rsidR="00523DFB">
        <w:t>6</w:t>
      </w:r>
      <w:r w:rsidR="00D3349B">
        <w:t>.568</w:t>
      </w:r>
      <w:r>
        <w:t>zł</w:t>
      </w:r>
      <w:r w:rsidR="00D3349B">
        <w:t xml:space="preserve"> oraz zmniejszenie wydatków majątkowych o kwotę 90.000zł.</w:t>
      </w:r>
    </w:p>
    <w:p w14:paraId="5AF07747" w14:textId="3E41703A" w:rsidR="00D438BF" w:rsidRDefault="00D438BF" w:rsidP="00D438BF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>Ustalone w § 1 ust. 2 uchwa</w:t>
      </w:r>
      <w:r w:rsidR="00D3349B">
        <w:t>le budżetowej wydatki</w:t>
      </w:r>
      <w:r>
        <w:t xml:space="preserve"> budżetu wynoszą po zmianach 2</w:t>
      </w:r>
      <w:r w:rsidR="00D3349B">
        <w:t>31.24</w:t>
      </w:r>
      <w:r w:rsidR="00523DFB">
        <w:t>1</w:t>
      </w:r>
      <w:r w:rsidR="00D3349B">
        <w:t>.187</w:t>
      </w:r>
      <w:r>
        <w:t xml:space="preserve">zł, z tego </w:t>
      </w:r>
      <w:r w:rsidR="00D3349B">
        <w:t>wydatki</w:t>
      </w:r>
      <w:r>
        <w:t xml:space="preserve"> bieżące 1</w:t>
      </w:r>
      <w:r w:rsidR="00523DFB">
        <w:t>83.792.599</w:t>
      </w:r>
      <w:r>
        <w:t xml:space="preserve"> zł i </w:t>
      </w:r>
      <w:r w:rsidR="00523DFB">
        <w:t>wydatki</w:t>
      </w:r>
      <w:r>
        <w:t xml:space="preserve"> majątkowe </w:t>
      </w:r>
      <w:r w:rsidR="00523DFB">
        <w:t>47.448.588</w:t>
      </w:r>
      <w:r>
        <w:t xml:space="preserve">zł. </w:t>
      </w:r>
    </w:p>
    <w:p w14:paraId="561CCB23" w14:textId="77777777" w:rsidR="00D438BF" w:rsidRDefault="00D438BF" w:rsidP="00523DFB">
      <w:pPr>
        <w:spacing w:after="0" w:line="240" w:lineRule="auto"/>
        <w:jc w:val="center"/>
        <w:rPr>
          <w:b/>
          <w:bCs/>
        </w:rPr>
      </w:pPr>
    </w:p>
    <w:p w14:paraId="66CEDFF6" w14:textId="2CB5ED88" w:rsidR="00523DFB" w:rsidRPr="00523DFB" w:rsidRDefault="00523DFB" w:rsidP="00523DF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 3.</w:t>
      </w:r>
    </w:p>
    <w:p w14:paraId="18961E3E" w14:textId="77777777" w:rsidR="00D438BF" w:rsidRPr="00D438BF" w:rsidRDefault="00D438BF" w:rsidP="00D438BF">
      <w:pPr>
        <w:spacing w:after="0" w:line="240" w:lineRule="auto"/>
        <w:ind w:left="360"/>
        <w:jc w:val="both"/>
        <w:rPr>
          <w:bCs/>
        </w:rPr>
      </w:pPr>
    </w:p>
    <w:p w14:paraId="652D0F07" w14:textId="77777777" w:rsidR="00D438BF" w:rsidRDefault="00D438BF" w:rsidP="00D438BF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Dokonuje się zmian w planie wydatków na zadania inwestycyjne określone w tabeli Nr 2a do uchwały budżetowej przedstawiającej plan wydatków majątkowych na 2024 r., w następujący sposób: </w:t>
      </w:r>
    </w:p>
    <w:p w14:paraId="0CA65C75" w14:textId="02157683" w:rsidR="00D438BF" w:rsidRDefault="00D438BF" w:rsidP="00523DFB">
      <w:pPr>
        <w:spacing w:after="0" w:line="240" w:lineRule="auto"/>
        <w:ind w:left="360"/>
        <w:jc w:val="both"/>
      </w:pPr>
      <w:r>
        <w:t xml:space="preserve">Dział </w:t>
      </w:r>
      <w:r w:rsidR="00523DFB">
        <w:t xml:space="preserve">921 Kultura i ochrona dziedzictwa narodowego – zmniejsza się o kwotę 90.000zł do wysokości </w:t>
      </w:r>
      <w:r w:rsidR="007D09D8">
        <w:t>1.918.040</w:t>
      </w:r>
      <w:r w:rsidR="00523DFB">
        <w:t xml:space="preserve">zł </w:t>
      </w:r>
      <w:r w:rsidR="007D09D8">
        <w:t xml:space="preserve">plan wydatków na zadanie: „Adaptacja budynków Austerii na Centrum Integracji </w:t>
      </w:r>
      <w:proofErr w:type="spellStart"/>
      <w:r w:rsidR="007D09D8">
        <w:t>Społeczno</w:t>
      </w:r>
      <w:proofErr w:type="spellEnd"/>
      <w:r w:rsidR="007D09D8">
        <w:t xml:space="preserve"> – Kulturalnej w Raszynie przy Al. Krakowskiej 1 – etap II”. Zmniejszenie następuje środkami własnymi. </w:t>
      </w:r>
    </w:p>
    <w:p w14:paraId="7F1C33D5" w14:textId="0BBB6740" w:rsidR="00D438BF" w:rsidRDefault="00D438BF" w:rsidP="00D438BF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Tabela Nr 2a do uchwały budżetowej przedstawiająca plan wydatków majątkowych na rok 2024 otrzymuje brzmienie określone w załączniku Nr </w:t>
      </w:r>
      <w:r w:rsidR="007D09D8">
        <w:t>3</w:t>
      </w:r>
      <w:r>
        <w:t xml:space="preserve"> do uchwały.</w:t>
      </w:r>
    </w:p>
    <w:p w14:paraId="77FD63E4" w14:textId="77777777" w:rsidR="00D438BF" w:rsidRDefault="00D438BF" w:rsidP="00D438BF">
      <w:pPr>
        <w:spacing w:after="0" w:line="240" w:lineRule="auto"/>
        <w:rPr>
          <w:b/>
        </w:rPr>
      </w:pPr>
    </w:p>
    <w:p w14:paraId="4EEE2939" w14:textId="3E5D5C42" w:rsidR="00D438BF" w:rsidRDefault="00D438BF" w:rsidP="00D438BF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 xml:space="preserve">§ </w:t>
      </w:r>
      <w:r w:rsidR="003B2745">
        <w:rPr>
          <w:b/>
        </w:rPr>
        <w:t>4</w:t>
      </w:r>
      <w:r>
        <w:rPr>
          <w:b/>
        </w:rPr>
        <w:t>.</w:t>
      </w:r>
    </w:p>
    <w:p w14:paraId="21B0523D" w14:textId="77777777" w:rsidR="00D438BF" w:rsidRDefault="00D438BF" w:rsidP="00D438BF">
      <w:pPr>
        <w:spacing w:after="0" w:line="240" w:lineRule="auto"/>
        <w:ind w:left="360"/>
        <w:jc w:val="center"/>
        <w:rPr>
          <w:b/>
        </w:rPr>
      </w:pPr>
    </w:p>
    <w:p w14:paraId="044FC289" w14:textId="18B9C0B9" w:rsidR="00D438BF" w:rsidRPr="00A03283" w:rsidRDefault="00D438BF" w:rsidP="00D438B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Zwiększa się </w:t>
      </w:r>
      <w:r w:rsidRPr="00A03283">
        <w:t xml:space="preserve">o kwotę </w:t>
      </w:r>
      <w:r w:rsidR="007D09D8">
        <w:t>1.355.411</w:t>
      </w:r>
      <w:r w:rsidRPr="00A03283">
        <w:t xml:space="preserve"> zł do wysokości 1</w:t>
      </w:r>
      <w:r w:rsidR="003B2745">
        <w:t>2.555.951</w:t>
      </w:r>
      <w:r w:rsidRPr="00A03283">
        <w:t>zł, ustalony w § 2 ust. 1 uchwały budżetowej deficyt budżetu, do sfinansowania przychodami z następujących źródeł:</w:t>
      </w:r>
    </w:p>
    <w:p w14:paraId="02E6A31E" w14:textId="77777777" w:rsidR="00D438BF" w:rsidRDefault="00D438BF" w:rsidP="00D438BF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A03283">
        <w:t xml:space="preserve">z niewykorzystanych środków pieniężnych o których mowa art. 217 ust.2 pkt. 8 ustawy </w:t>
      </w:r>
      <w:r>
        <w:br/>
        <w:t>o finansach publicznych w kwocie 2.417.686 zł;</w:t>
      </w:r>
    </w:p>
    <w:p w14:paraId="650C62DA" w14:textId="1759B830" w:rsidR="00D438BF" w:rsidRDefault="00D438BF" w:rsidP="00D438BF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z wolnych środków o których mowa w art. 217 ust 2 pkt 6 ustawy o finansach publicznych w kwocie </w:t>
      </w:r>
      <w:r w:rsidR="003B2745">
        <w:t>10.138.265</w:t>
      </w:r>
      <w:r>
        <w:t>zł.</w:t>
      </w:r>
    </w:p>
    <w:p w14:paraId="273944CD" w14:textId="77777777" w:rsidR="00D438BF" w:rsidRDefault="00D438BF" w:rsidP="00D438BF">
      <w:pPr>
        <w:spacing w:after="0" w:line="240" w:lineRule="auto"/>
        <w:jc w:val="both"/>
      </w:pPr>
    </w:p>
    <w:p w14:paraId="5B1143C3" w14:textId="5C3FD6E1" w:rsidR="00D438BF" w:rsidRPr="00B675D4" w:rsidRDefault="00D438BF" w:rsidP="00D438BF">
      <w:pPr>
        <w:spacing w:after="0" w:line="240" w:lineRule="auto"/>
        <w:jc w:val="center"/>
        <w:rPr>
          <w:b/>
          <w:bCs/>
        </w:rPr>
      </w:pPr>
      <w:r w:rsidRPr="00B675D4">
        <w:rPr>
          <w:b/>
          <w:bCs/>
        </w:rPr>
        <w:lastRenderedPageBreak/>
        <w:t xml:space="preserve">§ </w:t>
      </w:r>
      <w:r w:rsidR="003B2745">
        <w:rPr>
          <w:b/>
          <w:bCs/>
        </w:rPr>
        <w:t>5</w:t>
      </w:r>
      <w:r w:rsidRPr="00B675D4">
        <w:rPr>
          <w:b/>
          <w:bCs/>
        </w:rPr>
        <w:t>.</w:t>
      </w:r>
    </w:p>
    <w:p w14:paraId="40618122" w14:textId="521DE3F2" w:rsidR="00D438BF" w:rsidRDefault="00D438BF" w:rsidP="00D438BF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 xml:space="preserve">Zwiększa się o kwotę </w:t>
      </w:r>
      <w:r w:rsidR="003B2745">
        <w:t>1.355.411</w:t>
      </w:r>
      <w:r>
        <w:t xml:space="preserve"> zł, do wysokości 1</w:t>
      </w:r>
      <w:r w:rsidR="003B2745">
        <w:t>6.555.951</w:t>
      </w:r>
      <w:r>
        <w:t xml:space="preserve"> zł, ustalone w § 2 ust. 2 uchwały budżetowej przychody budżetu, w tym:  z wolnych środków o kwotę </w:t>
      </w:r>
      <w:r w:rsidR="003B2745">
        <w:t>1.355.411</w:t>
      </w:r>
      <w:r>
        <w:t xml:space="preserve"> zł do wysokości 1</w:t>
      </w:r>
      <w:r w:rsidR="003B2745">
        <w:t>4.138.265</w:t>
      </w:r>
      <w:r>
        <w:t xml:space="preserve">zł. </w:t>
      </w:r>
    </w:p>
    <w:p w14:paraId="77A3C167" w14:textId="2C2FAF5E" w:rsidR="00D438BF" w:rsidRDefault="00D438BF" w:rsidP="00D438BF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Tabela Nr 3 do uchwały budżetowej przedstawiająca przychody i rozchody budżetu na roku 2024 otrzymuje brzmienie określone w załączniku Nr </w:t>
      </w:r>
      <w:r w:rsidR="003B2745">
        <w:t>4</w:t>
      </w:r>
      <w:r>
        <w:t xml:space="preserve"> do uchwały. </w:t>
      </w:r>
    </w:p>
    <w:p w14:paraId="603F7444" w14:textId="77777777" w:rsidR="00D438BF" w:rsidRDefault="00D438BF" w:rsidP="00D438BF">
      <w:pPr>
        <w:spacing w:after="0" w:line="240" w:lineRule="auto"/>
        <w:jc w:val="both"/>
      </w:pPr>
    </w:p>
    <w:p w14:paraId="7D5C4B9C" w14:textId="65E30614" w:rsidR="00D438BF" w:rsidRDefault="00D438BF" w:rsidP="00D438BF">
      <w:pPr>
        <w:spacing w:after="0" w:line="240" w:lineRule="auto"/>
        <w:jc w:val="center"/>
        <w:rPr>
          <w:b/>
        </w:rPr>
      </w:pPr>
      <w:r>
        <w:rPr>
          <w:b/>
        </w:rPr>
        <w:t xml:space="preserve">§ </w:t>
      </w:r>
      <w:r w:rsidR="003B2745">
        <w:rPr>
          <w:b/>
        </w:rPr>
        <w:t>6</w:t>
      </w:r>
      <w:r>
        <w:rPr>
          <w:b/>
        </w:rPr>
        <w:t>.</w:t>
      </w:r>
    </w:p>
    <w:p w14:paraId="58CDA9FD" w14:textId="77777777" w:rsidR="00D438BF" w:rsidRDefault="00D438BF" w:rsidP="00D438BF">
      <w:pPr>
        <w:spacing w:after="0" w:line="240" w:lineRule="auto"/>
        <w:jc w:val="center"/>
        <w:rPr>
          <w:b/>
        </w:rPr>
      </w:pPr>
    </w:p>
    <w:p w14:paraId="39E0CD91" w14:textId="77777777" w:rsidR="001128D9" w:rsidRDefault="001128D9" w:rsidP="001128D9">
      <w:pPr>
        <w:pStyle w:val="Akapitzlist"/>
        <w:numPr>
          <w:ilvl w:val="0"/>
          <w:numId w:val="11"/>
        </w:numPr>
        <w:spacing w:after="0" w:line="240" w:lineRule="auto"/>
        <w:jc w:val="both"/>
        <w:rPr>
          <w:bCs/>
        </w:rPr>
      </w:pPr>
      <w:r w:rsidRPr="003A26D4">
        <w:rPr>
          <w:bCs/>
        </w:rPr>
        <w:t xml:space="preserve">Dokonuje się zmian </w:t>
      </w:r>
      <w:r>
        <w:rPr>
          <w:bCs/>
        </w:rPr>
        <w:t>w planie dotacji udzielonych z budżetu gminy podmiotom należącym i nie należącym do sektora finansów publicznych.</w:t>
      </w:r>
    </w:p>
    <w:p w14:paraId="003B0AE6" w14:textId="3D53FC51" w:rsidR="001128D9" w:rsidRPr="003A26D4" w:rsidRDefault="001128D9" w:rsidP="001128D9">
      <w:pPr>
        <w:pStyle w:val="Akapitzlist"/>
        <w:numPr>
          <w:ilvl w:val="0"/>
          <w:numId w:val="11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Załącznik Nr 3 do uchwały budżetowej przedstawiający plan dotacji udzielonych z budżetu gminy  podmiotom należącym i nie należącym do sektora finansów publicznych otrzymuje brzmienie określone w załączniku Nr </w:t>
      </w:r>
      <w:r>
        <w:rPr>
          <w:bCs/>
        </w:rPr>
        <w:t>5</w:t>
      </w:r>
      <w:r>
        <w:rPr>
          <w:bCs/>
        </w:rPr>
        <w:t xml:space="preserve"> do uchwały.</w:t>
      </w:r>
    </w:p>
    <w:p w14:paraId="741DB726" w14:textId="77777777" w:rsidR="001128D9" w:rsidRPr="003A26D4" w:rsidRDefault="001128D9" w:rsidP="001128D9">
      <w:pPr>
        <w:spacing w:after="0" w:line="240" w:lineRule="auto"/>
        <w:ind w:left="360"/>
        <w:jc w:val="center"/>
        <w:rPr>
          <w:bCs/>
        </w:rPr>
      </w:pPr>
    </w:p>
    <w:p w14:paraId="4CF127CB" w14:textId="543A2CEF" w:rsidR="00D438BF" w:rsidRDefault="00D438BF" w:rsidP="00D438BF">
      <w:pPr>
        <w:spacing w:after="0" w:line="240" w:lineRule="auto"/>
        <w:jc w:val="center"/>
        <w:rPr>
          <w:b/>
        </w:rPr>
      </w:pPr>
      <w:r>
        <w:rPr>
          <w:b/>
        </w:rPr>
        <w:t xml:space="preserve">§ </w:t>
      </w:r>
      <w:r w:rsidR="001128D9">
        <w:rPr>
          <w:b/>
        </w:rPr>
        <w:t>7</w:t>
      </w:r>
      <w:r>
        <w:rPr>
          <w:b/>
        </w:rPr>
        <w:t>.</w:t>
      </w:r>
    </w:p>
    <w:p w14:paraId="5A906E7C" w14:textId="77777777" w:rsidR="00D438BF" w:rsidRDefault="00D438BF" w:rsidP="00D438BF">
      <w:pPr>
        <w:spacing w:after="0" w:line="240" w:lineRule="auto"/>
        <w:jc w:val="center"/>
      </w:pPr>
    </w:p>
    <w:p w14:paraId="71EB7FC8" w14:textId="59A5AA9B" w:rsidR="00D438BF" w:rsidRDefault="001128D9" w:rsidP="001128D9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Dokonuje się zmian w planie dochodów z tytułu wydania zezwoleń na sprzedaż napojów alkoholowych oraz w planie wydatków na realizację zadań określonych w Gminnym Programie Rozwiązywania Problemów Alkoholowych i w Gminnym Programie Przeciwdziałania Narkomanii.</w:t>
      </w:r>
    </w:p>
    <w:p w14:paraId="58CE8C14" w14:textId="3C32A1C8" w:rsidR="001128D9" w:rsidRDefault="001128D9" w:rsidP="001128D9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 xml:space="preserve">Tabela Nr 4 do uchwały budżetowej przedstawiająca plan dochodów z tytułu wydania zezwoleń na sprzedaż napojów alkoholowych oraz plan wydatków na </w:t>
      </w:r>
      <w:r>
        <w:t>realizację zadań określonych w Gminnym Programie Rozwiązywania Problemów Alkoholowych i w Gminnym Programie Przeciwdziałania Narkomanii</w:t>
      </w:r>
      <w:r>
        <w:t xml:space="preserve"> otrzymuje brzmienie określone w załączniku Nr 6 do uchwały.</w:t>
      </w:r>
    </w:p>
    <w:p w14:paraId="164FA5A4" w14:textId="77777777" w:rsidR="001128D9" w:rsidRDefault="001128D9" w:rsidP="001128D9">
      <w:pPr>
        <w:spacing w:after="0" w:line="240" w:lineRule="auto"/>
        <w:jc w:val="both"/>
      </w:pPr>
    </w:p>
    <w:p w14:paraId="2038437F" w14:textId="0343A057" w:rsidR="001128D9" w:rsidRPr="001128D9" w:rsidRDefault="001128D9" w:rsidP="001128D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 8.</w:t>
      </w:r>
    </w:p>
    <w:p w14:paraId="72921BB5" w14:textId="77777777" w:rsidR="00D438BF" w:rsidRDefault="00D438BF" w:rsidP="00D438BF">
      <w:pPr>
        <w:spacing w:after="0" w:line="240" w:lineRule="auto"/>
        <w:jc w:val="center"/>
      </w:pPr>
      <w:r>
        <w:t>Wykonanie uchwały powierza się Wójtowi Gminy Raszyn.</w:t>
      </w:r>
    </w:p>
    <w:p w14:paraId="6A3DD8ED" w14:textId="77777777" w:rsidR="00D438BF" w:rsidRDefault="00D438BF" w:rsidP="00D438BF">
      <w:pPr>
        <w:spacing w:after="0" w:line="240" w:lineRule="auto"/>
        <w:jc w:val="center"/>
      </w:pPr>
    </w:p>
    <w:p w14:paraId="61B7E4C5" w14:textId="234FC921" w:rsidR="00D438BF" w:rsidRDefault="00D438BF" w:rsidP="00D438BF">
      <w:pPr>
        <w:spacing w:after="0" w:line="240" w:lineRule="auto"/>
        <w:jc w:val="center"/>
        <w:rPr>
          <w:b/>
        </w:rPr>
      </w:pPr>
      <w:r>
        <w:rPr>
          <w:b/>
        </w:rPr>
        <w:t xml:space="preserve">§ </w:t>
      </w:r>
      <w:r w:rsidR="001128D9">
        <w:rPr>
          <w:b/>
        </w:rPr>
        <w:t>9</w:t>
      </w:r>
      <w:r>
        <w:rPr>
          <w:b/>
        </w:rPr>
        <w:t>.</w:t>
      </w:r>
    </w:p>
    <w:p w14:paraId="66D05040" w14:textId="77777777" w:rsidR="00D438BF" w:rsidRDefault="00D438BF" w:rsidP="00D438BF">
      <w:pPr>
        <w:spacing w:after="0" w:line="240" w:lineRule="auto"/>
        <w:jc w:val="center"/>
      </w:pPr>
      <w:r>
        <w:t>Uchwała wchodzi w życie z dniem podjęcia.</w:t>
      </w:r>
    </w:p>
    <w:p w14:paraId="60A39CA9" w14:textId="77777777" w:rsidR="00D438BF" w:rsidRDefault="00D438BF" w:rsidP="00D438BF"/>
    <w:p w14:paraId="7FBDF16F" w14:textId="77777777" w:rsidR="00D438BF" w:rsidRDefault="00D438BF" w:rsidP="00D438BF"/>
    <w:p w14:paraId="34E41AB3" w14:textId="77777777" w:rsidR="00D438BF" w:rsidRDefault="00D438BF" w:rsidP="00D438BF"/>
    <w:p w14:paraId="062E0433" w14:textId="77777777" w:rsidR="00263A68" w:rsidRDefault="00263A68"/>
    <w:sectPr w:rsidR="00263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505BF"/>
    <w:multiLevelType w:val="hybridMultilevel"/>
    <w:tmpl w:val="1FFEA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74532"/>
    <w:multiLevelType w:val="hybridMultilevel"/>
    <w:tmpl w:val="C562E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905EFF"/>
    <w:multiLevelType w:val="hybridMultilevel"/>
    <w:tmpl w:val="D13C6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880FDF"/>
    <w:multiLevelType w:val="hybridMultilevel"/>
    <w:tmpl w:val="3DFC6530"/>
    <w:lvl w:ilvl="0" w:tplc="C288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B73E8"/>
    <w:multiLevelType w:val="hybridMultilevel"/>
    <w:tmpl w:val="94E6AD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7442D"/>
    <w:multiLevelType w:val="hybridMultilevel"/>
    <w:tmpl w:val="62442C16"/>
    <w:lvl w:ilvl="0" w:tplc="C288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A696F"/>
    <w:multiLevelType w:val="hybridMultilevel"/>
    <w:tmpl w:val="3058E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8B01D8"/>
    <w:multiLevelType w:val="hybridMultilevel"/>
    <w:tmpl w:val="BE4E6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A76EE0"/>
    <w:multiLevelType w:val="hybridMultilevel"/>
    <w:tmpl w:val="A4805AAE"/>
    <w:lvl w:ilvl="0" w:tplc="775EF5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91018E"/>
    <w:multiLevelType w:val="hybridMultilevel"/>
    <w:tmpl w:val="BE3A29DE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751F7D63"/>
    <w:multiLevelType w:val="hybridMultilevel"/>
    <w:tmpl w:val="3C5052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2076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0881226">
    <w:abstractNumId w:val="2"/>
  </w:num>
  <w:num w:numId="3" w16cid:durableId="1670594750">
    <w:abstractNumId w:val="7"/>
  </w:num>
  <w:num w:numId="4" w16cid:durableId="641351358">
    <w:abstractNumId w:val="0"/>
  </w:num>
  <w:num w:numId="5" w16cid:durableId="1279989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8832370">
    <w:abstractNumId w:val="8"/>
  </w:num>
  <w:num w:numId="7" w16cid:durableId="1869565487">
    <w:abstractNumId w:val="4"/>
  </w:num>
  <w:num w:numId="8" w16cid:durableId="2073191122">
    <w:abstractNumId w:val="9"/>
  </w:num>
  <w:num w:numId="9" w16cid:durableId="1678576298">
    <w:abstractNumId w:val="6"/>
  </w:num>
  <w:num w:numId="10" w16cid:durableId="1074860710">
    <w:abstractNumId w:val="3"/>
  </w:num>
  <w:num w:numId="11" w16cid:durableId="804927063">
    <w:abstractNumId w:val="10"/>
  </w:num>
  <w:num w:numId="12" w16cid:durableId="1517429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89"/>
    <w:rsid w:val="00045D4C"/>
    <w:rsid w:val="001128D9"/>
    <w:rsid w:val="00263A68"/>
    <w:rsid w:val="003B2745"/>
    <w:rsid w:val="00523DFB"/>
    <w:rsid w:val="00615668"/>
    <w:rsid w:val="00634789"/>
    <w:rsid w:val="007D09D8"/>
    <w:rsid w:val="00D3349B"/>
    <w:rsid w:val="00D4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503B"/>
  <w15:chartTrackingRefBased/>
  <w15:docId w15:val="{3068C164-4F83-4673-8342-D761F81F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8B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3</cp:revision>
  <dcterms:created xsi:type="dcterms:W3CDTF">2024-05-27T06:56:00Z</dcterms:created>
  <dcterms:modified xsi:type="dcterms:W3CDTF">2024-05-27T08:12:00Z</dcterms:modified>
</cp:coreProperties>
</file>