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0F1BB" w14:textId="5E5DB83D" w:rsidR="00432D3A" w:rsidRDefault="00432D3A" w:rsidP="00432D3A">
      <w:pPr>
        <w:jc w:val="both"/>
      </w:pPr>
      <w:r>
        <w:t xml:space="preserve">Projekt uchwały zakłada zmniejszenie planu dochodów o kwotę 4.380.832 zł, zmniejszenie planu wydatków o kwotę 3.480.831,99 zł oraz zwiększenie deficytu budżetu gminy Raszyn o kwotę 900.000,01 zł do wysokości 13.455.951,01 zł. </w:t>
      </w:r>
    </w:p>
    <w:p w14:paraId="36D7B419" w14:textId="77777777" w:rsidR="00E31ACC" w:rsidRDefault="00432D3A" w:rsidP="00432D3A">
      <w:r>
        <w:t xml:space="preserve">Zmiany w planie dochodów </w:t>
      </w:r>
      <w:r w:rsidR="00E31ACC">
        <w:t>dotyczą:</w:t>
      </w:r>
    </w:p>
    <w:p w14:paraId="7120B7B2" w14:textId="3E0DC68A" w:rsidR="00E31ACC" w:rsidRDefault="00E31ACC" w:rsidP="00E31ACC">
      <w:pPr>
        <w:pStyle w:val="Akapitzlist"/>
        <w:numPr>
          <w:ilvl w:val="0"/>
          <w:numId w:val="5"/>
        </w:numPr>
        <w:jc w:val="both"/>
      </w:pPr>
      <w:r>
        <w:t>Z</w:t>
      </w:r>
      <w:r w:rsidR="00432D3A">
        <w:t>większeni</w:t>
      </w:r>
      <w:r>
        <w:t xml:space="preserve">a </w:t>
      </w:r>
      <w:r w:rsidR="00432D3A">
        <w:t xml:space="preserve">dochodów bieżących o kwotę 33.200 zł z tytułu otrzymania dotacji z Wojewódzkiego Funduszu </w:t>
      </w:r>
      <w:r>
        <w:t xml:space="preserve">Środowiska i Gospodarki Wodnej w Warszawie na realizację projektu pod nazwą: „Usuwanie i unieszkodliwianie wyrobów zawierających azbest z terenu gminy Raszyn”. </w:t>
      </w:r>
    </w:p>
    <w:p w14:paraId="4F0FFC26" w14:textId="3FA91698" w:rsidR="00E31ACC" w:rsidRDefault="00E31ACC" w:rsidP="00E31ACC">
      <w:pPr>
        <w:pStyle w:val="Akapitzlist"/>
        <w:numPr>
          <w:ilvl w:val="0"/>
          <w:numId w:val="5"/>
        </w:numPr>
        <w:jc w:val="both"/>
      </w:pPr>
      <w:r>
        <w:t>Zmniejszenia dochodów majątkowych o kwotę 4.414.032zł, w tym:</w:t>
      </w:r>
    </w:p>
    <w:p w14:paraId="47BDFD91" w14:textId="05917751" w:rsidR="00432D3A" w:rsidRDefault="00E31ACC" w:rsidP="00E31ACC">
      <w:pPr>
        <w:pStyle w:val="Akapitzlist"/>
        <w:numPr>
          <w:ilvl w:val="0"/>
          <w:numId w:val="6"/>
        </w:numPr>
        <w:jc w:val="both"/>
      </w:pPr>
      <w:r>
        <w:t>zmniejszenie o kwotę 4.705.032 zł środków pozyskanych z Rządowego Funduszu Rozwoju Dróg na zadanie: „Rozbudowa drogi w ciągu ul. Szlacheckiej i ul. Ułańskiej w miejscowości Dawidy w Gminie Raszyn”;</w:t>
      </w:r>
    </w:p>
    <w:p w14:paraId="31079136" w14:textId="0C2DD507" w:rsidR="00E31ACC" w:rsidRDefault="00D55E89" w:rsidP="00E31ACC">
      <w:pPr>
        <w:pStyle w:val="Akapitzlist"/>
        <w:numPr>
          <w:ilvl w:val="0"/>
          <w:numId w:val="6"/>
        </w:numPr>
        <w:jc w:val="both"/>
      </w:pPr>
      <w:r>
        <w:t>zwiększenie dochodów z tytułu otrzymania kwoty 24.000zł z programu „Wzmocnij Swoje Otoczenie”, którego organizatorem jest Spółka Akcyjna „Polskie Sieci Elektroenergetyczne S.A.”. Środki zostały przeznaczone na zadanie: „Modernizacja monitoringu na terenie OSP Falenty”;</w:t>
      </w:r>
    </w:p>
    <w:p w14:paraId="4B258A59" w14:textId="7D145E28" w:rsidR="00D55E89" w:rsidRDefault="00D55E89" w:rsidP="00E31ACC">
      <w:pPr>
        <w:pStyle w:val="Akapitzlist"/>
        <w:numPr>
          <w:ilvl w:val="0"/>
          <w:numId w:val="6"/>
        </w:numPr>
        <w:jc w:val="both"/>
      </w:pPr>
      <w:r>
        <w:t>zwiększenie o kwotę 267.000 zł z tytułu niewykorzystanych w terminie</w:t>
      </w:r>
      <w:r w:rsidR="00AE45D5">
        <w:t>(tj. do dnia 30 czerwca 2024r.)</w:t>
      </w:r>
      <w:r>
        <w:t xml:space="preserve"> wydatków na zadania inwestycyjne, które były zaplanowane do realizacji w roku 2023. Z uwagi na brak możliwości </w:t>
      </w:r>
      <w:r w:rsidR="00AE45D5">
        <w:t xml:space="preserve">realizacji w roku 2023 zostały uchwalone jako wydatki, które nie wygasają z końcem roku i termin zakończenia tych zadań inwestycyjnych został określony na dzień 30 czerwca 2024 r. </w:t>
      </w:r>
    </w:p>
    <w:p w14:paraId="7C7F4B65" w14:textId="25C19C89" w:rsidR="00432D3A" w:rsidRDefault="00AE45D5" w:rsidP="00432D3A">
      <w:pPr>
        <w:jc w:val="both"/>
      </w:pPr>
      <w:r>
        <w:t xml:space="preserve">Zmiany w planie wydatków </w:t>
      </w:r>
      <w:r w:rsidR="003F02F9">
        <w:t>wynikają z</w:t>
      </w:r>
      <w:r>
        <w:t>:</w:t>
      </w:r>
    </w:p>
    <w:p w14:paraId="0A6CF0C8" w14:textId="266C8B69" w:rsidR="00AE45D5" w:rsidRDefault="00AE45D5" w:rsidP="00AE45D5">
      <w:pPr>
        <w:pStyle w:val="Akapitzlist"/>
        <w:numPr>
          <w:ilvl w:val="0"/>
          <w:numId w:val="7"/>
        </w:numPr>
        <w:jc w:val="both"/>
      </w:pPr>
      <w:r>
        <w:t xml:space="preserve">Zwiększenia wydatków bieżących o kwotę </w:t>
      </w:r>
      <w:r w:rsidR="00DE52BD">
        <w:t>8</w:t>
      </w:r>
      <w:r>
        <w:t>02.996 zł</w:t>
      </w:r>
      <w:r w:rsidR="003F02F9">
        <w:t>, w tym:</w:t>
      </w:r>
    </w:p>
    <w:p w14:paraId="6110C0AC" w14:textId="4FA55701" w:rsidR="003F02F9" w:rsidRDefault="009C0F03" w:rsidP="003F02F9">
      <w:pPr>
        <w:pStyle w:val="Akapitzlist"/>
        <w:numPr>
          <w:ilvl w:val="0"/>
          <w:numId w:val="8"/>
        </w:numPr>
        <w:jc w:val="both"/>
      </w:pPr>
      <w:r>
        <w:t xml:space="preserve">dz. 600 – </w:t>
      </w:r>
      <w:r w:rsidR="003F02F9">
        <w:t>zwiększen</w:t>
      </w:r>
      <w:r>
        <w:t xml:space="preserve">ie </w:t>
      </w:r>
      <w:r w:rsidR="003F02F9">
        <w:t>o kwotę 600.000 zł planu na remonty i bieżące utrzymanie dróg gminnych- plan po zmianach : remonty – 2.219.800 zł, zakup usług 1.483.441 zł;</w:t>
      </w:r>
    </w:p>
    <w:p w14:paraId="20DFBDE2" w14:textId="0A21B746" w:rsidR="003F02F9" w:rsidRDefault="009C0F03" w:rsidP="003F02F9">
      <w:pPr>
        <w:pStyle w:val="Akapitzlist"/>
        <w:numPr>
          <w:ilvl w:val="0"/>
          <w:numId w:val="8"/>
        </w:numPr>
        <w:jc w:val="both"/>
      </w:pPr>
      <w:r>
        <w:t xml:space="preserve">dz. 700 - </w:t>
      </w:r>
      <w:r w:rsidR="003F02F9">
        <w:t>na wypłatę odszkodowań z tytułu przejętych gruntów pod drogi kwota 150.000zł. Plan po zmianach wynosi 2.269.803 zł;</w:t>
      </w:r>
    </w:p>
    <w:p w14:paraId="1AB6544C" w14:textId="4FBEFBC7" w:rsidR="003F02F9" w:rsidRDefault="009C0F03" w:rsidP="003F02F9">
      <w:pPr>
        <w:pStyle w:val="Akapitzlist"/>
        <w:numPr>
          <w:ilvl w:val="0"/>
          <w:numId w:val="8"/>
        </w:numPr>
        <w:jc w:val="both"/>
      </w:pPr>
      <w:r>
        <w:t xml:space="preserve">dz. 750 - </w:t>
      </w:r>
      <w:r w:rsidR="003F02F9">
        <w:t xml:space="preserve">na realizację usług </w:t>
      </w:r>
      <w:r>
        <w:t xml:space="preserve">pozostałych o kwotę 200.000 zł do wysokości 1.333.667 zł oraz </w:t>
      </w:r>
      <w:r>
        <w:br/>
        <w:t>o kwotę 80.000 zł plan wydatków na promocję gminy w związku z organizacją „Dożynek Gminnych”;</w:t>
      </w:r>
    </w:p>
    <w:p w14:paraId="689B4DA8" w14:textId="77777777" w:rsidR="009C0F03" w:rsidRDefault="009C0F03" w:rsidP="003F02F9">
      <w:pPr>
        <w:pStyle w:val="Akapitzlist"/>
        <w:numPr>
          <w:ilvl w:val="0"/>
          <w:numId w:val="8"/>
        </w:numPr>
        <w:jc w:val="both"/>
      </w:pPr>
      <w:r>
        <w:t>dz. 754 – z tytułu przyznania środków w wysokości 17.000zł na Święto Policji – nagrody;</w:t>
      </w:r>
    </w:p>
    <w:p w14:paraId="54E53C65" w14:textId="77777777" w:rsidR="00C1704A" w:rsidRDefault="009C0F03" w:rsidP="003F02F9">
      <w:pPr>
        <w:pStyle w:val="Akapitzlist"/>
        <w:numPr>
          <w:ilvl w:val="0"/>
          <w:numId w:val="8"/>
        </w:numPr>
        <w:jc w:val="both"/>
      </w:pPr>
      <w:r>
        <w:t xml:space="preserve">dz. 854 </w:t>
      </w:r>
      <w:r w:rsidR="00C1704A">
        <w:t>–</w:t>
      </w:r>
      <w:r>
        <w:t xml:space="preserve"> przeznaczenie</w:t>
      </w:r>
      <w:r w:rsidR="00C1704A">
        <w:t xml:space="preserve"> kwoty 50.500 zł na wczesne wspomaganie rozwoju dziecka, wydatki realizowane przez Przedszkole z Oddziałami Integracyjnymi Nr 1 „Pod Topolą” w Raszynie oraz 4.000zł na letni wypoczynek dzieci – kolonie;</w:t>
      </w:r>
    </w:p>
    <w:p w14:paraId="30091CC6" w14:textId="695A8558" w:rsidR="009C0F03" w:rsidRDefault="00C1704A" w:rsidP="003F02F9">
      <w:pPr>
        <w:pStyle w:val="Akapitzlist"/>
        <w:numPr>
          <w:ilvl w:val="0"/>
          <w:numId w:val="8"/>
        </w:numPr>
        <w:jc w:val="both"/>
      </w:pPr>
      <w:r>
        <w:t xml:space="preserve">dz. 900 - tytułu pozyskania kwoty 33.200 zł z Wojewódzkiego Funduszu Środowiska </w:t>
      </w:r>
      <w:r>
        <w:br/>
        <w:t xml:space="preserve">i Gospodarki Wodnej w Warszawie na realizację projektu pod nazwą: „Usuwanie </w:t>
      </w:r>
      <w:r>
        <w:br/>
        <w:t>i unieszkodliwianie wyrobów zawierających azbest z terenu gminy Raszyn”;</w:t>
      </w:r>
    </w:p>
    <w:p w14:paraId="19DE35FE" w14:textId="1A269A62" w:rsidR="00C1704A" w:rsidRDefault="00C1704A" w:rsidP="003F02F9">
      <w:pPr>
        <w:pStyle w:val="Akapitzlist"/>
        <w:numPr>
          <w:ilvl w:val="0"/>
          <w:numId w:val="8"/>
        </w:numPr>
        <w:jc w:val="both"/>
      </w:pPr>
      <w:r>
        <w:t xml:space="preserve">dz. 801 zmniejszenie o kwotę 331.704 zł planu na wynagrodzenia z tytułu pokrycia </w:t>
      </w:r>
      <w:r w:rsidR="00683CB6">
        <w:t>zwiększonego planu wydatków</w:t>
      </w:r>
      <w:r>
        <w:t xml:space="preserve"> w dz. </w:t>
      </w:r>
      <w:r w:rsidR="00683CB6">
        <w:t>700, 754,</w:t>
      </w:r>
      <w:r>
        <w:t>854</w:t>
      </w:r>
      <w:r w:rsidR="00683CB6">
        <w:t xml:space="preserve"> i częściowo dz. 750</w:t>
      </w:r>
    </w:p>
    <w:p w14:paraId="751156C7" w14:textId="4C377BB9" w:rsidR="00683CB6" w:rsidRDefault="00683CB6" w:rsidP="00683CB6">
      <w:pPr>
        <w:pStyle w:val="Akapitzlist"/>
        <w:numPr>
          <w:ilvl w:val="0"/>
          <w:numId w:val="7"/>
        </w:numPr>
        <w:jc w:val="both"/>
      </w:pPr>
      <w:r>
        <w:t>Zmniejszenia wydatków majątkowych o kwotę 4.</w:t>
      </w:r>
      <w:r w:rsidR="003F1DF9">
        <w:t>283.827,99 zł, w tym :</w:t>
      </w:r>
    </w:p>
    <w:p w14:paraId="0F19ADC3" w14:textId="71760BE6" w:rsidR="003F1DF9" w:rsidRDefault="003F1DF9" w:rsidP="003F1DF9">
      <w:pPr>
        <w:pStyle w:val="Akapitzlist"/>
        <w:numPr>
          <w:ilvl w:val="0"/>
          <w:numId w:val="9"/>
        </w:numPr>
        <w:jc w:val="both"/>
      </w:pPr>
      <w:r>
        <w:t>zwiększenie o kwotę 750.000,01 zł do wysokości 1.628.572,01 zł planu wydatków na zadanie: „Zakup autobusu szkolnego”</w:t>
      </w:r>
      <w:r w:rsidR="005D18C5">
        <w:t xml:space="preserve"> środkami przesuniętymi z zadania finansowanego pożyczką z WFOŚ i GW w Warszawie;</w:t>
      </w:r>
    </w:p>
    <w:p w14:paraId="07D4A112" w14:textId="77777777" w:rsidR="003C704D" w:rsidRDefault="003C704D" w:rsidP="003C704D">
      <w:pPr>
        <w:spacing w:after="0" w:line="240" w:lineRule="auto"/>
        <w:jc w:val="both"/>
      </w:pPr>
      <w:r w:rsidRPr="003C704D">
        <w:rPr>
          <w:u w:val="single"/>
        </w:rPr>
        <w:lastRenderedPageBreak/>
        <w:t>Finansowane pożyczką z WFOŚ i GW w Warszawie</w:t>
      </w:r>
      <w:r>
        <w:t>:</w:t>
      </w:r>
    </w:p>
    <w:p w14:paraId="0333DB87" w14:textId="77777777" w:rsidR="003C704D" w:rsidRDefault="003C704D" w:rsidP="003C704D">
      <w:pPr>
        <w:pStyle w:val="Akapitzlist"/>
        <w:numPr>
          <w:ilvl w:val="0"/>
          <w:numId w:val="9"/>
        </w:numPr>
        <w:jc w:val="both"/>
      </w:pPr>
      <w:r>
        <w:t xml:space="preserve">Zakup specjalistycznego ciężkiego samochodu ratowniczo – gaśniczego dla Ochotniczej Straży Pożarnej w Falentach Gmina Raszyn – 900.000,01 zł. </w:t>
      </w:r>
    </w:p>
    <w:p w14:paraId="6462A2B2" w14:textId="3C6707FF" w:rsidR="00A579E7" w:rsidRDefault="00A71893" w:rsidP="003C704D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wprowadzenie nowego zadania inwestycyjnego: „Wykonanie projektu kanalizacji deszczowej wraz z odbudową nawierzchni w ul. Promyka” z planem wydatków 267.000 zł</w:t>
      </w:r>
      <w:r w:rsidR="00A579E7">
        <w:t xml:space="preserve"> – </w:t>
      </w:r>
      <w:r w:rsidR="00DE52BD">
        <w:t xml:space="preserve">finansowanie </w:t>
      </w:r>
      <w:r w:rsidR="00A579E7">
        <w:t>niewykorzysta</w:t>
      </w:r>
      <w:r w:rsidR="00DE52BD">
        <w:t xml:space="preserve">nymi </w:t>
      </w:r>
      <w:r w:rsidR="00A579E7">
        <w:t xml:space="preserve"> środk</w:t>
      </w:r>
      <w:r w:rsidR="00DE52BD">
        <w:t>ami</w:t>
      </w:r>
      <w:r w:rsidR="00A579E7">
        <w:t xml:space="preserve"> do końca czerwca 2024 r.</w:t>
      </w:r>
    </w:p>
    <w:p w14:paraId="04B1EFCC" w14:textId="061C6CB2" w:rsidR="003F1DF9" w:rsidRDefault="003F1DF9" w:rsidP="00983954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 xml:space="preserve">zmniejszenie o kwotę 6.600.000zł do wysokości 2.500.000 zł planu wydatków na zadanie majątkowe: „Rozbudowa drogi w ciągu ul. Szlacheckiej i ul. Ułańskiej w miejscowości Dawidy w Gminie Raszyn. Zmniejszenie następuje środkami z Rządowego Funduszu Rozwoju Dróg w wysokości 4.705.032 zł oraz środkami własnymi w wysokości 1.894.968 zł. Zmiany zostały podyktowane utrzymaniem w mocy przez Samorządowe Kolegium Odwoławcze w Warszawie zaskarżonej decyzji Wójta Gminy Raszyn dotyczącej stwierdzenia braku potrzeb przeprowadzenia oceny oddziaływania przedsięwzięcia na środowisko oraz ustalającej środowiskowe uwarunkowania realizacji przedsięwzięcia polegającego na rozbudowie drogi </w:t>
      </w:r>
      <w:r w:rsidR="0063757E">
        <w:br/>
      </w:r>
      <w:r>
        <w:t>w ciągu ul Szlacheckiej i ul. Ułańskiej w miejscowości Dawidy</w:t>
      </w:r>
      <w:r w:rsidR="0063757E">
        <w:t xml:space="preserve">; </w:t>
      </w:r>
    </w:p>
    <w:p w14:paraId="4C4EB2D6" w14:textId="2D49C5EA" w:rsidR="00DB10CD" w:rsidRDefault="0063757E" w:rsidP="00925C19">
      <w:pPr>
        <w:pStyle w:val="Akapitzlist"/>
        <w:numPr>
          <w:ilvl w:val="0"/>
          <w:numId w:val="9"/>
        </w:numPr>
        <w:jc w:val="both"/>
      </w:pPr>
      <w:r>
        <w:t>przesunięcie środków z omówionego wyżej</w:t>
      </w:r>
      <w:r w:rsidR="00DE52BD">
        <w:t xml:space="preserve"> zadania</w:t>
      </w:r>
      <w:r w:rsidR="00DB10CD">
        <w:t>:</w:t>
      </w:r>
    </w:p>
    <w:p w14:paraId="35F8C0F7" w14:textId="2ADE3AA7" w:rsidR="00432D3A" w:rsidRDefault="0063757E" w:rsidP="00DB10CD">
      <w:pPr>
        <w:pStyle w:val="Akapitzlist"/>
        <w:jc w:val="both"/>
      </w:pPr>
      <w:r w:rsidRPr="00DF43AB">
        <w:rPr>
          <w:u w:val="single"/>
        </w:rPr>
        <w:t>na nowe zadania inwestycyjne</w:t>
      </w:r>
      <w:r>
        <w:t>:</w:t>
      </w:r>
    </w:p>
    <w:p w14:paraId="2587C4F8" w14:textId="4F2900A1" w:rsidR="00432D3A" w:rsidRDefault="0063757E" w:rsidP="00432D3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„</w:t>
      </w:r>
      <w:r w:rsidR="00432D3A">
        <w:t>Przebudowa ul. Waryńskiego na odcinku od ul. Dolnej do ul. Pruszkowskiej w miejscowości Nowe Grocholice</w:t>
      </w:r>
      <w:r>
        <w:t>”</w:t>
      </w:r>
      <w:r w:rsidR="00432D3A">
        <w:t xml:space="preserve"> w celu poprawy bezpieczeństwa ruchu pieszych  - 300.000zł;</w:t>
      </w:r>
    </w:p>
    <w:p w14:paraId="649C1B62" w14:textId="74D88D1C" w:rsidR="00432D3A" w:rsidRDefault="0063757E" w:rsidP="00432D3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„</w:t>
      </w:r>
      <w:r w:rsidR="00432D3A">
        <w:t>Przebudowa ul Wiejskiej w miejscowości Nowe Grocholice</w:t>
      </w:r>
      <w:r>
        <w:t>”</w:t>
      </w:r>
      <w:r w:rsidR="00432D3A">
        <w:t xml:space="preserve"> w celu wyeliminowania problemu utrzymania się zastoisk wodnych na drodze występujących podczas opadów atmosferycznych – 400.000 zł;</w:t>
      </w:r>
    </w:p>
    <w:p w14:paraId="5584FFE3" w14:textId="610AC877" w:rsidR="00DB10CD" w:rsidRDefault="00F2279B" w:rsidP="00F2279B">
      <w:pPr>
        <w:pStyle w:val="Akapitzlist"/>
        <w:spacing w:after="0" w:line="240" w:lineRule="auto"/>
        <w:jc w:val="both"/>
      </w:pPr>
      <w:r w:rsidRPr="00DF43AB">
        <w:rPr>
          <w:u w:val="single"/>
        </w:rPr>
        <w:t>na zwiększenie planu</w:t>
      </w:r>
      <w:r>
        <w:t xml:space="preserve"> : </w:t>
      </w:r>
    </w:p>
    <w:p w14:paraId="27B58E2E" w14:textId="08E33966" w:rsidR="00BF7A67" w:rsidRDefault="00BF7A67" w:rsidP="00BF7A67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o kwotę 202.000 zł do wysokości 600.000zł na zadanie: „Przebudowa sięgacza od ul. Wspólnej na dz. Nr ew. 33/4 i 32/5 we wsi Janki”;</w:t>
      </w:r>
    </w:p>
    <w:p w14:paraId="7B1C426A" w14:textId="7B4C9956" w:rsidR="00BF7A67" w:rsidRDefault="00BF7A67" w:rsidP="00BF7A67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o kwotę 131.000 zł do wysokości 840.000 zł na zadanie : „2024/Projekty budowlane: Jaworowska, Słowackiego i Kwitów Polnych, Jabłoniowa, Narożna, Leśna, Kubusia Puchatka, Niezapominajki Polanki, Opackiego, Relaksu w Rybiu”;</w:t>
      </w:r>
    </w:p>
    <w:p w14:paraId="1F1D92F5" w14:textId="08886A19" w:rsidR="003E6F3D" w:rsidRDefault="003E6F3D" w:rsidP="00AA405E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o kwotę 231.968 zł do wysokości 9.231.968 zł na zadanie: „Zadanie z zakresu infrastruktury drogowej – Polski Ład: ul. Aksamitna i Mała w Rybiu ul. Stawowa, sięgacz i ul. Dzika w Nowych Grocholicach oraz ul. Mikołaja Reja w Sękocinie Starym”;</w:t>
      </w:r>
    </w:p>
    <w:p w14:paraId="0A589B9C" w14:textId="2C6A43A6" w:rsidR="00A71893" w:rsidRDefault="00A71893" w:rsidP="00A71893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o kwotę 204 zł do wysokości 510.204 zł na zadanie : „Dotacja celowa przekazana z budżetu na finansowanie lub dofinansowanie zadań inwestycyjnych obiektów zabytkowych jednostkom niezaliczanym do sektora finansów publicznych”.</w:t>
      </w:r>
    </w:p>
    <w:p w14:paraId="5FCF6A58" w14:textId="45AEF587" w:rsidR="003E6F3D" w:rsidRDefault="003E6F3D" w:rsidP="003E6F3D">
      <w:pPr>
        <w:spacing w:after="0" w:line="240" w:lineRule="auto"/>
        <w:ind w:left="720"/>
        <w:jc w:val="both"/>
        <w:rPr>
          <w:u w:val="single"/>
        </w:rPr>
      </w:pPr>
      <w:r>
        <w:rPr>
          <w:u w:val="single"/>
        </w:rPr>
        <w:t>na udział środków własnych:</w:t>
      </w:r>
    </w:p>
    <w:p w14:paraId="6F281DCF" w14:textId="191860B9" w:rsidR="00A71893" w:rsidRDefault="00A71893" w:rsidP="00A71893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w wysokości 10.000zł w finansowaniu nowego zadani</w:t>
      </w:r>
      <w:r w:rsidR="00DE52BD">
        <w:t>a</w:t>
      </w:r>
      <w:r>
        <w:t xml:space="preserve"> inwestycyjnego: „Modernizacja monitoringu na terenie OSP Falenty” z planem wydatków 34.000zł. Pozostała kwota 24.000zł pozyskana z programu „Wzmocnij Swoje Otoczenie”.</w:t>
      </w:r>
    </w:p>
    <w:p w14:paraId="6400C0F1" w14:textId="097DB1DD" w:rsidR="00A71893" w:rsidRDefault="00A71893" w:rsidP="00A71893">
      <w:pPr>
        <w:spacing w:after="0" w:line="240" w:lineRule="auto"/>
        <w:ind w:left="720"/>
        <w:jc w:val="both"/>
      </w:pPr>
      <w:r>
        <w:t xml:space="preserve">Pozostała kwota 619.796 zł została przesunięta do finansowania wydatków bieżących z zakresu bieżącego utrzymania dróg. </w:t>
      </w:r>
    </w:p>
    <w:p w14:paraId="0B392B6A" w14:textId="77777777" w:rsidR="00A71893" w:rsidRDefault="00A71893" w:rsidP="00A71893">
      <w:pPr>
        <w:spacing w:after="0" w:line="240" w:lineRule="auto"/>
        <w:ind w:left="720"/>
        <w:jc w:val="both"/>
      </w:pPr>
    </w:p>
    <w:p w14:paraId="2D93625F" w14:textId="17071B88" w:rsidR="00432D3A" w:rsidRPr="00DE52BD" w:rsidRDefault="00432D3A" w:rsidP="00DE52BD">
      <w:pPr>
        <w:pStyle w:val="Akapitzlist"/>
        <w:ind w:left="0" w:firstLine="708"/>
        <w:jc w:val="both"/>
      </w:pPr>
      <w:r w:rsidRPr="00DE52BD">
        <w:t xml:space="preserve">Na pokrycie zwiększonego deficytu proponuje się </w:t>
      </w:r>
      <w:r w:rsidR="00DE52BD" w:rsidRPr="00DE52BD">
        <w:t xml:space="preserve">pożyczkę z WFOŚ i GW w Warszawie </w:t>
      </w:r>
      <w:r w:rsidR="00DE52BD">
        <w:br/>
      </w:r>
      <w:r w:rsidR="00DE52BD" w:rsidRPr="00DE52BD">
        <w:t>w wysokości 900.000,01 zł. D</w:t>
      </w:r>
      <w:r w:rsidRPr="00DE52BD">
        <w:t xml:space="preserve">ług Gminy Raszyn wynosić będzie na dzień 31 grudnia 2024r. zł </w:t>
      </w:r>
      <w:r w:rsidR="00DE52BD" w:rsidRPr="00DE52BD">
        <w:t>3</w:t>
      </w:r>
      <w:r w:rsidRPr="00DE52BD">
        <w:t xml:space="preserve">0.440.000,01 zł. </w:t>
      </w:r>
    </w:p>
    <w:p w14:paraId="03D76F0B" w14:textId="77777777" w:rsidR="00FB5471" w:rsidRPr="003C704D" w:rsidRDefault="00FB5471">
      <w:pPr>
        <w:rPr>
          <w:color w:val="FF0000"/>
        </w:rPr>
      </w:pPr>
    </w:p>
    <w:sectPr w:rsidR="00FB5471" w:rsidRPr="003C7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3D78"/>
    <w:multiLevelType w:val="hybridMultilevel"/>
    <w:tmpl w:val="C3704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F7505"/>
    <w:multiLevelType w:val="hybridMultilevel"/>
    <w:tmpl w:val="0C6264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60916"/>
    <w:multiLevelType w:val="hybridMultilevel"/>
    <w:tmpl w:val="9F74BF4A"/>
    <w:lvl w:ilvl="0" w:tplc="3286BD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54112"/>
    <w:multiLevelType w:val="hybridMultilevel"/>
    <w:tmpl w:val="751071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60C2D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239C0"/>
    <w:multiLevelType w:val="hybridMultilevel"/>
    <w:tmpl w:val="11D47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157D8"/>
    <w:multiLevelType w:val="hybridMultilevel"/>
    <w:tmpl w:val="70ACE29C"/>
    <w:lvl w:ilvl="0" w:tplc="0CB4C5A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B1558"/>
    <w:multiLevelType w:val="hybridMultilevel"/>
    <w:tmpl w:val="5AA852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863FCE"/>
    <w:multiLevelType w:val="hybridMultilevel"/>
    <w:tmpl w:val="AABA3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86FAC"/>
    <w:multiLevelType w:val="hybridMultilevel"/>
    <w:tmpl w:val="BA5005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144E"/>
    <w:multiLevelType w:val="hybridMultilevel"/>
    <w:tmpl w:val="78FCB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0F3EB6"/>
    <w:multiLevelType w:val="hybridMultilevel"/>
    <w:tmpl w:val="AABA3C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D75B3"/>
    <w:multiLevelType w:val="hybridMultilevel"/>
    <w:tmpl w:val="37FC2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147D4"/>
    <w:multiLevelType w:val="hybridMultilevel"/>
    <w:tmpl w:val="C8724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9743D"/>
    <w:multiLevelType w:val="hybridMultilevel"/>
    <w:tmpl w:val="64D851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D819C7"/>
    <w:multiLevelType w:val="hybridMultilevel"/>
    <w:tmpl w:val="011CF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46623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28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2022967">
    <w:abstractNumId w:val="6"/>
  </w:num>
  <w:num w:numId="4" w16cid:durableId="1466847295">
    <w:abstractNumId w:val="4"/>
  </w:num>
  <w:num w:numId="5" w16cid:durableId="929855022">
    <w:abstractNumId w:val="0"/>
  </w:num>
  <w:num w:numId="6" w16cid:durableId="1770468667">
    <w:abstractNumId w:val="8"/>
  </w:num>
  <w:num w:numId="7" w16cid:durableId="1221553705">
    <w:abstractNumId w:val="9"/>
  </w:num>
  <w:num w:numId="8" w16cid:durableId="33502554">
    <w:abstractNumId w:val="11"/>
  </w:num>
  <w:num w:numId="9" w16cid:durableId="210920732">
    <w:abstractNumId w:val="3"/>
  </w:num>
  <w:num w:numId="10" w16cid:durableId="63841277">
    <w:abstractNumId w:val="10"/>
  </w:num>
  <w:num w:numId="11" w16cid:durableId="1654479688">
    <w:abstractNumId w:val="6"/>
  </w:num>
  <w:num w:numId="12" w16cid:durableId="673610055">
    <w:abstractNumId w:val="12"/>
  </w:num>
  <w:num w:numId="13" w16cid:durableId="1708603284">
    <w:abstractNumId w:val="13"/>
  </w:num>
  <w:num w:numId="14" w16cid:durableId="1128863809">
    <w:abstractNumId w:val="1"/>
  </w:num>
  <w:num w:numId="15" w16cid:durableId="583533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75842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9795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F0"/>
    <w:rsid w:val="003C704D"/>
    <w:rsid w:val="003E6F3D"/>
    <w:rsid w:val="003F02F9"/>
    <w:rsid w:val="003F1DF9"/>
    <w:rsid w:val="00432D3A"/>
    <w:rsid w:val="00490D87"/>
    <w:rsid w:val="005D18C5"/>
    <w:rsid w:val="0063757E"/>
    <w:rsid w:val="00683CB6"/>
    <w:rsid w:val="008C7920"/>
    <w:rsid w:val="009C0F03"/>
    <w:rsid w:val="00A579E7"/>
    <w:rsid w:val="00A71893"/>
    <w:rsid w:val="00AE45D5"/>
    <w:rsid w:val="00BF7A67"/>
    <w:rsid w:val="00C1704A"/>
    <w:rsid w:val="00CA73F0"/>
    <w:rsid w:val="00D55E89"/>
    <w:rsid w:val="00DB10CD"/>
    <w:rsid w:val="00DE52BD"/>
    <w:rsid w:val="00DF43AB"/>
    <w:rsid w:val="00E31ACC"/>
    <w:rsid w:val="00F2279B"/>
    <w:rsid w:val="00FB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8120"/>
  <w15:chartTrackingRefBased/>
  <w15:docId w15:val="{C4523A27-B2B8-43C4-B751-596A9A46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D3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8</cp:revision>
  <dcterms:created xsi:type="dcterms:W3CDTF">2024-07-12T19:00:00Z</dcterms:created>
  <dcterms:modified xsi:type="dcterms:W3CDTF">2024-07-15T10:19:00Z</dcterms:modified>
</cp:coreProperties>
</file>