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3360" w14:textId="5649E39D" w:rsidR="006436AA" w:rsidRPr="006436AA" w:rsidRDefault="006436AA" w:rsidP="006436AA">
      <w:pPr>
        <w:tabs>
          <w:tab w:val="left" w:pos="142"/>
        </w:tabs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6436A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Uchwała Nr  /2024</w:t>
      </w:r>
    </w:p>
    <w:p w14:paraId="70AD970E" w14:textId="77777777" w:rsidR="006436AA" w:rsidRPr="006436AA" w:rsidRDefault="006436AA" w:rsidP="006436AA">
      <w:pPr>
        <w:tabs>
          <w:tab w:val="left" w:pos="142"/>
        </w:tabs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6436A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Rady Gminy Raszyn</w:t>
      </w:r>
    </w:p>
    <w:p w14:paraId="4E88E23B" w14:textId="1596BEAF" w:rsidR="006436AA" w:rsidRDefault="006436AA" w:rsidP="006436AA">
      <w:pPr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6436AA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z dnia 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 października </w:t>
      </w:r>
      <w:r w:rsidRPr="006436A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2024 r.</w:t>
      </w:r>
    </w:p>
    <w:p w14:paraId="4288A2C9" w14:textId="77777777" w:rsidR="006436AA" w:rsidRPr="006436AA" w:rsidRDefault="006436AA" w:rsidP="006436AA">
      <w:pPr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C855006" w14:textId="783C4B46" w:rsidR="00F56240" w:rsidRPr="006436AA" w:rsidRDefault="00F56240" w:rsidP="00F56240">
      <w:pPr>
        <w:spacing w:line="276" w:lineRule="auto"/>
        <w:jc w:val="both"/>
        <w:rPr>
          <w:rFonts w:cstheme="minorHAnsi"/>
          <w:b/>
        </w:rPr>
      </w:pPr>
      <w:r w:rsidRPr="006436AA">
        <w:rPr>
          <w:rFonts w:cstheme="minorHAnsi"/>
          <w:b/>
        </w:rPr>
        <w:t xml:space="preserve">w sprawie przystąpienia do sporządzenia </w:t>
      </w:r>
      <w:r w:rsidR="002543E6">
        <w:rPr>
          <w:rFonts w:cstheme="minorHAnsi"/>
          <w:b/>
        </w:rPr>
        <w:t xml:space="preserve">zmiany </w:t>
      </w:r>
      <w:r w:rsidR="00654A3B">
        <w:rPr>
          <w:rFonts w:cstheme="minorHAnsi"/>
          <w:b/>
        </w:rPr>
        <w:t>S</w:t>
      </w:r>
      <w:r w:rsidRPr="006436AA">
        <w:rPr>
          <w:rFonts w:cstheme="minorHAnsi"/>
          <w:b/>
        </w:rPr>
        <w:t xml:space="preserve">trategii </w:t>
      </w:r>
      <w:r w:rsidR="00654A3B">
        <w:rPr>
          <w:rFonts w:cstheme="minorHAnsi"/>
          <w:b/>
        </w:rPr>
        <w:t>R</w:t>
      </w:r>
      <w:r w:rsidRPr="006436AA">
        <w:rPr>
          <w:rFonts w:cstheme="minorHAnsi"/>
          <w:b/>
        </w:rPr>
        <w:t xml:space="preserve">ozwoju </w:t>
      </w:r>
      <w:r w:rsidR="006436AA">
        <w:rPr>
          <w:rFonts w:cstheme="minorHAnsi"/>
          <w:b/>
        </w:rPr>
        <w:t xml:space="preserve">Gminy Raszyn </w:t>
      </w:r>
      <w:r w:rsidR="007D0810">
        <w:rPr>
          <w:rFonts w:cstheme="minorHAnsi"/>
          <w:b/>
        </w:rPr>
        <w:t>na lata 202</w:t>
      </w:r>
      <w:r w:rsidR="003F506D">
        <w:rPr>
          <w:rFonts w:cstheme="minorHAnsi"/>
          <w:b/>
        </w:rPr>
        <w:t>2</w:t>
      </w:r>
      <w:r w:rsidR="007D0810">
        <w:rPr>
          <w:rFonts w:cstheme="minorHAnsi"/>
          <w:b/>
        </w:rPr>
        <w:t>-20</w:t>
      </w:r>
      <w:r w:rsidR="002543E6">
        <w:rPr>
          <w:rFonts w:cstheme="minorHAnsi"/>
          <w:b/>
        </w:rPr>
        <w:t>3</w:t>
      </w:r>
      <w:r w:rsidR="007D0810">
        <w:rPr>
          <w:rFonts w:cstheme="minorHAnsi"/>
          <w:b/>
        </w:rPr>
        <w:t xml:space="preserve">0 </w:t>
      </w:r>
      <w:r w:rsidRPr="006436AA">
        <w:rPr>
          <w:rFonts w:cstheme="minorHAnsi"/>
          <w:b/>
        </w:rPr>
        <w:t xml:space="preserve">oraz określenia szczegółowego trybu i harmonogramu opracowania projektu </w:t>
      </w:r>
      <w:r w:rsidR="00D32463">
        <w:rPr>
          <w:rFonts w:cstheme="minorHAnsi"/>
          <w:b/>
        </w:rPr>
        <w:t xml:space="preserve">zmiany </w:t>
      </w:r>
      <w:r w:rsidR="00654A3B">
        <w:rPr>
          <w:rFonts w:cstheme="minorHAnsi"/>
          <w:b/>
        </w:rPr>
        <w:t>S</w:t>
      </w:r>
      <w:r w:rsidRPr="006436AA">
        <w:rPr>
          <w:rFonts w:cstheme="minorHAnsi"/>
          <w:b/>
        </w:rPr>
        <w:t xml:space="preserve">trategii, w tym trybu konsultacji </w:t>
      </w:r>
    </w:p>
    <w:p w14:paraId="00A90D12" w14:textId="77777777" w:rsidR="006436AA" w:rsidRPr="00F56240" w:rsidRDefault="006436AA" w:rsidP="00F56240">
      <w:pPr>
        <w:spacing w:line="276" w:lineRule="auto"/>
        <w:jc w:val="both"/>
        <w:rPr>
          <w:rFonts w:cstheme="minorHAnsi"/>
        </w:rPr>
      </w:pPr>
    </w:p>
    <w:p w14:paraId="78F4F0BF" w14:textId="7C4422AD" w:rsidR="00F56240" w:rsidRPr="00F56240" w:rsidRDefault="00F56240" w:rsidP="00F56240">
      <w:pPr>
        <w:spacing w:line="276" w:lineRule="auto"/>
        <w:jc w:val="both"/>
        <w:rPr>
          <w:rFonts w:cstheme="minorHAnsi"/>
        </w:rPr>
      </w:pPr>
      <w:r w:rsidRPr="00F56240">
        <w:rPr>
          <w:rFonts w:cstheme="minorHAnsi"/>
        </w:rPr>
        <w:t xml:space="preserve">Na podstawie art. 10e ust. 1 i art. 10f ust. 1 ustawy z dnia 8 marca 1990 r. o samorządzie gminnym (Dz. U. z 2024 r. poz. </w:t>
      </w:r>
      <w:r w:rsidR="00234040">
        <w:rPr>
          <w:rFonts w:cstheme="minorHAnsi"/>
        </w:rPr>
        <w:t>1465</w:t>
      </w:r>
      <w:r w:rsidRPr="00F56240">
        <w:rPr>
          <w:rFonts w:cstheme="minorHAnsi"/>
        </w:rPr>
        <w:t>)</w:t>
      </w:r>
      <w:r w:rsidR="003F506D">
        <w:rPr>
          <w:rFonts w:cstheme="minorHAnsi"/>
        </w:rPr>
        <w:t>, w związku z art. 69 ust. 1 ustawy z dnia 7 lipca 2023 r. o zmianie ustawy o planowaniu i zagospodarowaniu przestrzennym oraz niektórych innych ustaw</w:t>
      </w:r>
      <w:r w:rsidRPr="00F56240">
        <w:rPr>
          <w:rFonts w:cstheme="minorHAnsi"/>
        </w:rPr>
        <w:t xml:space="preserve"> </w:t>
      </w:r>
      <w:r w:rsidR="003F506D">
        <w:rPr>
          <w:rFonts w:cstheme="minorHAnsi"/>
        </w:rPr>
        <w:t xml:space="preserve">(Dz. U. z 2023 r. poz. 1688) </w:t>
      </w:r>
      <w:r w:rsidRPr="00F56240">
        <w:rPr>
          <w:rFonts w:cstheme="minorHAnsi"/>
        </w:rPr>
        <w:t xml:space="preserve">oraz art. 3 </w:t>
      </w:r>
      <w:r w:rsidR="001F16DA">
        <w:rPr>
          <w:rFonts w:cstheme="minorHAnsi"/>
        </w:rPr>
        <w:t xml:space="preserve">pkt 3 </w:t>
      </w:r>
      <w:r w:rsidRPr="00F56240">
        <w:rPr>
          <w:rFonts w:cstheme="minorHAnsi"/>
        </w:rPr>
        <w:t>i art. 6 ust. 3 ustawy z dnia 6 grudnia 2006 r. o zasadach prowadzenia polityki rozwoju (Dz. U. z 2024 r. poz. 324) uchwala się, co następuje:</w:t>
      </w:r>
    </w:p>
    <w:p w14:paraId="020297F0" w14:textId="77777777" w:rsidR="007D0810" w:rsidRDefault="007D0810" w:rsidP="006436AA">
      <w:pPr>
        <w:spacing w:line="276" w:lineRule="auto"/>
        <w:jc w:val="center"/>
        <w:rPr>
          <w:rFonts w:cstheme="minorHAnsi"/>
        </w:rPr>
      </w:pPr>
    </w:p>
    <w:p w14:paraId="56F68286" w14:textId="71270BF5" w:rsidR="006436AA" w:rsidRDefault="00F56240" w:rsidP="006436AA">
      <w:pPr>
        <w:spacing w:line="276" w:lineRule="auto"/>
        <w:jc w:val="center"/>
        <w:rPr>
          <w:rFonts w:cstheme="minorHAnsi"/>
        </w:rPr>
      </w:pPr>
      <w:r w:rsidRPr="00F56240">
        <w:rPr>
          <w:rFonts w:cstheme="minorHAnsi"/>
        </w:rPr>
        <w:t>§ 1.</w:t>
      </w:r>
    </w:p>
    <w:p w14:paraId="026E3BDA" w14:textId="4FBA9B8B" w:rsidR="00F56240" w:rsidRPr="00F56240" w:rsidRDefault="00F56240" w:rsidP="00F56240">
      <w:pPr>
        <w:spacing w:line="276" w:lineRule="auto"/>
        <w:jc w:val="both"/>
        <w:rPr>
          <w:rFonts w:cstheme="minorHAnsi"/>
        </w:rPr>
      </w:pPr>
      <w:r w:rsidRPr="00F56240">
        <w:rPr>
          <w:rFonts w:cstheme="minorHAnsi"/>
        </w:rPr>
        <w:t>Przystępuje</w:t>
      </w:r>
      <w:r>
        <w:rPr>
          <w:rFonts w:cstheme="minorHAnsi"/>
        </w:rPr>
        <w:t xml:space="preserve"> </w:t>
      </w:r>
      <w:r w:rsidRPr="00F56240">
        <w:rPr>
          <w:rFonts w:cstheme="minorHAnsi"/>
        </w:rPr>
        <w:t xml:space="preserve">się do opracowania projektu </w:t>
      </w:r>
      <w:r w:rsidR="002543E6">
        <w:rPr>
          <w:rFonts w:cstheme="minorHAnsi"/>
        </w:rPr>
        <w:t xml:space="preserve">zmiany </w:t>
      </w:r>
      <w:r w:rsidR="00654A3B">
        <w:rPr>
          <w:rFonts w:cstheme="minorHAnsi"/>
        </w:rPr>
        <w:t>S</w:t>
      </w:r>
      <w:r w:rsidRPr="00F56240">
        <w:rPr>
          <w:rFonts w:cstheme="minorHAnsi"/>
        </w:rPr>
        <w:t xml:space="preserve">trategii </w:t>
      </w:r>
      <w:r w:rsidR="00654A3B">
        <w:rPr>
          <w:rFonts w:cstheme="minorHAnsi"/>
        </w:rPr>
        <w:t>R</w:t>
      </w:r>
      <w:r w:rsidRPr="00F56240">
        <w:rPr>
          <w:rFonts w:cstheme="minorHAnsi"/>
        </w:rPr>
        <w:t xml:space="preserve">ozwoju </w:t>
      </w:r>
      <w:r w:rsidR="006436AA">
        <w:rPr>
          <w:rFonts w:cstheme="minorHAnsi"/>
        </w:rPr>
        <w:t>Gminy Raszyn</w:t>
      </w:r>
      <w:r w:rsidR="007D0810">
        <w:rPr>
          <w:rFonts w:cstheme="minorHAnsi"/>
        </w:rPr>
        <w:t xml:space="preserve"> na lata 202</w:t>
      </w:r>
      <w:r w:rsidR="003F506D">
        <w:rPr>
          <w:rFonts w:cstheme="minorHAnsi"/>
        </w:rPr>
        <w:t>2</w:t>
      </w:r>
      <w:r w:rsidR="007D0810">
        <w:rPr>
          <w:rFonts w:cstheme="minorHAnsi"/>
        </w:rPr>
        <w:t>-20</w:t>
      </w:r>
      <w:r w:rsidR="00D32463">
        <w:rPr>
          <w:rFonts w:cstheme="minorHAnsi"/>
        </w:rPr>
        <w:t>3</w:t>
      </w:r>
      <w:r w:rsidR="007D0810">
        <w:rPr>
          <w:rFonts w:cstheme="minorHAnsi"/>
        </w:rPr>
        <w:t>0</w:t>
      </w:r>
      <w:r w:rsidRPr="00F56240">
        <w:rPr>
          <w:rFonts w:cstheme="minorHAnsi"/>
        </w:rPr>
        <w:t>.</w:t>
      </w:r>
    </w:p>
    <w:p w14:paraId="5DE98188" w14:textId="77777777" w:rsidR="007D0810" w:rsidRDefault="007D0810" w:rsidP="006436AA">
      <w:pPr>
        <w:spacing w:line="276" w:lineRule="auto"/>
        <w:jc w:val="center"/>
        <w:rPr>
          <w:rFonts w:cstheme="minorHAnsi"/>
        </w:rPr>
      </w:pPr>
    </w:p>
    <w:p w14:paraId="1BD794AA" w14:textId="388B9540" w:rsidR="006436AA" w:rsidRDefault="00F56240" w:rsidP="006436AA">
      <w:pPr>
        <w:spacing w:line="276" w:lineRule="auto"/>
        <w:jc w:val="center"/>
        <w:rPr>
          <w:rFonts w:cstheme="minorHAnsi"/>
        </w:rPr>
      </w:pPr>
      <w:r w:rsidRPr="00F56240">
        <w:rPr>
          <w:rFonts w:cstheme="minorHAnsi"/>
        </w:rPr>
        <w:t>§ 2.</w:t>
      </w:r>
    </w:p>
    <w:p w14:paraId="03A8C892" w14:textId="7CD9D2D8" w:rsidR="00F56240" w:rsidRPr="00F56240" w:rsidRDefault="00F56240" w:rsidP="00F56240">
      <w:pPr>
        <w:spacing w:line="276" w:lineRule="auto"/>
        <w:jc w:val="both"/>
        <w:rPr>
          <w:rFonts w:cstheme="minorHAnsi"/>
        </w:rPr>
      </w:pPr>
      <w:r w:rsidRPr="00F56240">
        <w:rPr>
          <w:rFonts w:cstheme="minorHAnsi"/>
        </w:rPr>
        <w:t>Określa</w:t>
      </w:r>
      <w:r>
        <w:rPr>
          <w:rFonts w:cstheme="minorHAnsi"/>
        </w:rPr>
        <w:t xml:space="preserve"> </w:t>
      </w:r>
      <w:r w:rsidRPr="00F56240">
        <w:rPr>
          <w:rFonts w:cstheme="minorHAnsi"/>
        </w:rPr>
        <w:t>się</w:t>
      </w:r>
      <w:r>
        <w:rPr>
          <w:rFonts w:cstheme="minorHAnsi"/>
        </w:rPr>
        <w:t xml:space="preserve"> </w:t>
      </w:r>
      <w:r w:rsidRPr="00F56240">
        <w:rPr>
          <w:rFonts w:cstheme="minorHAnsi"/>
        </w:rPr>
        <w:t xml:space="preserve">szczegółowy tryb opracowania projektu </w:t>
      </w:r>
      <w:r w:rsidR="00D32463">
        <w:rPr>
          <w:rFonts w:cstheme="minorHAnsi"/>
        </w:rPr>
        <w:t xml:space="preserve">zmiany </w:t>
      </w:r>
      <w:r w:rsidR="00654A3B">
        <w:rPr>
          <w:rFonts w:cstheme="minorHAnsi"/>
        </w:rPr>
        <w:t>S</w:t>
      </w:r>
      <w:r w:rsidRPr="00F56240">
        <w:rPr>
          <w:rFonts w:cstheme="minorHAnsi"/>
        </w:rPr>
        <w:t xml:space="preserve">trategii </w:t>
      </w:r>
      <w:r w:rsidR="00654A3B">
        <w:rPr>
          <w:rFonts w:cstheme="minorHAnsi"/>
        </w:rPr>
        <w:t>R</w:t>
      </w:r>
      <w:r w:rsidRPr="00F56240">
        <w:rPr>
          <w:rFonts w:cstheme="minorHAnsi"/>
        </w:rPr>
        <w:t xml:space="preserve">ozwoju </w:t>
      </w:r>
      <w:r w:rsidR="006436AA">
        <w:rPr>
          <w:rFonts w:cstheme="minorHAnsi"/>
        </w:rPr>
        <w:t>Gminy Raszyn</w:t>
      </w:r>
      <w:r w:rsidR="007D0810">
        <w:rPr>
          <w:rFonts w:cstheme="minorHAnsi"/>
        </w:rPr>
        <w:t xml:space="preserve"> na lata 202</w:t>
      </w:r>
      <w:r w:rsidR="003F506D">
        <w:rPr>
          <w:rFonts w:cstheme="minorHAnsi"/>
        </w:rPr>
        <w:t>2</w:t>
      </w:r>
      <w:r w:rsidR="007D0810">
        <w:rPr>
          <w:rFonts w:cstheme="minorHAnsi"/>
        </w:rPr>
        <w:t>-20</w:t>
      </w:r>
      <w:r w:rsidR="003F506D">
        <w:rPr>
          <w:rFonts w:cstheme="minorHAnsi"/>
        </w:rPr>
        <w:t>30</w:t>
      </w:r>
      <w:r w:rsidRPr="00F56240">
        <w:rPr>
          <w:rFonts w:cstheme="minorHAnsi"/>
        </w:rPr>
        <w:t xml:space="preserve">, w tym tryb konsultacji, o których mowa w art. 6 ust. 3 ustawy z dnia 6 grudnia 2006 r. o zasadach prowadzenia polityki rozwoju, zgodnie z </w:t>
      </w:r>
      <w:r w:rsidR="00654A3B">
        <w:rPr>
          <w:rFonts w:cstheme="minorHAnsi"/>
        </w:rPr>
        <w:t>Z</w:t>
      </w:r>
      <w:r w:rsidRPr="00F56240">
        <w:rPr>
          <w:rFonts w:cstheme="minorHAnsi"/>
        </w:rPr>
        <w:t>ałącznikiem nr 1 do niniejszej uchwały.</w:t>
      </w:r>
    </w:p>
    <w:p w14:paraId="45E54A65" w14:textId="77777777" w:rsidR="007D0810" w:rsidRDefault="007D0810" w:rsidP="006436AA">
      <w:pPr>
        <w:spacing w:line="276" w:lineRule="auto"/>
        <w:jc w:val="center"/>
        <w:rPr>
          <w:rFonts w:cstheme="minorHAnsi"/>
        </w:rPr>
      </w:pPr>
    </w:p>
    <w:p w14:paraId="16203A54" w14:textId="621B219C" w:rsidR="006436AA" w:rsidRDefault="00F56240" w:rsidP="006436AA">
      <w:pPr>
        <w:spacing w:line="276" w:lineRule="auto"/>
        <w:jc w:val="center"/>
        <w:rPr>
          <w:rFonts w:cstheme="minorHAnsi"/>
        </w:rPr>
      </w:pPr>
      <w:r w:rsidRPr="00F56240">
        <w:rPr>
          <w:rFonts w:cstheme="minorHAnsi"/>
        </w:rPr>
        <w:t>§ 3.</w:t>
      </w:r>
    </w:p>
    <w:p w14:paraId="4C03638E" w14:textId="14491D98" w:rsidR="00F56240" w:rsidRPr="00F56240" w:rsidRDefault="00F56240" w:rsidP="00F56240">
      <w:pPr>
        <w:spacing w:line="276" w:lineRule="auto"/>
        <w:jc w:val="both"/>
        <w:rPr>
          <w:rFonts w:cstheme="minorHAnsi"/>
        </w:rPr>
      </w:pPr>
      <w:r w:rsidRPr="00F56240">
        <w:rPr>
          <w:rFonts w:cstheme="minorHAnsi"/>
        </w:rPr>
        <w:t>Określa</w:t>
      </w:r>
      <w:r>
        <w:rPr>
          <w:rFonts w:cstheme="minorHAnsi"/>
        </w:rPr>
        <w:t xml:space="preserve"> </w:t>
      </w:r>
      <w:r w:rsidRPr="00F56240">
        <w:rPr>
          <w:rFonts w:cstheme="minorHAnsi"/>
        </w:rPr>
        <w:t xml:space="preserve">się harmonogram opracowania projektu </w:t>
      </w:r>
      <w:r w:rsidR="00D32463">
        <w:rPr>
          <w:rFonts w:cstheme="minorHAnsi"/>
        </w:rPr>
        <w:t xml:space="preserve">zmiany </w:t>
      </w:r>
      <w:r w:rsidR="00654A3B">
        <w:rPr>
          <w:rFonts w:cstheme="minorHAnsi"/>
        </w:rPr>
        <w:t>S</w:t>
      </w:r>
      <w:r w:rsidRPr="00F56240">
        <w:rPr>
          <w:rFonts w:cstheme="minorHAnsi"/>
        </w:rPr>
        <w:t xml:space="preserve">trategii </w:t>
      </w:r>
      <w:r w:rsidR="00654A3B">
        <w:rPr>
          <w:rFonts w:cstheme="minorHAnsi"/>
        </w:rPr>
        <w:t>R</w:t>
      </w:r>
      <w:r w:rsidRPr="00F56240">
        <w:rPr>
          <w:rFonts w:cstheme="minorHAnsi"/>
        </w:rPr>
        <w:t xml:space="preserve">ozwoju </w:t>
      </w:r>
      <w:r w:rsidR="006436AA">
        <w:rPr>
          <w:rFonts w:cstheme="minorHAnsi"/>
        </w:rPr>
        <w:t>Gminy Raszyn</w:t>
      </w:r>
      <w:r w:rsidR="007D0810">
        <w:rPr>
          <w:rFonts w:cstheme="minorHAnsi"/>
        </w:rPr>
        <w:t xml:space="preserve"> na lata 202</w:t>
      </w:r>
      <w:r w:rsidR="003F506D">
        <w:rPr>
          <w:rFonts w:cstheme="minorHAnsi"/>
        </w:rPr>
        <w:t>2-</w:t>
      </w:r>
      <w:r w:rsidR="007D0810">
        <w:rPr>
          <w:rFonts w:cstheme="minorHAnsi"/>
        </w:rPr>
        <w:t>20</w:t>
      </w:r>
      <w:r w:rsidR="00D32463">
        <w:rPr>
          <w:rFonts w:cstheme="minorHAnsi"/>
        </w:rPr>
        <w:t>3</w:t>
      </w:r>
      <w:r w:rsidR="007D0810">
        <w:rPr>
          <w:rFonts w:cstheme="minorHAnsi"/>
        </w:rPr>
        <w:t>0</w:t>
      </w:r>
      <w:r w:rsidRPr="00F56240">
        <w:rPr>
          <w:rFonts w:cstheme="minorHAnsi"/>
        </w:rPr>
        <w:t xml:space="preserve">, zgodnie z </w:t>
      </w:r>
      <w:r w:rsidR="00654A3B">
        <w:rPr>
          <w:rFonts w:cstheme="minorHAnsi"/>
        </w:rPr>
        <w:t>Z</w:t>
      </w:r>
      <w:r w:rsidRPr="00F56240">
        <w:rPr>
          <w:rFonts w:cstheme="minorHAnsi"/>
        </w:rPr>
        <w:t>ałącznikiem nr 2 do niniejszej uchwały.</w:t>
      </w:r>
    </w:p>
    <w:p w14:paraId="77D6162C" w14:textId="77777777" w:rsidR="007D0810" w:rsidRDefault="007D0810" w:rsidP="006436AA">
      <w:pPr>
        <w:spacing w:line="276" w:lineRule="auto"/>
        <w:jc w:val="center"/>
        <w:rPr>
          <w:rFonts w:cstheme="minorHAnsi"/>
        </w:rPr>
      </w:pPr>
    </w:p>
    <w:p w14:paraId="27F5874E" w14:textId="0863CDAD" w:rsidR="006436AA" w:rsidRDefault="00F56240" w:rsidP="006436AA">
      <w:pPr>
        <w:spacing w:line="276" w:lineRule="auto"/>
        <w:jc w:val="center"/>
        <w:rPr>
          <w:rFonts w:cstheme="minorHAnsi"/>
        </w:rPr>
      </w:pPr>
      <w:r w:rsidRPr="00F56240">
        <w:rPr>
          <w:rFonts w:cstheme="minorHAnsi"/>
        </w:rPr>
        <w:t>§ 4.</w:t>
      </w:r>
    </w:p>
    <w:p w14:paraId="14BB4D2B" w14:textId="19552105" w:rsidR="00F56240" w:rsidRPr="00F56240" w:rsidRDefault="00F56240" w:rsidP="00F56240">
      <w:pPr>
        <w:spacing w:line="276" w:lineRule="auto"/>
        <w:jc w:val="both"/>
        <w:rPr>
          <w:rFonts w:cstheme="minorHAnsi"/>
        </w:rPr>
      </w:pPr>
      <w:r w:rsidRPr="00F56240">
        <w:rPr>
          <w:rFonts w:cstheme="minorHAnsi"/>
        </w:rPr>
        <w:t>Wykonanie uchwały powierza się</w:t>
      </w:r>
      <w:r w:rsidR="006436AA">
        <w:rPr>
          <w:rFonts w:cstheme="minorHAnsi"/>
        </w:rPr>
        <w:t xml:space="preserve"> Wójtowi Gminy Raszyn</w:t>
      </w:r>
      <w:r w:rsidRPr="00F56240">
        <w:rPr>
          <w:rFonts w:cstheme="minorHAnsi"/>
        </w:rPr>
        <w:t>.</w:t>
      </w:r>
    </w:p>
    <w:p w14:paraId="6A0056A2" w14:textId="77777777" w:rsidR="007D0810" w:rsidRDefault="007D0810" w:rsidP="006436AA">
      <w:pPr>
        <w:spacing w:line="276" w:lineRule="auto"/>
        <w:jc w:val="center"/>
        <w:rPr>
          <w:rFonts w:cstheme="minorHAnsi"/>
        </w:rPr>
      </w:pPr>
    </w:p>
    <w:p w14:paraId="717658D9" w14:textId="6B1D9C41" w:rsidR="006436AA" w:rsidRDefault="00F56240" w:rsidP="006436AA">
      <w:pPr>
        <w:spacing w:line="276" w:lineRule="auto"/>
        <w:jc w:val="center"/>
        <w:rPr>
          <w:rFonts w:cstheme="minorHAnsi"/>
        </w:rPr>
      </w:pPr>
      <w:r w:rsidRPr="00F56240">
        <w:rPr>
          <w:rFonts w:cstheme="minorHAnsi"/>
        </w:rPr>
        <w:t>§ 5.</w:t>
      </w:r>
    </w:p>
    <w:p w14:paraId="4A20BA1E" w14:textId="11547E1A" w:rsidR="00F56240" w:rsidRPr="00F56240" w:rsidRDefault="00F56240" w:rsidP="00F56240">
      <w:pPr>
        <w:spacing w:line="276" w:lineRule="auto"/>
        <w:jc w:val="both"/>
        <w:rPr>
          <w:rFonts w:cstheme="minorHAnsi"/>
        </w:rPr>
      </w:pPr>
      <w:r w:rsidRPr="00F56240">
        <w:rPr>
          <w:rFonts w:cstheme="minorHAnsi"/>
        </w:rPr>
        <w:t>1. Uchwała podlega ogłoszeniu w Dzienniku Urzędowym Województwa Mazowieckiego.</w:t>
      </w:r>
    </w:p>
    <w:p w14:paraId="34FA7492" w14:textId="5AD75318" w:rsidR="009672D2" w:rsidRDefault="00F56240" w:rsidP="00F56240">
      <w:pPr>
        <w:spacing w:line="276" w:lineRule="auto"/>
        <w:jc w:val="both"/>
        <w:rPr>
          <w:rFonts w:cstheme="minorHAnsi"/>
        </w:rPr>
      </w:pPr>
      <w:r w:rsidRPr="00F56240">
        <w:rPr>
          <w:rFonts w:cstheme="minorHAnsi"/>
        </w:rPr>
        <w:t>2. Uchwała wchodzi w życie po upływie 14 dni od dnia ogłoszenia</w:t>
      </w:r>
      <w:r w:rsidR="00A02696">
        <w:rPr>
          <w:rFonts w:cstheme="minorHAnsi"/>
        </w:rPr>
        <w:t>.</w:t>
      </w:r>
    </w:p>
    <w:p w14:paraId="18D4DAD5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64BCE9A9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0A3396E3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6BA67AD3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0C73E0C2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21F0BC8E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26F1BD0E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33DE476E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1B1A78E4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4BCC507D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30B81375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490A1FFD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78A10293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3AA441E3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3CD95E96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6AC97A38" w14:textId="7367BCB1" w:rsidR="00B74AA1" w:rsidRPr="00B74AA1" w:rsidRDefault="00B74AA1" w:rsidP="00B74AA1">
      <w:pPr>
        <w:spacing w:line="276" w:lineRule="auto"/>
        <w:jc w:val="right"/>
        <w:rPr>
          <w:rFonts w:cstheme="minorHAnsi"/>
        </w:rPr>
      </w:pPr>
      <w:r w:rsidRPr="00B74AA1">
        <w:rPr>
          <w:rFonts w:cstheme="minorHAnsi"/>
        </w:rPr>
        <w:t xml:space="preserve">Załącznik Nr 1 do uchwały </w:t>
      </w:r>
      <w:r w:rsidR="00654A3B">
        <w:rPr>
          <w:rFonts w:cstheme="minorHAnsi"/>
        </w:rPr>
        <w:t xml:space="preserve">Nr            </w:t>
      </w:r>
      <w:r w:rsidRPr="00B74AA1">
        <w:rPr>
          <w:rFonts w:cstheme="minorHAnsi"/>
        </w:rPr>
        <w:t>/</w:t>
      </w:r>
      <w:r>
        <w:rPr>
          <w:rFonts w:cstheme="minorHAnsi"/>
        </w:rPr>
        <w:t>20</w:t>
      </w:r>
      <w:r w:rsidRPr="00B74AA1">
        <w:rPr>
          <w:rFonts w:cstheme="minorHAnsi"/>
        </w:rPr>
        <w:t>24</w:t>
      </w:r>
    </w:p>
    <w:p w14:paraId="4E62AB62" w14:textId="17B48C81" w:rsidR="00B74AA1" w:rsidRPr="00B74AA1" w:rsidRDefault="00B74AA1" w:rsidP="00B74AA1">
      <w:pPr>
        <w:spacing w:line="276" w:lineRule="auto"/>
        <w:jc w:val="right"/>
        <w:rPr>
          <w:rFonts w:cstheme="minorHAnsi"/>
        </w:rPr>
      </w:pPr>
      <w:r w:rsidRPr="00B74AA1">
        <w:rPr>
          <w:rFonts w:cstheme="minorHAnsi"/>
        </w:rPr>
        <w:t xml:space="preserve">Rady </w:t>
      </w:r>
      <w:r>
        <w:rPr>
          <w:rFonts w:cstheme="minorHAnsi"/>
        </w:rPr>
        <w:t xml:space="preserve">Gminy Raszyn </w:t>
      </w:r>
    </w:p>
    <w:p w14:paraId="3A559DF4" w14:textId="7A5E5546" w:rsidR="00B74AA1" w:rsidRPr="00B74AA1" w:rsidRDefault="00B74AA1" w:rsidP="00B74AA1">
      <w:pPr>
        <w:spacing w:line="276" w:lineRule="auto"/>
        <w:jc w:val="right"/>
        <w:rPr>
          <w:rFonts w:cstheme="minorHAnsi"/>
        </w:rPr>
      </w:pPr>
      <w:r w:rsidRPr="00B74AA1">
        <w:rPr>
          <w:rFonts w:cstheme="minorHAnsi"/>
        </w:rPr>
        <w:t xml:space="preserve">z dnia </w:t>
      </w:r>
      <w:r w:rsidR="00654A3B">
        <w:rPr>
          <w:rFonts w:cstheme="minorHAnsi"/>
        </w:rPr>
        <w:t xml:space="preserve">        </w:t>
      </w:r>
      <w:r>
        <w:rPr>
          <w:rFonts w:cstheme="minorHAnsi"/>
        </w:rPr>
        <w:t xml:space="preserve">października </w:t>
      </w:r>
      <w:r w:rsidRPr="00B74AA1">
        <w:rPr>
          <w:rFonts w:cstheme="minorHAnsi"/>
        </w:rPr>
        <w:t>2024 r.</w:t>
      </w:r>
    </w:p>
    <w:p w14:paraId="1F640A9D" w14:textId="77777777" w:rsidR="00B74AA1" w:rsidRDefault="00B74AA1" w:rsidP="00B74AA1">
      <w:pPr>
        <w:spacing w:line="276" w:lineRule="auto"/>
        <w:jc w:val="both"/>
        <w:rPr>
          <w:rFonts w:cstheme="minorHAnsi"/>
          <w:b/>
          <w:bCs/>
        </w:rPr>
      </w:pPr>
    </w:p>
    <w:p w14:paraId="733E51E7" w14:textId="4902924A" w:rsidR="00B74AA1" w:rsidRPr="00B74AA1" w:rsidRDefault="00B74AA1" w:rsidP="00B74AA1">
      <w:pPr>
        <w:spacing w:line="276" w:lineRule="auto"/>
        <w:jc w:val="both"/>
        <w:rPr>
          <w:rFonts w:cstheme="minorHAnsi"/>
          <w:b/>
          <w:bCs/>
        </w:rPr>
      </w:pPr>
      <w:r w:rsidRPr="00B74AA1">
        <w:rPr>
          <w:rFonts w:cstheme="minorHAnsi"/>
          <w:b/>
          <w:bCs/>
        </w:rPr>
        <w:t xml:space="preserve">Szczegółowy tryb opracowania projektu </w:t>
      </w:r>
      <w:r w:rsidR="00D32463">
        <w:rPr>
          <w:rFonts w:cstheme="minorHAnsi"/>
          <w:b/>
          <w:bCs/>
        </w:rPr>
        <w:t xml:space="preserve">zmiany </w:t>
      </w:r>
      <w:r w:rsidRPr="00B74AA1">
        <w:rPr>
          <w:rFonts w:cstheme="minorHAnsi"/>
          <w:b/>
          <w:bCs/>
        </w:rPr>
        <w:t>Strategii Rozwoju Gminy Raszyn na lata 202</w:t>
      </w:r>
      <w:r w:rsidR="003F506D">
        <w:rPr>
          <w:rFonts w:cstheme="minorHAnsi"/>
          <w:b/>
          <w:bCs/>
        </w:rPr>
        <w:t>2</w:t>
      </w:r>
      <w:r w:rsidRPr="00B74AA1">
        <w:rPr>
          <w:rFonts w:cstheme="minorHAnsi"/>
          <w:b/>
          <w:bCs/>
        </w:rPr>
        <w:t xml:space="preserve"> – 20</w:t>
      </w:r>
      <w:r w:rsidR="00D32463">
        <w:rPr>
          <w:rFonts w:cstheme="minorHAnsi"/>
          <w:b/>
          <w:bCs/>
        </w:rPr>
        <w:t>3</w:t>
      </w:r>
      <w:r w:rsidRPr="00B74AA1">
        <w:rPr>
          <w:rFonts w:cstheme="minorHAnsi"/>
          <w:b/>
          <w:bCs/>
        </w:rPr>
        <w:t>0, w tym tryb konsultacji</w:t>
      </w:r>
    </w:p>
    <w:p w14:paraId="5137A3B7" w14:textId="77777777" w:rsidR="00B74AA1" w:rsidRDefault="00B74AA1" w:rsidP="00B74AA1">
      <w:pPr>
        <w:spacing w:line="276" w:lineRule="auto"/>
        <w:jc w:val="both"/>
        <w:rPr>
          <w:rFonts w:cstheme="minorHAnsi"/>
        </w:rPr>
      </w:pPr>
    </w:p>
    <w:p w14:paraId="35BCFFFF" w14:textId="26944507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I. Wstępne założenia opracowania projektu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 xml:space="preserve">Strategii Rozwoju 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na lata 202</w:t>
      </w:r>
      <w:r w:rsidR="003F506D">
        <w:rPr>
          <w:rFonts w:cstheme="minorHAnsi"/>
        </w:rPr>
        <w:t>2</w:t>
      </w:r>
      <w:r>
        <w:rPr>
          <w:rFonts w:cstheme="minorHAnsi"/>
        </w:rPr>
        <w:t xml:space="preserve"> – </w:t>
      </w:r>
      <w:r w:rsidRPr="00B74AA1">
        <w:rPr>
          <w:rFonts w:cstheme="minorHAnsi"/>
        </w:rPr>
        <w:t>20</w:t>
      </w:r>
      <w:r w:rsidR="00D32463">
        <w:rPr>
          <w:rFonts w:cstheme="minorHAnsi"/>
        </w:rPr>
        <w:t>3</w:t>
      </w:r>
      <w:r w:rsidRPr="00B74AA1">
        <w:rPr>
          <w:rFonts w:cstheme="minorHAnsi"/>
        </w:rPr>
        <w:t>0</w:t>
      </w:r>
      <w:r>
        <w:rPr>
          <w:rFonts w:cstheme="minorHAnsi"/>
        </w:rPr>
        <w:t>.</w:t>
      </w:r>
    </w:p>
    <w:p w14:paraId="114D9670" w14:textId="54F3EED4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1. Proces opracowania projektu</w:t>
      </w:r>
      <w:r w:rsidR="003F506D">
        <w:rPr>
          <w:rFonts w:cstheme="minorHAnsi"/>
        </w:rPr>
        <w:t xml:space="preserve"> zmiany </w:t>
      </w:r>
      <w:r w:rsidRPr="00B74AA1">
        <w:rPr>
          <w:rFonts w:cstheme="minorHAnsi"/>
        </w:rPr>
        <w:t xml:space="preserve">Strategii Rozwoju Gminy </w:t>
      </w:r>
      <w:r>
        <w:rPr>
          <w:rFonts w:cstheme="minorHAnsi"/>
        </w:rPr>
        <w:t>Raszyn n</w:t>
      </w:r>
      <w:r w:rsidRPr="00B74AA1">
        <w:rPr>
          <w:rFonts w:cstheme="minorHAnsi"/>
        </w:rPr>
        <w:t>a lata 202</w:t>
      </w:r>
      <w:r w:rsidR="003F506D">
        <w:rPr>
          <w:rFonts w:cstheme="minorHAnsi"/>
        </w:rPr>
        <w:t>2</w:t>
      </w:r>
      <w:r w:rsidRPr="00B74AA1">
        <w:rPr>
          <w:rFonts w:cstheme="minorHAnsi"/>
        </w:rPr>
        <w:t>-20</w:t>
      </w:r>
      <w:r w:rsidR="003F506D">
        <w:rPr>
          <w:rFonts w:cstheme="minorHAnsi"/>
        </w:rPr>
        <w:t>3</w:t>
      </w:r>
      <w:r w:rsidRPr="00B74AA1">
        <w:rPr>
          <w:rFonts w:cstheme="minorHAnsi"/>
        </w:rPr>
        <w:t>0 będzie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uwzględniać sytuację społeczno-gospodarczą gminy i regionu oraz zmiany wynikające z nowych uwarunkowań</w:t>
      </w:r>
      <w:r w:rsidR="00654A3B">
        <w:rPr>
          <w:rFonts w:cstheme="minorHAnsi"/>
        </w:rPr>
        <w:t xml:space="preserve"> </w:t>
      </w:r>
      <w:r w:rsidRPr="00B74AA1">
        <w:rPr>
          <w:rFonts w:cstheme="minorHAnsi"/>
        </w:rPr>
        <w:t>rozwoju kraju.</w:t>
      </w:r>
    </w:p>
    <w:p w14:paraId="3AA254A1" w14:textId="45848DB5" w:rsid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2. Opracowanie projektu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 xml:space="preserve">Strategii Rozwoju 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na lata 202</w:t>
      </w:r>
      <w:r w:rsidR="003F506D">
        <w:rPr>
          <w:rFonts w:cstheme="minorHAnsi"/>
        </w:rPr>
        <w:t>2</w:t>
      </w:r>
      <w:r w:rsidRPr="00B74AA1">
        <w:rPr>
          <w:rFonts w:cstheme="minorHAnsi"/>
        </w:rPr>
        <w:t>-20</w:t>
      </w:r>
      <w:r w:rsidR="00D32463">
        <w:rPr>
          <w:rFonts w:cstheme="minorHAnsi"/>
        </w:rPr>
        <w:t>3</w:t>
      </w:r>
      <w:r w:rsidRPr="00B74AA1">
        <w:rPr>
          <w:rFonts w:cstheme="minorHAnsi"/>
        </w:rPr>
        <w:t>0 zostanie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poprzedzone przeprowadzeniem diagnozy strategicznej, w tym: diagnozy sytuacji społecznej, gospodarczej</w:t>
      </w:r>
      <w:r w:rsidR="00654A3B">
        <w:rPr>
          <w:rFonts w:cstheme="minorHAnsi"/>
        </w:rPr>
        <w:t xml:space="preserve"> </w:t>
      </w:r>
      <w:r w:rsidRPr="00B74AA1">
        <w:rPr>
          <w:rFonts w:cstheme="minorHAnsi"/>
        </w:rPr>
        <w:t>i przestrzennej gminy, z uwzględnieniem obszarów funkcjonalnych.</w:t>
      </w:r>
    </w:p>
    <w:p w14:paraId="518DD640" w14:textId="77777777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</w:p>
    <w:p w14:paraId="009581DA" w14:textId="0CDEB67B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II. Tryb opracowania projektu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 xml:space="preserve">Strategii Rozwoju 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na lata 202</w:t>
      </w:r>
      <w:r w:rsidR="003F506D">
        <w:rPr>
          <w:rFonts w:cstheme="minorHAnsi"/>
        </w:rPr>
        <w:t>2</w:t>
      </w:r>
      <w:r w:rsidRPr="00B74AA1">
        <w:rPr>
          <w:rFonts w:cstheme="minorHAnsi"/>
        </w:rPr>
        <w:t>-20</w:t>
      </w:r>
      <w:r w:rsidR="00D32463">
        <w:rPr>
          <w:rFonts w:cstheme="minorHAnsi"/>
        </w:rPr>
        <w:t>3</w:t>
      </w:r>
      <w:r w:rsidRPr="00B74AA1">
        <w:rPr>
          <w:rFonts w:cstheme="minorHAnsi"/>
        </w:rPr>
        <w:t>0</w:t>
      </w:r>
    </w:p>
    <w:p w14:paraId="482D573A" w14:textId="63CC0C08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1. Proces opracowania projektu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 xml:space="preserve">Strategii Rozwoju 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na lata 202</w:t>
      </w:r>
      <w:r w:rsidR="003F506D">
        <w:rPr>
          <w:rFonts w:cstheme="minorHAnsi"/>
        </w:rPr>
        <w:t>2</w:t>
      </w:r>
      <w:r w:rsidRPr="00B74AA1">
        <w:rPr>
          <w:rFonts w:cstheme="minorHAnsi"/>
        </w:rPr>
        <w:t>-20</w:t>
      </w:r>
      <w:r w:rsidR="00D32463">
        <w:rPr>
          <w:rFonts w:cstheme="minorHAnsi"/>
        </w:rPr>
        <w:t>3</w:t>
      </w:r>
      <w:r w:rsidRPr="00B74AA1">
        <w:rPr>
          <w:rFonts w:cstheme="minorHAnsi"/>
        </w:rPr>
        <w:t>0 powinien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uwzględniać wszystkie akty prawne mające wpływ na jego przebieg, w tym w szczególności: ustawę z dnia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2006 r. o zasadach prowadzenia polityki rozwoju, ustawę z dnia 8 marca 1990 r. o samorządzie gminnym,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ustawę z dnia 3 października 2008 r. o udostępnianiu informacji o środowisku i jego ochronie, udziale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społeczeństwa w ochronie środowiska oraz o ocenach oddziaływania na środowisko.</w:t>
      </w:r>
    </w:p>
    <w:p w14:paraId="34A352AD" w14:textId="7DD482BD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2. Projekt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 xml:space="preserve">Strategii Rozwoju 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na lata 202</w:t>
      </w:r>
      <w:r w:rsidR="003F506D">
        <w:rPr>
          <w:rFonts w:cstheme="minorHAnsi"/>
        </w:rPr>
        <w:t>2</w:t>
      </w:r>
      <w:r w:rsidRPr="00B74AA1">
        <w:rPr>
          <w:rFonts w:cstheme="minorHAnsi"/>
        </w:rPr>
        <w:t>-20</w:t>
      </w:r>
      <w:r w:rsidR="00D32463">
        <w:rPr>
          <w:rFonts w:cstheme="minorHAnsi"/>
        </w:rPr>
        <w:t>3</w:t>
      </w:r>
      <w:r w:rsidRPr="00B74AA1">
        <w:rPr>
          <w:rFonts w:cstheme="minorHAnsi"/>
        </w:rPr>
        <w:t>0 opracowuje się zgodnie z art. 10e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ust. 2-4 ustawy z dnia 8 marca 1990 r. o samorządzie gminnym.</w:t>
      </w:r>
    </w:p>
    <w:p w14:paraId="4E978AEC" w14:textId="48731491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3. W ramach opracowania projektu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 xml:space="preserve">Strategii Rozwoju 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na lata 202</w:t>
      </w:r>
      <w:r w:rsidR="003F506D">
        <w:rPr>
          <w:rFonts w:cstheme="minorHAnsi"/>
        </w:rPr>
        <w:t>2</w:t>
      </w:r>
      <w:r w:rsidRPr="00B74AA1">
        <w:rPr>
          <w:rFonts w:cstheme="minorHAnsi"/>
        </w:rPr>
        <w:t>-2030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wykonane zostaną</w:t>
      </w:r>
      <w:r w:rsidR="00D32463">
        <w:rPr>
          <w:rFonts w:cstheme="minorHAnsi"/>
        </w:rPr>
        <w:t xml:space="preserve"> w zależności od potrzeb prace </w:t>
      </w:r>
      <w:r w:rsidRPr="00B74AA1">
        <w:rPr>
          <w:rFonts w:cstheme="minorHAnsi"/>
        </w:rPr>
        <w:t>związane w szczególności:</w:t>
      </w:r>
    </w:p>
    <w:p w14:paraId="2E1BC02E" w14:textId="2EF12E4C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1) opracowaniem wniosków z diagnozy sytuacji społecznej, gospodarczej i przestrzennej, z uwzględnieniem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obszarów funkcjonalnych,</w:t>
      </w:r>
    </w:p>
    <w:p w14:paraId="5033F715" w14:textId="52668D23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2) określeniem celów strategicznych rozwoju 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w wymiarze społecznym,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gospodarczym i przestrzennym,</w:t>
      </w:r>
    </w:p>
    <w:p w14:paraId="749ACD0C" w14:textId="77777777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3) wskazaniem kierunków działań podejmowanych dla osiągnięcia celów strategicznych,</w:t>
      </w:r>
    </w:p>
    <w:p w14:paraId="71B93F31" w14:textId="77777777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4) zdefiniowaniem oczekiwanych rezultatów planowanych działań i wskaźników ich osiągnięcia,</w:t>
      </w:r>
    </w:p>
    <w:p w14:paraId="270D29D5" w14:textId="3CC7B0B2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5) wypracowaniem założeń funkcjonalno-przestrzennych w formie modelu struktury funkcjonalno-przestrzennej gminy wraz z ustaleniami i rekomendacjami w zakresie kształtowania i prowadzenia polityki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przestrzennej Gminy</w:t>
      </w:r>
      <w:r>
        <w:rPr>
          <w:rFonts w:cstheme="minorHAnsi"/>
        </w:rPr>
        <w:t xml:space="preserve"> Raszyn</w:t>
      </w:r>
      <w:r w:rsidRPr="00B74AA1">
        <w:rPr>
          <w:rFonts w:cstheme="minorHAnsi"/>
        </w:rPr>
        <w:t>,</w:t>
      </w:r>
    </w:p>
    <w:p w14:paraId="1370FA37" w14:textId="245A71AD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6) dokonaniem charakterystyki obszarów strategicznej interwencji określonych w strategii rozwoju</w:t>
      </w:r>
      <w:r w:rsidR="00654A3B">
        <w:rPr>
          <w:rFonts w:cstheme="minorHAnsi"/>
        </w:rPr>
        <w:t xml:space="preserve"> </w:t>
      </w:r>
      <w:r w:rsidRPr="00B74AA1">
        <w:rPr>
          <w:rFonts w:cstheme="minorHAnsi"/>
        </w:rPr>
        <w:t>województwa,</w:t>
      </w:r>
    </w:p>
    <w:p w14:paraId="4366A767" w14:textId="6AE0CD9E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7) identyfikacją obszarów strategicznej interwencji kluczowych dla Gminy</w:t>
      </w:r>
      <w:r>
        <w:rPr>
          <w:rFonts w:cstheme="minorHAnsi"/>
        </w:rPr>
        <w:t xml:space="preserve"> Raszyn</w:t>
      </w:r>
      <w:r w:rsidRPr="00B74AA1">
        <w:rPr>
          <w:rFonts w:cstheme="minorHAnsi"/>
        </w:rPr>
        <w:t>, jeżeli takie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wystąpią,</w:t>
      </w:r>
    </w:p>
    <w:p w14:paraId="76C6863F" w14:textId="4A31DBB6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8) określeniem systemu realizacji strategii, w tym wytycznych do sporządzania dokumentów wykonawczych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oraz określeniem ram finansowych i źródeł finansowania realizacji Strategii,</w:t>
      </w:r>
    </w:p>
    <w:p w14:paraId="4A1357CD" w14:textId="1ABD0618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9) przeprowadzeniem konsultacji projektu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>Strategii w szczególności z: sąsiednimi gminami i ich związkami,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lokalnymi partnerami społecznymi i gospodarczymi, mieszkańcami gminy oraz z właściwym dyrektorem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regionalnego zarządu gospodarki wodnej Państwowego Gospodarstwa Wodnego Wody Polskie,</w:t>
      </w:r>
    </w:p>
    <w:p w14:paraId="1224BEA8" w14:textId="262A7E35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lastRenderedPageBreak/>
        <w:t xml:space="preserve">10) przekazaniem projektu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>Strategii Zarządowi Województwa Mazowieckiego w celu wydania opinii</w:t>
      </w:r>
      <w:r w:rsidR="00654A3B">
        <w:rPr>
          <w:rFonts w:cstheme="minorHAnsi"/>
        </w:rPr>
        <w:t xml:space="preserve"> </w:t>
      </w:r>
      <w:r w:rsidRPr="00B74AA1">
        <w:rPr>
          <w:rFonts w:cstheme="minorHAnsi"/>
        </w:rPr>
        <w:t>dotyczącej sposobu uwzględnienia ustaleń i rekomendacji w zakresie kształtowania i prowadzenia polityki</w:t>
      </w:r>
      <w:r w:rsidR="001F16DA">
        <w:rPr>
          <w:rFonts w:cstheme="minorHAnsi"/>
        </w:rPr>
        <w:t xml:space="preserve"> </w:t>
      </w:r>
      <w:r w:rsidRPr="00B74AA1">
        <w:rPr>
          <w:rFonts w:cstheme="minorHAnsi"/>
        </w:rPr>
        <w:t>przestrzennej w województwie określonych w strategii rozwoju województwa</w:t>
      </w:r>
      <w:r>
        <w:rPr>
          <w:rFonts w:cstheme="minorHAnsi"/>
        </w:rPr>
        <w:t>,</w:t>
      </w:r>
    </w:p>
    <w:p w14:paraId="3B41585E" w14:textId="00CEA91C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11) przygotowaniem projektu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>Strategii po uwzględnieniu ewentualnych zmian wynikających</w:t>
      </w:r>
      <w:r w:rsidR="00654A3B">
        <w:rPr>
          <w:rFonts w:cstheme="minorHAnsi"/>
        </w:rPr>
        <w:t xml:space="preserve"> </w:t>
      </w:r>
      <w:r w:rsidRPr="00B74AA1">
        <w:rPr>
          <w:rFonts w:cstheme="minorHAnsi"/>
        </w:rPr>
        <w:t>z przeprowadzonych konsultacji i opinii wydanej przez Zarząd Województwa Mazowieckiego,</w:t>
      </w:r>
    </w:p>
    <w:p w14:paraId="617EF247" w14:textId="4D293D9A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12) przeprowadzeniem uprzedniej ewaluacji trafności, przewidywanej skuteczności i efektywności realizacji</w:t>
      </w:r>
      <w:r>
        <w:rPr>
          <w:rFonts w:cstheme="minorHAnsi"/>
        </w:rPr>
        <w:t xml:space="preserve">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>Strategii – przed jej przyjęciem,</w:t>
      </w:r>
    </w:p>
    <w:p w14:paraId="43469B60" w14:textId="4B1CAB7C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13) przeprowadzeniem lub odstąpieniem od przeprowadzenia strategicznej oceny oddziaływania na</w:t>
      </w:r>
      <w:r w:rsidR="00654A3B">
        <w:rPr>
          <w:rFonts w:cstheme="minorHAnsi"/>
        </w:rPr>
        <w:t xml:space="preserve"> </w:t>
      </w:r>
      <w:r w:rsidRPr="00B74AA1">
        <w:rPr>
          <w:rFonts w:cstheme="minorHAnsi"/>
        </w:rPr>
        <w:t xml:space="preserve">środowisko dla projektu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>Strategii,</w:t>
      </w:r>
    </w:p>
    <w:p w14:paraId="18188E8B" w14:textId="7683022F" w:rsid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14) przyjęciem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 xml:space="preserve">Strategii Rozwoju 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na lata 202</w:t>
      </w:r>
      <w:r w:rsidR="003F506D">
        <w:rPr>
          <w:rFonts w:cstheme="minorHAnsi"/>
        </w:rPr>
        <w:t>2</w:t>
      </w:r>
      <w:r w:rsidRPr="00B74AA1">
        <w:rPr>
          <w:rFonts w:cstheme="minorHAnsi"/>
        </w:rPr>
        <w:t>-20</w:t>
      </w:r>
      <w:r w:rsidR="00D32463">
        <w:rPr>
          <w:rFonts w:cstheme="minorHAnsi"/>
        </w:rPr>
        <w:t>3</w:t>
      </w:r>
      <w:r>
        <w:rPr>
          <w:rFonts w:cstheme="minorHAnsi"/>
        </w:rPr>
        <w:t>0</w:t>
      </w:r>
      <w:r w:rsidRPr="00B74AA1">
        <w:rPr>
          <w:rFonts w:cstheme="minorHAnsi"/>
        </w:rPr>
        <w:t xml:space="preserve"> przez Radę </w:t>
      </w:r>
      <w:r>
        <w:rPr>
          <w:rFonts w:cstheme="minorHAnsi"/>
        </w:rPr>
        <w:t xml:space="preserve">Gminy Raszyn </w:t>
      </w:r>
      <w:r w:rsidRPr="00B74AA1">
        <w:rPr>
          <w:rFonts w:cstheme="minorHAnsi"/>
        </w:rPr>
        <w:t>w drodze uchwały.</w:t>
      </w:r>
    </w:p>
    <w:p w14:paraId="344949A3" w14:textId="77777777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</w:p>
    <w:p w14:paraId="01211835" w14:textId="2D2FF3C9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III. Tryb konsultacji projektu Strategii Rozwoju 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na lata 202</w:t>
      </w:r>
      <w:r w:rsidR="003F506D">
        <w:rPr>
          <w:rFonts w:cstheme="minorHAnsi"/>
        </w:rPr>
        <w:t>2</w:t>
      </w:r>
      <w:r w:rsidRPr="00B74AA1">
        <w:rPr>
          <w:rFonts w:cstheme="minorHAnsi"/>
        </w:rPr>
        <w:t>-20</w:t>
      </w:r>
      <w:r w:rsidR="00D32463">
        <w:rPr>
          <w:rFonts w:cstheme="minorHAnsi"/>
        </w:rPr>
        <w:t>30</w:t>
      </w:r>
    </w:p>
    <w:p w14:paraId="3A8F10CC" w14:textId="08F4491B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1. Proces konsultacji projektu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 xml:space="preserve">Strategii Rozwoju 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na lata 202</w:t>
      </w:r>
      <w:r w:rsidR="003F506D">
        <w:rPr>
          <w:rFonts w:cstheme="minorHAnsi"/>
        </w:rPr>
        <w:t>2</w:t>
      </w:r>
      <w:r w:rsidRPr="00B74AA1">
        <w:rPr>
          <w:rFonts w:cstheme="minorHAnsi"/>
        </w:rPr>
        <w:t>-20</w:t>
      </w:r>
      <w:r w:rsidR="00D32463">
        <w:rPr>
          <w:rFonts w:cstheme="minorHAnsi"/>
        </w:rPr>
        <w:t>3</w:t>
      </w:r>
      <w:r w:rsidRPr="00B74AA1">
        <w:rPr>
          <w:rFonts w:cstheme="minorHAnsi"/>
        </w:rPr>
        <w:t>0 zostanie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przeprowadzony zgodnie z art. 6 ust. 3 ustawy z dnia 2006 r. o zasadach prowadzenia polityki rozwoju.</w:t>
      </w:r>
    </w:p>
    <w:p w14:paraId="1D844564" w14:textId="77777777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2. Konsultacje zostaną przeprowadzone z wykorzystaniem następujących form:</w:t>
      </w:r>
    </w:p>
    <w:p w14:paraId="7074E572" w14:textId="0B883D36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1) zorganizowanie spotkania konsultacyjnego, podczas którego zaprezentowane zostaną założenia</w:t>
      </w:r>
      <w:r w:rsidR="00654A3B">
        <w:rPr>
          <w:rFonts w:cstheme="minorHAnsi"/>
        </w:rPr>
        <w:t xml:space="preserve"> </w:t>
      </w:r>
      <w:r w:rsidRPr="00B74AA1">
        <w:rPr>
          <w:rFonts w:cstheme="minorHAnsi"/>
        </w:rPr>
        <w:t xml:space="preserve">strategiczne w zakresie rozwoju 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w wymiarze społecznym, gospodarczym</w:t>
      </w:r>
      <w:r w:rsidR="00654A3B">
        <w:rPr>
          <w:rFonts w:cstheme="minorHAnsi"/>
        </w:rPr>
        <w:t xml:space="preserve"> </w:t>
      </w:r>
      <w:r w:rsidRPr="00B74AA1">
        <w:rPr>
          <w:rFonts w:cstheme="minorHAnsi"/>
        </w:rPr>
        <w:t>i przestrzennym (dopuszcza się przeprowadzenie spotkania za pomocą środków porozumiewania się na</w:t>
      </w:r>
      <w:r w:rsidR="00654A3B">
        <w:rPr>
          <w:rFonts w:cstheme="minorHAnsi"/>
        </w:rPr>
        <w:t xml:space="preserve"> </w:t>
      </w:r>
      <w:r w:rsidRPr="00B74AA1">
        <w:rPr>
          <w:rFonts w:cstheme="minorHAnsi"/>
        </w:rPr>
        <w:t>odległość, zapewniających jednoczesną transmisję wizji i dźwięku),</w:t>
      </w:r>
    </w:p>
    <w:p w14:paraId="7123E8E3" w14:textId="45BAD05F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2) ogłoszenie co najmniej na stronie internetowej 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projektu</w:t>
      </w:r>
      <w:r w:rsidR="00D32463">
        <w:rPr>
          <w:rFonts w:cstheme="minorHAnsi"/>
        </w:rPr>
        <w:t xml:space="preserve"> zmiany </w:t>
      </w:r>
      <w:r w:rsidRPr="00B74AA1">
        <w:rPr>
          <w:rFonts w:cstheme="minorHAnsi"/>
        </w:rPr>
        <w:t>Strategii Rozwoju</w:t>
      </w:r>
      <w:r w:rsidR="00654A3B">
        <w:rPr>
          <w:rFonts w:cstheme="minorHAnsi"/>
        </w:rPr>
        <w:t xml:space="preserve"> </w:t>
      </w:r>
      <w:r w:rsidRPr="00B74AA1">
        <w:rPr>
          <w:rFonts w:cstheme="minorHAnsi"/>
        </w:rPr>
        <w:t xml:space="preserve">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na lata 202</w:t>
      </w:r>
      <w:r w:rsidR="003F506D">
        <w:rPr>
          <w:rFonts w:cstheme="minorHAnsi"/>
        </w:rPr>
        <w:t>2</w:t>
      </w:r>
      <w:r w:rsidRPr="00B74AA1">
        <w:rPr>
          <w:rFonts w:cstheme="minorHAnsi"/>
        </w:rPr>
        <w:t>-20</w:t>
      </w:r>
      <w:r w:rsidR="00D32463">
        <w:rPr>
          <w:rFonts w:cstheme="minorHAnsi"/>
        </w:rPr>
        <w:t>3</w:t>
      </w:r>
      <w:r w:rsidRPr="00B74AA1">
        <w:rPr>
          <w:rFonts w:cstheme="minorHAnsi"/>
        </w:rPr>
        <w:t>0 ze wskazaniem terminu i miejsca składania uwag lub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wniosków do projektu Strategii oraz terminu i miejsca spotkania konsultacyjnego.</w:t>
      </w:r>
    </w:p>
    <w:p w14:paraId="6708BD70" w14:textId="1A4B5718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3. Konsultacje z sąsiednimi gminami oraz z właściwym dyrektorem regionalnego zarządu gospodarki wodnej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Państwowego Gospodarstwa Wodnego Wody Polskie odbywać się będą poprzez przesłanie przedmiotowym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podmiotom projektu Strategii celem przekazania opinii.</w:t>
      </w:r>
    </w:p>
    <w:p w14:paraId="3CA8CE6A" w14:textId="5555B226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 xml:space="preserve">4. Termin na przekazanie opinii w ramach konsultacji projektu </w:t>
      </w:r>
      <w:r w:rsidR="00D32463">
        <w:rPr>
          <w:rFonts w:cstheme="minorHAnsi"/>
        </w:rPr>
        <w:t xml:space="preserve">zmiany </w:t>
      </w:r>
      <w:r w:rsidRPr="00B74AA1">
        <w:rPr>
          <w:rFonts w:cstheme="minorHAnsi"/>
        </w:rPr>
        <w:t xml:space="preserve">Strategii Rozwoju Gminy </w:t>
      </w:r>
      <w:r>
        <w:rPr>
          <w:rFonts w:cstheme="minorHAnsi"/>
        </w:rPr>
        <w:t xml:space="preserve">Raszyn </w:t>
      </w:r>
      <w:r w:rsidRPr="00B74AA1">
        <w:rPr>
          <w:rFonts w:cstheme="minorHAnsi"/>
        </w:rPr>
        <w:t>na lata 202</w:t>
      </w:r>
      <w:r w:rsidR="003F506D">
        <w:rPr>
          <w:rFonts w:cstheme="minorHAnsi"/>
        </w:rPr>
        <w:t>2</w:t>
      </w:r>
      <w:r w:rsidRPr="00B74AA1">
        <w:rPr>
          <w:rFonts w:cstheme="minorHAnsi"/>
        </w:rPr>
        <w:t>-20</w:t>
      </w:r>
      <w:r w:rsidR="00D32463">
        <w:rPr>
          <w:rFonts w:cstheme="minorHAnsi"/>
        </w:rPr>
        <w:t>3</w:t>
      </w:r>
      <w:r w:rsidRPr="00B74AA1">
        <w:rPr>
          <w:rFonts w:cstheme="minorHAnsi"/>
        </w:rPr>
        <w:t>0 nie będzie krótszy niż 35 dni od dnia ogłoszenia na stronie internetowej informacji</w:t>
      </w:r>
    </w:p>
    <w:p w14:paraId="3303950C" w14:textId="77777777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o konsultacjach.</w:t>
      </w:r>
    </w:p>
    <w:p w14:paraId="75FC0DD0" w14:textId="24A6E8A8" w:rsidR="00B74AA1" w:rsidRPr="00B74AA1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5. W terminie 30 dni od zakończenia konsultacji, przygotowane zostanie sprawozdanie z przebiegu i wyników</w:t>
      </w:r>
      <w:r>
        <w:rPr>
          <w:rFonts w:cstheme="minorHAnsi"/>
        </w:rPr>
        <w:t xml:space="preserve"> </w:t>
      </w:r>
      <w:r w:rsidRPr="00B74AA1">
        <w:rPr>
          <w:rFonts w:cstheme="minorHAnsi"/>
        </w:rPr>
        <w:t>konsultacji, zawierające w szczególności ustosunkowanie się do ewentualnych uwag i wniosków.</w:t>
      </w:r>
    </w:p>
    <w:p w14:paraId="1A01AED6" w14:textId="1D98FE14" w:rsidR="00A02696" w:rsidRDefault="00B74AA1" w:rsidP="00B74AA1">
      <w:pPr>
        <w:spacing w:line="276" w:lineRule="auto"/>
        <w:jc w:val="both"/>
        <w:rPr>
          <w:rFonts w:cstheme="minorHAnsi"/>
        </w:rPr>
      </w:pPr>
      <w:r w:rsidRPr="00B74AA1">
        <w:rPr>
          <w:rFonts w:cstheme="minorHAnsi"/>
        </w:rPr>
        <w:t>Sprawozdanie zamieszczone zostanie na stronie internetowej Gminy</w:t>
      </w:r>
      <w:r>
        <w:rPr>
          <w:rFonts w:cstheme="minorHAnsi"/>
        </w:rPr>
        <w:t xml:space="preserve"> Raszyn.</w:t>
      </w:r>
    </w:p>
    <w:p w14:paraId="1BF0D2EA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7B65C014" w14:textId="77777777" w:rsidR="00A02696" w:rsidRDefault="00A02696" w:rsidP="00F56240">
      <w:pPr>
        <w:spacing w:line="276" w:lineRule="auto"/>
        <w:jc w:val="both"/>
        <w:rPr>
          <w:rFonts w:cstheme="minorHAnsi"/>
        </w:rPr>
      </w:pPr>
    </w:p>
    <w:p w14:paraId="769DE650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777AC1B5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58B3DD6A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09D42484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7D77FC4A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215901E1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039DAA35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14447182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7C188298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4C5158CF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04BB8B82" w14:textId="16B00DD4" w:rsidR="00B74AA1" w:rsidRPr="00B74AA1" w:rsidRDefault="00B74AA1" w:rsidP="00B74AA1">
      <w:pPr>
        <w:spacing w:line="276" w:lineRule="auto"/>
        <w:jc w:val="right"/>
        <w:rPr>
          <w:rFonts w:cstheme="minorHAnsi"/>
        </w:rPr>
      </w:pPr>
      <w:r w:rsidRPr="00B74AA1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2</w:t>
      </w:r>
      <w:r w:rsidRPr="00B74AA1">
        <w:rPr>
          <w:rFonts w:cstheme="minorHAnsi"/>
        </w:rPr>
        <w:t xml:space="preserve"> do uchwały </w:t>
      </w:r>
      <w:r w:rsidR="00654A3B">
        <w:rPr>
          <w:rFonts w:cstheme="minorHAnsi"/>
        </w:rPr>
        <w:t xml:space="preserve">Nr           </w:t>
      </w:r>
      <w:r w:rsidRPr="00B74AA1">
        <w:rPr>
          <w:rFonts w:cstheme="minorHAnsi"/>
        </w:rPr>
        <w:t>/</w:t>
      </w:r>
      <w:r>
        <w:rPr>
          <w:rFonts w:cstheme="minorHAnsi"/>
        </w:rPr>
        <w:t>20</w:t>
      </w:r>
      <w:r w:rsidRPr="00B74AA1">
        <w:rPr>
          <w:rFonts w:cstheme="minorHAnsi"/>
        </w:rPr>
        <w:t>24</w:t>
      </w:r>
    </w:p>
    <w:p w14:paraId="29E3B44C" w14:textId="77777777" w:rsidR="00B74AA1" w:rsidRPr="00B74AA1" w:rsidRDefault="00B74AA1" w:rsidP="00B74AA1">
      <w:pPr>
        <w:spacing w:line="276" w:lineRule="auto"/>
        <w:jc w:val="right"/>
        <w:rPr>
          <w:rFonts w:cstheme="minorHAnsi"/>
        </w:rPr>
      </w:pPr>
      <w:r w:rsidRPr="00B74AA1">
        <w:rPr>
          <w:rFonts w:cstheme="minorHAnsi"/>
        </w:rPr>
        <w:t xml:space="preserve">Rady </w:t>
      </w:r>
      <w:r>
        <w:rPr>
          <w:rFonts w:cstheme="minorHAnsi"/>
        </w:rPr>
        <w:t xml:space="preserve">Gminy Raszyn </w:t>
      </w:r>
    </w:p>
    <w:p w14:paraId="1F8898AF" w14:textId="59DBF976" w:rsidR="00B74AA1" w:rsidRPr="00B74AA1" w:rsidRDefault="00B74AA1" w:rsidP="00B74AA1">
      <w:pPr>
        <w:spacing w:line="276" w:lineRule="auto"/>
        <w:jc w:val="right"/>
        <w:rPr>
          <w:rFonts w:cstheme="minorHAnsi"/>
        </w:rPr>
      </w:pPr>
      <w:r w:rsidRPr="00B74AA1">
        <w:rPr>
          <w:rFonts w:cstheme="minorHAnsi"/>
        </w:rPr>
        <w:t xml:space="preserve">z dnia </w:t>
      </w:r>
      <w:r w:rsidR="00654A3B">
        <w:rPr>
          <w:rFonts w:cstheme="minorHAnsi"/>
        </w:rPr>
        <w:t xml:space="preserve">             </w:t>
      </w:r>
      <w:r>
        <w:rPr>
          <w:rFonts w:cstheme="minorHAnsi"/>
        </w:rPr>
        <w:t xml:space="preserve">października </w:t>
      </w:r>
      <w:r w:rsidRPr="00B74AA1">
        <w:rPr>
          <w:rFonts w:cstheme="minorHAnsi"/>
        </w:rPr>
        <w:t>2024 r.</w:t>
      </w:r>
    </w:p>
    <w:p w14:paraId="56563994" w14:textId="77777777" w:rsidR="00B74AA1" w:rsidRDefault="00B74AA1" w:rsidP="00B74AA1">
      <w:pPr>
        <w:spacing w:line="276" w:lineRule="auto"/>
        <w:jc w:val="both"/>
        <w:rPr>
          <w:rFonts w:cstheme="minorHAnsi"/>
          <w:b/>
          <w:bCs/>
        </w:rPr>
      </w:pPr>
    </w:p>
    <w:p w14:paraId="7EC19774" w14:textId="47198B60" w:rsidR="00BE2671" w:rsidRDefault="00B74AA1" w:rsidP="00BE2671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Harmonogram</w:t>
      </w:r>
      <w:r w:rsidR="00BE2671">
        <w:rPr>
          <w:rFonts w:cstheme="minorHAnsi"/>
          <w:b/>
          <w:bCs/>
        </w:rPr>
        <w:t xml:space="preserve"> opracowania projektu</w:t>
      </w:r>
      <w:r w:rsidR="00D32463">
        <w:rPr>
          <w:rFonts w:cstheme="minorHAnsi"/>
          <w:b/>
          <w:bCs/>
        </w:rPr>
        <w:t xml:space="preserve"> zmiany </w:t>
      </w:r>
      <w:r w:rsidR="00BE2671">
        <w:rPr>
          <w:rFonts w:cstheme="minorHAnsi"/>
          <w:b/>
          <w:bCs/>
        </w:rPr>
        <w:t>Strategii Rozwoju Gminy Raszyn na lata 202</w:t>
      </w:r>
      <w:r w:rsidR="003F506D">
        <w:rPr>
          <w:rFonts w:cstheme="minorHAnsi"/>
          <w:b/>
          <w:bCs/>
        </w:rPr>
        <w:t>2</w:t>
      </w:r>
      <w:r w:rsidR="00BE2671">
        <w:rPr>
          <w:rFonts w:cstheme="minorHAnsi"/>
          <w:b/>
          <w:bCs/>
        </w:rPr>
        <w:t>-20</w:t>
      </w:r>
      <w:r w:rsidR="00D32463">
        <w:rPr>
          <w:rFonts w:cstheme="minorHAnsi"/>
          <w:b/>
          <w:bCs/>
        </w:rPr>
        <w:t>3</w:t>
      </w:r>
      <w:r w:rsidR="00BE2671">
        <w:rPr>
          <w:rFonts w:cstheme="minorHAnsi"/>
          <w:b/>
          <w:bCs/>
        </w:rPr>
        <w:t>0</w:t>
      </w:r>
    </w:p>
    <w:p w14:paraId="2CA3E699" w14:textId="77777777" w:rsidR="00BE2671" w:rsidRDefault="00BE2671" w:rsidP="00BE2671">
      <w:pPr>
        <w:spacing w:line="276" w:lineRule="auto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2671" w14:paraId="6B14D453" w14:textId="77777777" w:rsidTr="00BE2671">
        <w:tc>
          <w:tcPr>
            <w:tcW w:w="4531" w:type="dxa"/>
          </w:tcPr>
          <w:p w14:paraId="029190FD" w14:textId="79550FBD" w:rsidR="00BE2671" w:rsidRDefault="00BE2671" w:rsidP="00BE267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Wyszczególnienie zadań</w:t>
            </w:r>
          </w:p>
        </w:tc>
        <w:tc>
          <w:tcPr>
            <w:tcW w:w="4531" w:type="dxa"/>
          </w:tcPr>
          <w:p w14:paraId="2573EB41" w14:textId="6104C9C2" w:rsidR="00BE2671" w:rsidRDefault="00BE2671" w:rsidP="00BE267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Termin realizacji</w:t>
            </w:r>
          </w:p>
        </w:tc>
      </w:tr>
      <w:tr w:rsidR="00BE2671" w:rsidRPr="00BE2671" w14:paraId="7FE663DF" w14:textId="77777777" w:rsidTr="00BE2671">
        <w:tc>
          <w:tcPr>
            <w:tcW w:w="4531" w:type="dxa"/>
          </w:tcPr>
          <w:p w14:paraId="192253BA" w14:textId="4BC56A8B" w:rsidR="00BE2671" w:rsidRPr="00BE2671" w:rsidRDefault="00BE2671" w:rsidP="00BE2671">
            <w:pPr>
              <w:spacing w:line="276" w:lineRule="auto"/>
              <w:rPr>
                <w:rFonts w:cstheme="minorHAnsi"/>
              </w:rPr>
            </w:pPr>
            <w:r w:rsidRPr="00BE2671">
              <w:rPr>
                <w:rFonts w:cstheme="minorHAnsi"/>
              </w:rPr>
              <w:t>Opracowanie wniosków z diagn</w:t>
            </w:r>
            <w:r>
              <w:rPr>
                <w:rFonts w:cstheme="minorHAnsi"/>
              </w:rPr>
              <w:t>o</w:t>
            </w:r>
            <w:r w:rsidRPr="00BE2671">
              <w:rPr>
                <w:rFonts w:cstheme="minorHAnsi"/>
              </w:rPr>
              <w:t xml:space="preserve">zy sytuacji społecznej, gospodarczej i przestrzennej gminy, przygotowanej na potrzeby </w:t>
            </w:r>
            <w:r w:rsidR="00D32463">
              <w:rPr>
                <w:rFonts w:cstheme="minorHAnsi"/>
              </w:rPr>
              <w:t xml:space="preserve">zmiany </w:t>
            </w:r>
            <w:r w:rsidR="001F16DA">
              <w:rPr>
                <w:rFonts w:cstheme="minorHAnsi"/>
              </w:rPr>
              <w:t>S</w:t>
            </w:r>
            <w:r w:rsidRPr="00BE2671">
              <w:rPr>
                <w:rFonts w:cstheme="minorHAnsi"/>
              </w:rPr>
              <w:t>tr</w:t>
            </w:r>
            <w:r>
              <w:rPr>
                <w:rFonts w:cstheme="minorHAnsi"/>
              </w:rPr>
              <w:t>a</w:t>
            </w:r>
            <w:r w:rsidRPr="00BE2671">
              <w:rPr>
                <w:rFonts w:cstheme="minorHAnsi"/>
              </w:rPr>
              <w:t>tegii</w:t>
            </w:r>
          </w:p>
        </w:tc>
        <w:tc>
          <w:tcPr>
            <w:tcW w:w="4531" w:type="dxa"/>
          </w:tcPr>
          <w:p w14:paraId="262B4107" w14:textId="77777777" w:rsidR="00BE2671" w:rsidRDefault="00BE2671" w:rsidP="00767083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4F2C117" w14:textId="77D1A265" w:rsidR="001F16DA" w:rsidRPr="00BE2671" w:rsidRDefault="001F16DA" w:rsidP="0076708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kwartał 2025 r.</w:t>
            </w:r>
          </w:p>
        </w:tc>
      </w:tr>
      <w:tr w:rsidR="00BE2671" w:rsidRPr="00BE2671" w14:paraId="79EAFB0C" w14:textId="77777777" w:rsidTr="00BE2671">
        <w:tc>
          <w:tcPr>
            <w:tcW w:w="4531" w:type="dxa"/>
          </w:tcPr>
          <w:p w14:paraId="44925E05" w14:textId="7B532E22" w:rsidR="00BE2671" w:rsidRPr="00BE2671" w:rsidRDefault="00BE2671" w:rsidP="00BE267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Opracowanie projektu </w:t>
            </w:r>
            <w:r w:rsidR="001F16DA">
              <w:rPr>
                <w:rFonts w:cstheme="minorHAnsi"/>
              </w:rPr>
              <w:t>S</w:t>
            </w:r>
            <w:r>
              <w:rPr>
                <w:rFonts w:cstheme="minorHAnsi"/>
              </w:rPr>
              <w:t>trategii</w:t>
            </w:r>
          </w:p>
        </w:tc>
        <w:tc>
          <w:tcPr>
            <w:tcW w:w="4531" w:type="dxa"/>
          </w:tcPr>
          <w:p w14:paraId="3E2DB0F8" w14:textId="360B908F" w:rsidR="00BE2671" w:rsidRPr="00BE2671" w:rsidRDefault="00767083" w:rsidP="0076708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 kwartał 2025 r.</w:t>
            </w:r>
          </w:p>
        </w:tc>
      </w:tr>
      <w:tr w:rsidR="00BE2671" w:rsidRPr="00BE2671" w14:paraId="41A85A67" w14:textId="77777777" w:rsidTr="00BE2671">
        <w:tc>
          <w:tcPr>
            <w:tcW w:w="4531" w:type="dxa"/>
          </w:tcPr>
          <w:p w14:paraId="46ADFD36" w14:textId="222B6D2D" w:rsidR="00BE2671" w:rsidRPr="00BE2671" w:rsidRDefault="00BE2671" w:rsidP="00BE267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Konsultacje projektu </w:t>
            </w:r>
            <w:r w:rsidR="00D32463">
              <w:rPr>
                <w:rFonts w:cstheme="minorHAnsi"/>
              </w:rPr>
              <w:t xml:space="preserve">zmiany </w:t>
            </w:r>
            <w:r>
              <w:rPr>
                <w:rFonts w:cstheme="minorHAnsi"/>
              </w:rPr>
              <w:t xml:space="preserve">Strategii wraz z wprowadzeniem w nim zmian wynikających z konsultacji </w:t>
            </w:r>
          </w:p>
        </w:tc>
        <w:tc>
          <w:tcPr>
            <w:tcW w:w="4531" w:type="dxa"/>
          </w:tcPr>
          <w:p w14:paraId="690B7409" w14:textId="77777777" w:rsidR="00BE2671" w:rsidRDefault="00BE2671" w:rsidP="00767083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BD7D237" w14:textId="3526A5F8" w:rsidR="001F16DA" w:rsidRPr="00BE2671" w:rsidRDefault="001F16DA" w:rsidP="0076708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 kwartał 2025 r.</w:t>
            </w:r>
          </w:p>
        </w:tc>
      </w:tr>
      <w:tr w:rsidR="00BE2671" w:rsidRPr="00BE2671" w14:paraId="5C7630C7" w14:textId="77777777" w:rsidTr="00BE2671">
        <w:tc>
          <w:tcPr>
            <w:tcW w:w="4531" w:type="dxa"/>
          </w:tcPr>
          <w:p w14:paraId="72A0F3C3" w14:textId="5C28DA83" w:rsidR="00BE2671" w:rsidRPr="00BE2671" w:rsidRDefault="00BE2671" w:rsidP="00BE267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Opiniowanie projektu</w:t>
            </w:r>
            <w:r w:rsidR="00D32463">
              <w:rPr>
                <w:rFonts w:cstheme="minorHAnsi"/>
              </w:rPr>
              <w:t xml:space="preserve"> zmiany </w:t>
            </w:r>
            <w:r>
              <w:rPr>
                <w:rFonts w:cstheme="minorHAnsi"/>
              </w:rPr>
              <w:t xml:space="preserve">Strategii przez Zarząd Województwa Mazowieckiego </w:t>
            </w:r>
            <w:r w:rsidR="00767083">
              <w:rPr>
                <w:rFonts w:cstheme="minorHAnsi"/>
              </w:rPr>
              <w:t>wraz z wprowadzeniem w nim zmian wynikających z uzyskanej opinii</w:t>
            </w:r>
          </w:p>
        </w:tc>
        <w:tc>
          <w:tcPr>
            <w:tcW w:w="4531" w:type="dxa"/>
          </w:tcPr>
          <w:p w14:paraId="5717E97B" w14:textId="77777777" w:rsidR="00BE2671" w:rsidRDefault="00BE2671" w:rsidP="00767083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3B47195" w14:textId="0A8F43BF" w:rsidR="00767083" w:rsidRPr="00BE2671" w:rsidRDefault="00767083" w:rsidP="0076708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F16DA">
              <w:rPr>
                <w:rFonts w:cstheme="minorHAnsi"/>
              </w:rPr>
              <w:t>I</w:t>
            </w:r>
            <w:r>
              <w:rPr>
                <w:rFonts w:cstheme="minorHAnsi"/>
              </w:rPr>
              <w:t>I kwartał 2025 r.</w:t>
            </w:r>
          </w:p>
        </w:tc>
      </w:tr>
      <w:tr w:rsidR="00767083" w:rsidRPr="00BE2671" w14:paraId="72C01BCC" w14:textId="77777777" w:rsidTr="00BE2671">
        <w:tc>
          <w:tcPr>
            <w:tcW w:w="4531" w:type="dxa"/>
          </w:tcPr>
          <w:p w14:paraId="17E41150" w14:textId="55DF1842" w:rsidR="00767083" w:rsidRDefault="00767083" w:rsidP="0076708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Przeprowadzenie raportu z uprzedniej ewaluacji trafności, przewidzianej skuteczności i efektywności i realizacji </w:t>
            </w:r>
            <w:r w:rsidR="00D32463">
              <w:rPr>
                <w:rFonts w:cstheme="minorHAnsi"/>
              </w:rPr>
              <w:t xml:space="preserve">zmiany </w:t>
            </w:r>
            <w:r>
              <w:rPr>
                <w:rFonts w:cstheme="minorHAnsi"/>
              </w:rPr>
              <w:t xml:space="preserve">Strategii </w:t>
            </w:r>
          </w:p>
        </w:tc>
        <w:tc>
          <w:tcPr>
            <w:tcW w:w="4531" w:type="dxa"/>
          </w:tcPr>
          <w:p w14:paraId="3153C20B" w14:textId="77777777" w:rsidR="00767083" w:rsidRDefault="00767083" w:rsidP="00767083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378F79E" w14:textId="7547E84D" w:rsidR="00767083" w:rsidRPr="00BE2671" w:rsidRDefault="00767083" w:rsidP="0076708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 kwartał 2025 r.</w:t>
            </w:r>
          </w:p>
        </w:tc>
      </w:tr>
      <w:tr w:rsidR="00BE2671" w:rsidRPr="00BE2671" w14:paraId="7C6B86DD" w14:textId="77777777" w:rsidTr="00BE2671">
        <w:tc>
          <w:tcPr>
            <w:tcW w:w="4531" w:type="dxa"/>
          </w:tcPr>
          <w:p w14:paraId="3D3A1F5B" w14:textId="254324C2" w:rsidR="00767083" w:rsidRPr="00BE2671" w:rsidRDefault="00767083" w:rsidP="0076708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Przeprowadzenie lub odstąpienie od przeprowadzenia strategicznej oceny oddziaływania na środowisko projektu </w:t>
            </w:r>
            <w:r w:rsidR="00D32463">
              <w:rPr>
                <w:rFonts w:cstheme="minorHAnsi"/>
              </w:rPr>
              <w:t xml:space="preserve">zmiany </w:t>
            </w:r>
            <w:r>
              <w:rPr>
                <w:rFonts w:cstheme="minorHAnsi"/>
              </w:rPr>
              <w:t>Strategii wraz z uwzględnieniem ewentualnych zmian w projekcie Strategii, wynikających z ewentualnej procedury oddziaływania na środowisko</w:t>
            </w:r>
          </w:p>
        </w:tc>
        <w:tc>
          <w:tcPr>
            <w:tcW w:w="4531" w:type="dxa"/>
          </w:tcPr>
          <w:p w14:paraId="36CA4D64" w14:textId="77777777" w:rsidR="00767083" w:rsidRDefault="00767083" w:rsidP="00767083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96F8D1C" w14:textId="77777777" w:rsidR="00767083" w:rsidRDefault="00767083" w:rsidP="00767083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9D1B076" w14:textId="0A07D47E" w:rsidR="00BE2671" w:rsidRPr="00BE2671" w:rsidRDefault="00767083" w:rsidP="0076708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 kwartał 2025 r.</w:t>
            </w:r>
          </w:p>
        </w:tc>
      </w:tr>
      <w:tr w:rsidR="00BE2671" w:rsidRPr="00BE2671" w14:paraId="231D1555" w14:textId="77777777" w:rsidTr="00BE2671">
        <w:tc>
          <w:tcPr>
            <w:tcW w:w="4531" w:type="dxa"/>
          </w:tcPr>
          <w:p w14:paraId="4421D0FC" w14:textId="74FC6021" w:rsidR="00BE2671" w:rsidRPr="00BE2671" w:rsidRDefault="00767083" w:rsidP="00BE267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Przekazanie projektu uchwały w sprawie </w:t>
            </w:r>
            <w:r w:rsidR="00D32463">
              <w:rPr>
                <w:rFonts w:cstheme="minorHAnsi"/>
              </w:rPr>
              <w:t xml:space="preserve">zmiany </w:t>
            </w:r>
            <w:r w:rsidR="001F16D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trategii Rozwoju Gminy Raszyn celem podjęcia przez Radę Gminy Raszyn </w:t>
            </w:r>
          </w:p>
        </w:tc>
        <w:tc>
          <w:tcPr>
            <w:tcW w:w="4531" w:type="dxa"/>
          </w:tcPr>
          <w:p w14:paraId="1E367FD8" w14:textId="77777777" w:rsidR="00767083" w:rsidRDefault="00767083" w:rsidP="00767083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05B2165" w14:textId="71F9FB9C" w:rsidR="00BE2671" w:rsidRPr="00BE2671" w:rsidRDefault="00767083" w:rsidP="0076708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 kwartał 2025 r.</w:t>
            </w:r>
          </w:p>
        </w:tc>
      </w:tr>
    </w:tbl>
    <w:p w14:paraId="6B1BC4D2" w14:textId="77777777" w:rsidR="00BE2671" w:rsidRDefault="00BE2671" w:rsidP="00BE2671">
      <w:pPr>
        <w:spacing w:line="276" w:lineRule="auto"/>
        <w:rPr>
          <w:rFonts w:cstheme="minorHAnsi"/>
          <w:b/>
          <w:bCs/>
        </w:rPr>
      </w:pPr>
    </w:p>
    <w:p w14:paraId="1E3394B7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23F6E19E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410B6458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67CAFF39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3EFF3987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4A0B301E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39710451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2A8C3BDD" w14:textId="77777777" w:rsidR="00B74AA1" w:rsidRDefault="00B74AA1" w:rsidP="00F56240">
      <w:pPr>
        <w:spacing w:line="276" w:lineRule="auto"/>
        <w:jc w:val="both"/>
        <w:rPr>
          <w:rFonts w:cstheme="minorHAnsi"/>
        </w:rPr>
      </w:pPr>
    </w:p>
    <w:p w14:paraId="3A80193A" w14:textId="77777777" w:rsidR="001F16DA" w:rsidRDefault="001F16DA" w:rsidP="00F56240">
      <w:pPr>
        <w:spacing w:line="276" w:lineRule="auto"/>
        <w:jc w:val="both"/>
        <w:rPr>
          <w:rFonts w:cstheme="minorHAnsi"/>
        </w:rPr>
      </w:pPr>
    </w:p>
    <w:p w14:paraId="4DB271DE" w14:textId="77777777" w:rsidR="001F16DA" w:rsidRDefault="001F16DA" w:rsidP="00F56240">
      <w:pPr>
        <w:spacing w:line="276" w:lineRule="auto"/>
        <w:jc w:val="both"/>
        <w:rPr>
          <w:rFonts w:cstheme="minorHAnsi"/>
        </w:rPr>
      </w:pPr>
    </w:p>
    <w:p w14:paraId="5FCDF83D" w14:textId="77777777" w:rsidR="001F16DA" w:rsidRDefault="001F16DA" w:rsidP="00F56240">
      <w:pPr>
        <w:spacing w:line="276" w:lineRule="auto"/>
        <w:jc w:val="both"/>
        <w:rPr>
          <w:rFonts w:cstheme="minorHAnsi"/>
        </w:rPr>
      </w:pPr>
    </w:p>
    <w:p w14:paraId="070C49FC" w14:textId="77777777" w:rsidR="001F16DA" w:rsidRDefault="001F16DA" w:rsidP="00F56240">
      <w:pPr>
        <w:spacing w:line="276" w:lineRule="auto"/>
        <w:jc w:val="both"/>
        <w:rPr>
          <w:rFonts w:cstheme="minorHAnsi"/>
        </w:rPr>
      </w:pPr>
    </w:p>
    <w:p w14:paraId="0D1E3244" w14:textId="77777777" w:rsidR="001F16DA" w:rsidRDefault="001F16DA" w:rsidP="00F56240">
      <w:pPr>
        <w:spacing w:line="276" w:lineRule="auto"/>
        <w:jc w:val="both"/>
        <w:rPr>
          <w:rFonts w:cstheme="minorHAnsi"/>
        </w:rPr>
      </w:pPr>
    </w:p>
    <w:p w14:paraId="66C0F177" w14:textId="64B210CA" w:rsidR="00B40CA0" w:rsidRDefault="00B40CA0" w:rsidP="00B40CA0">
      <w:pPr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Uzasadnienie</w:t>
      </w:r>
    </w:p>
    <w:p w14:paraId="527A0864" w14:textId="77777777" w:rsidR="004E7BDB" w:rsidRDefault="001F16DA" w:rsidP="00DA5810">
      <w:pPr>
        <w:spacing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F16DA">
        <w:rPr>
          <w:rFonts w:eastAsia="Times New Roman" w:cstheme="minorHAnsi"/>
          <w:kern w:val="0"/>
          <w:lang w:eastAsia="pl-PL"/>
          <w14:ligatures w14:val="none"/>
        </w:rPr>
        <w:br/>
        <w:t xml:space="preserve">Ustawa </w:t>
      </w:r>
      <w:r w:rsidR="004E7BDB" w:rsidRPr="001F16DA">
        <w:rPr>
          <w:rFonts w:eastAsia="Times New Roman" w:cstheme="minorHAnsi"/>
          <w:kern w:val="0"/>
          <w:lang w:eastAsia="pl-PL"/>
          <w14:ligatures w14:val="none"/>
        </w:rPr>
        <w:t>z dnia 15 lipca 2020 r. o zmianie ustawy</w:t>
      </w:r>
      <w:r w:rsidR="004E7BDB"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4E7BDB" w:rsidRPr="001F16DA">
        <w:rPr>
          <w:rFonts w:eastAsia="Times New Roman" w:cstheme="minorHAnsi"/>
          <w:kern w:val="0"/>
          <w:lang w:eastAsia="pl-PL"/>
          <w14:ligatures w14:val="none"/>
        </w:rPr>
        <w:t xml:space="preserve">o zasadach prowadzenia polityki rozwoju oraz niektórych innych ustaw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 xml:space="preserve"> określ</w:t>
      </w:r>
      <w:r w:rsidR="004E7BDB">
        <w:rPr>
          <w:rFonts w:eastAsia="Times New Roman" w:cstheme="minorHAnsi"/>
          <w:kern w:val="0"/>
          <w:lang w:eastAsia="pl-PL"/>
          <w14:ligatures w14:val="none"/>
        </w:rPr>
        <w:t>a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 xml:space="preserve"> nowe uregulowania w zakresie</w:t>
      </w:r>
      <w:r w:rsid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 xml:space="preserve">procedury opracowywania i zakresu merytorycznego strategii rozwoju gminy. </w:t>
      </w:r>
    </w:p>
    <w:p w14:paraId="79BE3D25" w14:textId="23AA9F99" w:rsidR="003F506D" w:rsidRPr="003F506D" w:rsidRDefault="003F506D" w:rsidP="003F506D">
      <w:pPr>
        <w:pStyle w:val="Normalny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506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Uchwałą Nr LXVIII/585/2022 z dnia 21 grudnia 2022 r. Rada Gminy Raszyn przyjęła Strategię Rozwoju Gminy Raszyn na lata 2022-2030.</w:t>
      </w:r>
    </w:p>
    <w:p w14:paraId="39169C9B" w14:textId="77777777" w:rsidR="008F15EF" w:rsidRPr="008F15EF" w:rsidRDefault="004E7BDB" w:rsidP="00DA5810">
      <w:pPr>
        <w:spacing w:line="276" w:lineRule="auto"/>
        <w:jc w:val="both"/>
        <w:rPr>
          <w:rFonts w:eastAsia="Times New Roman" w:cstheme="minorHAnsi"/>
          <w:kern w:val="0"/>
          <w:sz w:val="12"/>
          <w:szCs w:val="12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G</w:t>
      </w:r>
      <w:r w:rsidR="001F16DA" w:rsidRPr="001F16DA">
        <w:rPr>
          <w:rFonts w:eastAsia="Times New Roman" w:cstheme="minorHAnsi"/>
          <w:kern w:val="0"/>
          <w:lang w:eastAsia="pl-PL"/>
          <w14:ligatures w14:val="none"/>
        </w:rPr>
        <w:t>mina może</w:t>
      </w:r>
      <w:r w:rsidR="001F16DA"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zmienić dotychczasową strategi</w:t>
      </w:r>
      <w:r w:rsidR="004C568B">
        <w:rPr>
          <w:rFonts w:eastAsia="Times New Roman" w:cstheme="minorHAnsi"/>
          <w:kern w:val="0"/>
          <w:lang w:eastAsia="pl-PL"/>
          <w14:ligatures w14:val="none"/>
        </w:rPr>
        <w:t>ę</w:t>
      </w:r>
      <w:r w:rsidR="001F16DA" w:rsidRPr="001F16DA">
        <w:rPr>
          <w:rFonts w:eastAsia="Times New Roman" w:cstheme="minorHAnsi"/>
          <w:kern w:val="0"/>
          <w:lang w:eastAsia="pl-PL"/>
          <w14:ligatures w14:val="none"/>
        </w:rPr>
        <w:t xml:space="preserve">,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w zakresie dostosowania jej do obowiązujących przepisów tak, aby stała się </w:t>
      </w:r>
      <w:r w:rsidR="001F16DA" w:rsidRPr="001F16DA">
        <w:rPr>
          <w:rFonts w:eastAsia="Times New Roman" w:cstheme="minorHAnsi"/>
          <w:kern w:val="0"/>
          <w:lang w:eastAsia="pl-PL"/>
          <w14:ligatures w14:val="none"/>
        </w:rPr>
        <w:t>dokumentem stanowiącym element nowego</w:t>
      </w:r>
      <w:r w:rsidR="001F16DA"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1F16DA" w:rsidRPr="001F16DA">
        <w:rPr>
          <w:rFonts w:eastAsia="Times New Roman" w:cstheme="minorHAnsi"/>
          <w:kern w:val="0"/>
          <w:lang w:eastAsia="pl-PL"/>
          <w14:ligatures w14:val="none"/>
        </w:rPr>
        <w:t>zintegrowanego systemu zarządzania rozwojem kraju, a jednocześnie efektywnym instrumentem pozyskiwania</w:t>
      </w:r>
      <w:r w:rsid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1F16DA" w:rsidRPr="001F16DA">
        <w:rPr>
          <w:rFonts w:eastAsia="Times New Roman" w:cstheme="minorHAnsi"/>
          <w:kern w:val="0"/>
          <w:lang w:eastAsia="pl-PL"/>
          <w14:ligatures w14:val="none"/>
        </w:rPr>
        <w:t>środków zewnętrznych.</w:t>
      </w:r>
      <w:r w:rsidR="001F16DA" w:rsidRPr="001F16DA">
        <w:rPr>
          <w:rFonts w:eastAsia="Times New Roman" w:cstheme="minorHAnsi"/>
          <w:kern w:val="0"/>
          <w:lang w:eastAsia="pl-PL"/>
          <w14:ligatures w14:val="none"/>
        </w:rPr>
        <w:br/>
      </w:r>
    </w:p>
    <w:p w14:paraId="4DFB8EE3" w14:textId="3382AB2B" w:rsidR="00B40CA0" w:rsidRDefault="001F16DA" w:rsidP="00DA5810">
      <w:pPr>
        <w:spacing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F16DA">
        <w:rPr>
          <w:rFonts w:eastAsia="Times New Roman" w:cstheme="minorHAnsi"/>
          <w:kern w:val="0"/>
          <w:lang w:eastAsia="pl-PL"/>
          <w14:ligatures w14:val="none"/>
        </w:rPr>
        <w:t>Ustawa z dnia 7 lipca 2023 r. o zmianie ustawy o planowaniu i zagospodarowaniu przestrzennym oraz</w:t>
      </w:r>
      <w:r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niektórych innych ustaw wprowadziła rozwiązania skutkujące powiązaniem planowania przestrzennego ze</w:t>
      </w:r>
      <w:r w:rsidR="00B40CA0"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strategicznym. Strategia rozwoju gminy będzie określała politykę przestrzenną gminy ustaloną w jej modelu</w:t>
      </w:r>
      <w:r w:rsid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struktury funkcjonalno-przestrzennej i przesądzała o wielu elementach polityki przestrzennej określanych</w:t>
      </w:r>
      <w:r w:rsidR="00B40CA0"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dotychczas w studium. Rolę studium uwarunkowań i kierunków zagospodarowania gminy przejmie plan</w:t>
      </w:r>
      <w:r w:rsid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ogólny gminy w zakresie ustalania stref do rozmieszczenia terenów o określonym</w:t>
      </w:r>
      <w:r w:rsidR="00B40CA0"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przeznaczeniu w planach miejscowych oraz strategia rozwoju gminy, w której gmina ustali model rozwoju.</w:t>
      </w:r>
    </w:p>
    <w:p w14:paraId="4CAFA753" w14:textId="77777777" w:rsidR="008F15EF" w:rsidRPr="008F15EF" w:rsidRDefault="008F15EF" w:rsidP="00DA5810">
      <w:pPr>
        <w:spacing w:line="276" w:lineRule="auto"/>
        <w:jc w:val="both"/>
        <w:rPr>
          <w:rFonts w:eastAsia="Times New Roman" w:cstheme="minorHAnsi"/>
          <w:kern w:val="0"/>
          <w:sz w:val="12"/>
          <w:szCs w:val="12"/>
          <w:lang w:eastAsia="pl-PL"/>
          <w14:ligatures w14:val="none"/>
        </w:rPr>
      </w:pPr>
    </w:p>
    <w:p w14:paraId="13D6D395" w14:textId="36ED67B0" w:rsidR="00B40CA0" w:rsidRDefault="001F16DA" w:rsidP="00DA5810">
      <w:pPr>
        <w:spacing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F16DA">
        <w:rPr>
          <w:rFonts w:eastAsia="Times New Roman" w:cstheme="minorHAnsi"/>
          <w:kern w:val="0"/>
          <w:lang w:eastAsia="pl-PL"/>
          <w14:ligatures w14:val="none"/>
        </w:rPr>
        <w:t xml:space="preserve">Strategia rozwoju gminy wprowadzona przepisem art. 10e </w:t>
      </w:r>
      <w:r w:rsidR="00654A3B">
        <w:rPr>
          <w:rFonts w:eastAsia="Times New Roman" w:cstheme="minorHAnsi"/>
          <w:kern w:val="0"/>
          <w:lang w:eastAsia="pl-PL"/>
          <w14:ligatures w14:val="none"/>
        </w:rPr>
        <w:t xml:space="preserve">ustawy o samorządzie gminnym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jest jednym z elementów nowej polityki</w:t>
      </w:r>
      <w:r w:rsidR="00B40CA0"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planistycznej. Jest dokumentem planistycznym opracowywanym fakultatywnie, przy czym wymaga spójności</w:t>
      </w:r>
      <w:r w:rsidR="00B40CA0"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ze strategią rozwoju województwa lub strategią rozwoju ponad lokalnego, jeżeli na obszarze gminy chcącej ją</w:t>
      </w:r>
      <w:r w:rsidR="00B40CA0"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przygotować taka strategia już obowiązuje.</w:t>
      </w:r>
    </w:p>
    <w:p w14:paraId="00932860" w14:textId="08595871" w:rsidR="00B40CA0" w:rsidRDefault="001F16DA" w:rsidP="00DA5810">
      <w:pPr>
        <w:spacing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F16DA">
        <w:rPr>
          <w:rFonts w:eastAsia="Times New Roman" w:cstheme="minorHAnsi"/>
          <w:kern w:val="0"/>
          <w:lang w:eastAsia="pl-PL"/>
          <w14:ligatures w14:val="none"/>
        </w:rPr>
        <w:t>Strategia rozwoju stanowi jeden z najważniejszych dokumentów</w:t>
      </w:r>
      <w:r w:rsidR="00B40CA0"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przygotowywanych przez samorząd gminny, który określa jej priorytety i cele rozwoju społeczno-gospodarczego.</w:t>
      </w:r>
    </w:p>
    <w:p w14:paraId="4E0DAC2F" w14:textId="377B81C2" w:rsidR="001F16DA" w:rsidRPr="001F16DA" w:rsidRDefault="001F16DA" w:rsidP="00DA5810">
      <w:pPr>
        <w:spacing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F16DA">
        <w:rPr>
          <w:rFonts w:eastAsia="Times New Roman" w:cstheme="minorHAnsi"/>
          <w:kern w:val="0"/>
          <w:lang w:eastAsia="pl-PL"/>
          <w14:ligatures w14:val="none"/>
        </w:rPr>
        <w:t>Zgodnie z art. 10f. ust. 1 ustawy z dnia 8 marca 1990 r. o samorządzie gminny rada gminy, w drodze uchwały,</w:t>
      </w:r>
      <w:r w:rsidR="00B40CA0"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określa szczegółowy tryb i harmonogram opracowania projektu strategii rozwoju gminy, w tym tryb</w:t>
      </w:r>
      <w:r w:rsidR="00B40CA0"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konsultacji, o których mowa w art. 6 ust.</w:t>
      </w:r>
      <w:r w:rsidR="002537AB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3 ustawy z dnia 6 grudnia 2006 r. o zasadach prowadzenia polityki</w:t>
      </w:r>
      <w:r w:rsidR="00B40CA0" w:rsidRPr="00B40CA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F16DA">
        <w:rPr>
          <w:rFonts w:eastAsia="Times New Roman" w:cstheme="minorHAnsi"/>
          <w:kern w:val="0"/>
          <w:lang w:eastAsia="pl-PL"/>
          <w14:ligatures w14:val="none"/>
        </w:rPr>
        <w:t>rozwoju.</w:t>
      </w:r>
    </w:p>
    <w:p w14:paraId="1BFFDA3E" w14:textId="77777777" w:rsidR="001F16DA" w:rsidRPr="00B40CA0" w:rsidRDefault="001F16DA" w:rsidP="00DA5810">
      <w:pPr>
        <w:spacing w:line="276" w:lineRule="auto"/>
        <w:jc w:val="both"/>
        <w:rPr>
          <w:rFonts w:cstheme="minorHAnsi"/>
        </w:rPr>
      </w:pPr>
    </w:p>
    <w:sectPr w:rsidR="001F16DA" w:rsidRPr="00B40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D0"/>
    <w:rsid w:val="000F73FE"/>
    <w:rsid w:val="001F16DA"/>
    <w:rsid w:val="00234040"/>
    <w:rsid w:val="002537AB"/>
    <w:rsid w:val="002543E6"/>
    <w:rsid w:val="0029161C"/>
    <w:rsid w:val="002D0737"/>
    <w:rsid w:val="002D651D"/>
    <w:rsid w:val="00397E38"/>
    <w:rsid w:val="003D0168"/>
    <w:rsid w:val="003F506D"/>
    <w:rsid w:val="004C568B"/>
    <w:rsid w:val="004E7BDB"/>
    <w:rsid w:val="00522A46"/>
    <w:rsid w:val="00562BD0"/>
    <w:rsid w:val="006436AA"/>
    <w:rsid w:val="00654A3B"/>
    <w:rsid w:val="007262C9"/>
    <w:rsid w:val="00767083"/>
    <w:rsid w:val="007C517C"/>
    <w:rsid w:val="007D0810"/>
    <w:rsid w:val="008F15EF"/>
    <w:rsid w:val="009672D2"/>
    <w:rsid w:val="009D2077"/>
    <w:rsid w:val="00A02696"/>
    <w:rsid w:val="00B40CA0"/>
    <w:rsid w:val="00B74AA1"/>
    <w:rsid w:val="00B96AF3"/>
    <w:rsid w:val="00BE2671"/>
    <w:rsid w:val="00CB14D2"/>
    <w:rsid w:val="00D32463"/>
    <w:rsid w:val="00DA5810"/>
    <w:rsid w:val="00F5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5816"/>
  <w15:chartTrackingRefBased/>
  <w15:docId w15:val="{042E7CA2-5FA4-4C6E-A96A-F7B6685C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6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F50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F5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1518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Łachniak</dc:creator>
  <cp:keywords/>
  <dc:description/>
  <cp:lastModifiedBy>Monika Łachniak</cp:lastModifiedBy>
  <cp:revision>7</cp:revision>
  <cp:lastPrinted>2024-10-16T06:12:00Z</cp:lastPrinted>
  <dcterms:created xsi:type="dcterms:W3CDTF">2024-10-09T14:59:00Z</dcterms:created>
  <dcterms:modified xsi:type="dcterms:W3CDTF">2024-10-16T06:13:00Z</dcterms:modified>
</cp:coreProperties>
</file>