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0A766" w14:textId="77777777" w:rsidR="00206129" w:rsidRPr="00206129" w:rsidRDefault="00206129" w:rsidP="00206129">
      <w:pPr>
        <w:pStyle w:val="NormalnyWeb"/>
        <w:spacing w:before="0" w:beforeAutospacing="0" w:after="0" w:afterAutospacing="0" w:line="276" w:lineRule="auto"/>
        <w:jc w:val="right"/>
        <w:rPr>
          <w:rStyle w:val="Pogrubienie"/>
          <w:rFonts w:ascii="Lato" w:eastAsia="Arial Unicode MS" w:hAnsi="Lato" w:cs="Calibri"/>
          <w:sz w:val="22"/>
          <w:szCs w:val="22"/>
        </w:rPr>
      </w:pPr>
      <w:bookmarkStart w:id="0" w:name="_GoBack"/>
      <w:bookmarkEnd w:id="0"/>
      <w:r w:rsidRPr="00206129">
        <w:rPr>
          <w:rStyle w:val="Pogrubienie"/>
          <w:rFonts w:ascii="Lato" w:eastAsia="Arial Unicode MS" w:hAnsi="Lato" w:cs="Calibri"/>
          <w:sz w:val="22"/>
          <w:szCs w:val="22"/>
        </w:rPr>
        <w:t>Projekt</w:t>
      </w:r>
    </w:p>
    <w:p w14:paraId="3332EA25" w14:textId="77777777" w:rsidR="00206129" w:rsidRPr="00206129" w:rsidRDefault="00206129" w:rsidP="00206129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Lato" w:eastAsia="Arial Unicode MS" w:hAnsi="Lato" w:cs="Calibri"/>
          <w:sz w:val="22"/>
          <w:szCs w:val="22"/>
        </w:rPr>
      </w:pPr>
      <w:r w:rsidRPr="00206129">
        <w:rPr>
          <w:rStyle w:val="Pogrubienie"/>
          <w:rFonts w:ascii="Lato" w:eastAsia="Arial Unicode MS" w:hAnsi="Lato" w:cs="Calibri"/>
          <w:sz w:val="22"/>
          <w:szCs w:val="22"/>
        </w:rPr>
        <w:t>Uchwała Nr …../ ......./2024</w:t>
      </w:r>
    </w:p>
    <w:p w14:paraId="434D4B1C" w14:textId="77777777" w:rsidR="00206129" w:rsidRPr="00206129" w:rsidRDefault="00206129" w:rsidP="00206129">
      <w:pPr>
        <w:pStyle w:val="NormalnyWeb"/>
        <w:spacing w:before="0" w:beforeAutospacing="0" w:after="0" w:afterAutospacing="0" w:line="276" w:lineRule="auto"/>
        <w:jc w:val="center"/>
        <w:rPr>
          <w:rFonts w:ascii="Lato" w:hAnsi="Lato" w:cs="Calibri"/>
          <w:sz w:val="22"/>
          <w:szCs w:val="22"/>
        </w:rPr>
      </w:pPr>
      <w:r w:rsidRPr="00206129">
        <w:rPr>
          <w:rStyle w:val="Pogrubienie"/>
          <w:rFonts w:ascii="Lato" w:eastAsia="Arial Unicode MS" w:hAnsi="Lato" w:cs="Calibri"/>
          <w:sz w:val="22"/>
          <w:szCs w:val="22"/>
        </w:rPr>
        <w:t>Rady Gminy Raszyn</w:t>
      </w:r>
    </w:p>
    <w:p w14:paraId="07473775" w14:textId="77777777" w:rsidR="00206129" w:rsidRPr="00206129" w:rsidRDefault="00206129" w:rsidP="00206129">
      <w:pPr>
        <w:pStyle w:val="NormalnyWeb"/>
        <w:spacing w:before="0" w:beforeAutospacing="0" w:after="0" w:afterAutospacing="0" w:line="276" w:lineRule="auto"/>
        <w:jc w:val="center"/>
        <w:rPr>
          <w:rFonts w:ascii="Lato" w:hAnsi="Lato" w:cs="Calibri"/>
          <w:sz w:val="22"/>
          <w:szCs w:val="22"/>
        </w:rPr>
      </w:pPr>
      <w:r w:rsidRPr="00206129">
        <w:rPr>
          <w:rStyle w:val="Pogrubienie"/>
          <w:rFonts w:ascii="Lato" w:eastAsia="Arial Unicode MS" w:hAnsi="Lato" w:cs="Calibri"/>
          <w:sz w:val="22"/>
          <w:szCs w:val="22"/>
        </w:rPr>
        <w:t>z dnia ................ 2024 roku</w:t>
      </w:r>
    </w:p>
    <w:p w14:paraId="52274584" w14:textId="77777777" w:rsidR="00206129" w:rsidRPr="00206129" w:rsidRDefault="00206129" w:rsidP="00206129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Lato" w:eastAsia="Arial Unicode MS" w:hAnsi="Lato" w:cs="Calibri"/>
          <w:sz w:val="22"/>
          <w:szCs w:val="22"/>
        </w:rPr>
      </w:pPr>
      <w:r w:rsidRPr="00206129">
        <w:rPr>
          <w:rFonts w:ascii="Lato" w:hAnsi="Lato" w:cs="Calibri"/>
          <w:sz w:val="22"/>
          <w:szCs w:val="22"/>
        </w:rPr>
        <w:t> </w:t>
      </w:r>
      <w:r w:rsidRPr="00206129">
        <w:rPr>
          <w:rStyle w:val="Pogrubienie"/>
          <w:rFonts w:ascii="Lato" w:eastAsia="Arial Unicode MS" w:hAnsi="Lato" w:cs="Calibri"/>
          <w:sz w:val="22"/>
          <w:szCs w:val="22"/>
        </w:rPr>
        <w:t>w sprawie  „Wieloletniego programu gospodarowania mieszkaniowym</w:t>
      </w:r>
      <w:r w:rsidRPr="00206129">
        <w:rPr>
          <w:rFonts w:ascii="Lato" w:hAnsi="Lato" w:cs="Calibri"/>
          <w:sz w:val="22"/>
          <w:szCs w:val="22"/>
        </w:rPr>
        <w:t xml:space="preserve"> </w:t>
      </w:r>
      <w:r w:rsidRPr="00206129">
        <w:rPr>
          <w:rStyle w:val="Pogrubienie"/>
          <w:rFonts w:ascii="Lato" w:eastAsia="Arial Unicode MS" w:hAnsi="Lato" w:cs="Calibri"/>
          <w:sz w:val="22"/>
          <w:szCs w:val="22"/>
        </w:rPr>
        <w:t xml:space="preserve">zasobem </w:t>
      </w:r>
    </w:p>
    <w:p w14:paraId="47A2B3C4" w14:textId="77777777" w:rsidR="00206129" w:rsidRPr="00206129" w:rsidRDefault="00206129" w:rsidP="00206129">
      <w:pPr>
        <w:pStyle w:val="NormalnyWeb"/>
        <w:spacing w:before="0" w:beforeAutospacing="0" w:after="0" w:afterAutospacing="0" w:line="276" w:lineRule="auto"/>
        <w:jc w:val="center"/>
        <w:rPr>
          <w:rFonts w:ascii="Lato" w:hAnsi="Lato" w:cs="Calibri"/>
          <w:sz w:val="22"/>
          <w:szCs w:val="22"/>
        </w:rPr>
      </w:pPr>
      <w:r w:rsidRPr="00206129">
        <w:rPr>
          <w:rStyle w:val="Pogrubienie"/>
          <w:rFonts w:ascii="Lato" w:eastAsia="Arial Unicode MS" w:hAnsi="Lato" w:cs="Calibri"/>
          <w:sz w:val="22"/>
          <w:szCs w:val="22"/>
        </w:rPr>
        <w:t>Gminy Raszyn  na lata 2024 – 2028”</w:t>
      </w:r>
    </w:p>
    <w:p w14:paraId="47D745BD" w14:textId="77777777" w:rsidR="00206129" w:rsidRPr="00206129" w:rsidRDefault="00206129" w:rsidP="00206129">
      <w:pPr>
        <w:pStyle w:val="NormalnyWeb"/>
        <w:spacing w:before="0" w:beforeAutospacing="0" w:after="0" w:afterAutospacing="0" w:line="276" w:lineRule="auto"/>
        <w:rPr>
          <w:rFonts w:ascii="Lato" w:hAnsi="Lato" w:cs="Calibri"/>
          <w:sz w:val="22"/>
          <w:szCs w:val="22"/>
        </w:rPr>
      </w:pPr>
      <w:r w:rsidRPr="00206129">
        <w:rPr>
          <w:rStyle w:val="Pogrubienie"/>
          <w:rFonts w:ascii="Lato" w:eastAsia="Arial Unicode MS" w:hAnsi="Lato" w:cs="Calibri"/>
          <w:sz w:val="22"/>
          <w:szCs w:val="22"/>
        </w:rPr>
        <w:t> </w:t>
      </w:r>
    </w:p>
    <w:p w14:paraId="4D6B0166" w14:textId="77777777" w:rsidR="00992DA6" w:rsidRDefault="00206129" w:rsidP="00206129">
      <w:pPr>
        <w:pStyle w:val="NormalnyWeb"/>
        <w:spacing w:before="0" w:beforeAutospacing="0" w:after="0" w:afterAutospacing="0" w:line="276" w:lineRule="auto"/>
        <w:jc w:val="both"/>
        <w:rPr>
          <w:rStyle w:val="markedcontent"/>
          <w:rFonts w:ascii="Lato" w:hAnsi="Lato" w:cs="Calibri"/>
          <w:sz w:val="22"/>
          <w:szCs w:val="22"/>
        </w:rPr>
      </w:pPr>
      <w:r w:rsidRPr="00206129">
        <w:rPr>
          <w:rStyle w:val="markedcontent"/>
          <w:rFonts w:ascii="Lato" w:hAnsi="Lato" w:cs="Calibri"/>
          <w:sz w:val="22"/>
          <w:szCs w:val="22"/>
        </w:rPr>
        <w:t xml:space="preserve">Na podstawie art. 18 ust. 2 pkt 6 ustawy z dnia 8 marca 1990r. o samorządzie gminnym (Dz. U. z 2024 r. poz. </w:t>
      </w:r>
      <w:r w:rsidR="00E007C5">
        <w:rPr>
          <w:rStyle w:val="markedcontent"/>
          <w:rFonts w:ascii="Lato" w:hAnsi="Lato" w:cs="Calibri"/>
          <w:sz w:val="22"/>
          <w:szCs w:val="22"/>
        </w:rPr>
        <w:t>1465</w:t>
      </w:r>
      <w:r w:rsidRPr="00206129">
        <w:rPr>
          <w:rStyle w:val="markedcontent"/>
          <w:rFonts w:ascii="Lato" w:hAnsi="Lato" w:cs="Calibri"/>
          <w:sz w:val="22"/>
          <w:szCs w:val="22"/>
        </w:rPr>
        <w:t xml:space="preserve"> ze zm.) oraz art. 21 ust. 1 pkt 1 oraz ust. 2 ustawy z dnia 21 czerwca 2001 r. o ochronie praw lokatorów, mieszkaniowym zasobie gminy i o zmianie Kodeksu cywilnego (Dz. U. z 2023 r. poz. 725 ze zm.) Rada Gminy Raszyn uchwala, co następuje:</w:t>
      </w:r>
    </w:p>
    <w:p w14:paraId="289B2DD7" w14:textId="11323013" w:rsidR="00206129" w:rsidRPr="00206129" w:rsidRDefault="00206129" w:rsidP="00206129">
      <w:pPr>
        <w:pStyle w:val="NormalnyWeb"/>
        <w:spacing w:before="0" w:beforeAutospacing="0" w:after="0" w:afterAutospacing="0" w:line="276" w:lineRule="auto"/>
        <w:jc w:val="both"/>
        <w:rPr>
          <w:rStyle w:val="markedcontent"/>
          <w:rFonts w:ascii="Lato" w:hAnsi="Lato" w:cs="Calibri"/>
          <w:sz w:val="22"/>
          <w:szCs w:val="22"/>
        </w:rPr>
      </w:pPr>
      <w:r w:rsidRPr="00206129">
        <w:rPr>
          <w:rFonts w:ascii="Lato" w:hAnsi="Lato" w:cs="Calibri"/>
          <w:sz w:val="22"/>
          <w:szCs w:val="22"/>
        </w:rPr>
        <w:br/>
      </w:r>
    </w:p>
    <w:p w14:paraId="643A6433" w14:textId="77777777" w:rsidR="00206129" w:rsidRPr="00206129" w:rsidRDefault="00206129" w:rsidP="00206129">
      <w:pPr>
        <w:pStyle w:val="NormalnyWeb"/>
        <w:spacing w:before="0" w:beforeAutospacing="0" w:after="0" w:afterAutospacing="0" w:line="276" w:lineRule="auto"/>
        <w:jc w:val="center"/>
        <w:rPr>
          <w:rFonts w:ascii="Lato" w:hAnsi="Lato" w:cs="Calibri"/>
          <w:sz w:val="22"/>
          <w:szCs w:val="22"/>
        </w:rPr>
      </w:pPr>
      <w:r w:rsidRPr="00206129">
        <w:rPr>
          <w:rStyle w:val="Pogrubienie"/>
          <w:rFonts w:ascii="Lato" w:eastAsia="Arial Unicode MS" w:hAnsi="Lato" w:cs="Calibri"/>
          <w:sz w:val="22"/>
          <w:szCs w:val="22"/>
        </w:rPr>
        <w:t>§ 1.</w:t>
      </w:r>
    </w:p>
    <w:p w14:paraId="2F22E33A" w14:textId="1D217E3F" w:rsidR="00206129" w:rsidRPr="00206129" w:rsidRDefault="00206129" w:rsidP="00206129">
      <w:pPr>
        <w:pStyle w:val="NormalnyWeb"/>
        <w:spacing w:before="0" w:beforeAutospacing="0" w:after="0" w:afterAutospacing="0" w:line="276" w:lineRule="auto"/>
        <w:jc w:val="both"/>
        <w:rPr>
          <w:rFonts w:ascii="Lato" w:hAnsi="Lato" w:cs="Calibri"/>
          <w:sz w:val="22"/>
          <w:szCs w:val="22"/>
        </w:rPr>
      </w:pPr>
      <w:r w:rsidRPr="00206129">
        <w:rPr>
          <w:rFonts w:ascii="Lato" w:hAnsi="Lato" w:cs="Calibri"/>
          <w:sz w:val="22"/>
          <w:szCs w:val="22"/>
        </w:rPr>
        <w:t>Uchwala się Wieloletni program gospodarowania mieszkaniowym zasobem Gminy Raszyn na lata 2024 – 2028 w brzmieniu stanowiącym załącznik do niniejszej uchwały.</w:t>
      </w:r>
    </w:p>
    <w:p w14:paraId="6873F4B8" w14:textId="77777777" w:rsidR="00206129" w:rsidRPr="00206129" w:rsidRDefault="00206129" w:rsidP="00206129">
      <w:pPr>
        <w:pStyle w:val="NormalnyWeb"/>
        <w:spacing w:before="0" w:beforeAutospacing="0" w:after="0" w:afterAutospacing="0" w:line="276" w:lineRule="auto"/>
        <w:jc w:val="both"/>
        <w:rPr>
          <w:rFonts w:ascii="Lato" w:hAnsi="Lato" w:cs="Calibri"/>
          <w:sz w:val="22"/>
          <w:szCs w:val="22"/>
        </w:rPr>
      </w:pPr>
    </w:p>
    <w:p w14:paraId="43803014" w14:textId="77777777" w:rsidR="00206129" w:rsidRPr="00206129" w:rsidRDefault="00206129" w:rsidP="00206129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Lato" w:eastAsia="Arial Unicode MS" w:hAnsi="Lato" w:cs="Calibri"/>
          <w:sz w:val="22"/>
          <w:szCs w:val="22"/>
        </w:rPr>
      </w:pPr>
      <w:r w:rsidRPr="00206129">
        <w:rPr>
          <w:rStyle w:val="Pogrubienie"/>
          <w:rFonts w:ascii="Lato" w:eastAsia="Arial Unicode MS" w:hAnsi="Lato" w:cs="Calibri"/>
          <w:sz w:val="22"/>
          <w:szCs w:val="22"/>
        </w:rPr>
        <w:t>§ 2.</w:t>
      </w:r>
    </w:p>
    <w:p w14:paraId="27C1450F" w14:textId="5B5BEF14" w:rsidR="00206129" w:rsidRPr="00206129" w:rsidRDefault="00206129" w:rsidP="00206129">
      <w:pPr>
        <w:spacing w:after="0"/>
        <w:rPr>
          <w:rFonts w:eastAsia="SimSun" w:cs="Calibri"/>
          <w:szCs w:val="22"/>
          <w:lang w:val="x-none" w:eastAsia="zh-CN"/>
        </w:rPr>
      </w:pPr>
      <w:r w:rsidRPr="00206129">
        <w:rPr>
          <w:rFonts w:cs="Calibri"/>
          <w:szCs w:val="22"/>
        </w:rPr>
        <w:t xml:space="preserve">Z dniem wejścia w życie niniejszej uchwały traci moc uchwała </w:t>
      </w:r>
      <w:r w:rsidRPr="00206129">
        <w:rPr>
          <w:rStyle w:val="FontStyle18"/>
          <w:rFonts w:ascii="Lato" w:hAnsi="Lato" w:cs="Calibri"/>
        </w:rPr>
        <w:t xml:space="preserve">Nr XXXIX/343/2021 Rady Gminy Raszyn z dnia  15 kwietnia 2021r. w sprawie uchwalenia „Wieloletniego programu </w:t>
      </w:r>
      <w:r w:rsidR="00992DA6">
        <w:rPr>
          <w:rStyle w:val="FontStyle18"/>
          <w:rFonts w:ascii="Lato" w:hAnsi="Lato" w:cs="Calibri"/>
        </w:rPr>
        <w:t>g</w:t>
      </w:r>
      <w:r w:rsidRPr="00206129">
        <w:rPr>
          <w:rStyle w:val="FontStyle18"/>
          <w:rFonts w:ascii="Lato" w:hAnsi="Lato" w:cs="Calibri"/>
        </w:rPr>
        <w:t xml:space="preserve">ospodarowania mieszkaniowym zasobem Gminy Raszyn na lata 2021 – 2025” (Dz. Urz. Woj. </w:t>
      </w:r>
      <w:proofErr w:type="spellStart"/>
      <w:r w:rsidRPr="00206129">
        <w:rPr>
          <w:rStyle w:val="FontStyle18"/>
          <w:rFonts w:ascii="Lato" w:hAnsi="Lato" w:cs="Calibri"/>
        </w:rPr>
        <w:t>Mazow</w:t>
      </w:r>
      <w:proofErr w:type="spellEnd"/>
      <w:r w:rsidRPr="00206129">
        <w:rPr>
          <w:rStyle w:val="FontStyle18"/>
          <w:rFonts w:ascii="Lato" w:hAnsi="Lato" w:cs="Calibri"/>
        </w:rPr>
        <w:t xml:space="preserve">.  z dnia 14 maja 2021r, poz. 4429) zmieniona uchwałą Nr LXVIII/586/2022 Rady Gminy Raszyn z dnia  21 grudnia 2022r. w sprawie zmiany „Wieloletniego programu gospodarowania mieszkaniowym zasobem Gminy Raszyn na lata 2021 – 2025” (Dz. Urz. Woj. </w:t>
      </w:r>
      <w:proofErr w:type="spellStart"/>
      <w:r w:rsidRPr="00206129">
        <w:rPr>
          <w:rStyle w:val="FontStyle18"/>
          <w:rFonts w:ascii="Lato" w:hAnsi="Lato" w:cs="Calibri"/>
        </w:rPr>
        <w:t>Mazow</w:t>
      </w:r>
      <w:proofErr w:type="spellEnd"/>
      <w:r w:rsidRPr="00206129">
        <w:rPr>
          <w:rStyle w:val="FontStyle18"/>
          <w:rFonts w:ascii="Lato" w:hAnsi="Lato" w:cs="Calibri"/>
        </w:rPr>
        <w:t>.  z dnia 26 stycznia 2023r, poz. 893).</w:t>
      </w:r>
    </w:p>
    <w:p w14:paraId="3C832977" w14:textId="77777777" w:rsidR="00206129" w:rsidRPr="00206129" w:rsidRDefault="00206129" w:rsidP="00206129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Lato" w:eastAsia="Arial Unicode MS" w:hAnsi="Lato" w:cs="Calibri"/>
          <w:sz w:val="22"/>
          <w:szCs w:val="22"/>
        </w:rPr>
      </w:pPr>
    </w:p>
    <w:p w14:paraId="0EDA8BFB" w14:textId="77777777" w:rsidR="00206129" w:rsidRPr="00206129" w:rsidRDefault="00206129" w:rsidP="00206129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Lato" w:eastAsia="Arial Unicode MS" w:hAnsi="Lato" w:cs="Calibri"/>
          <w:sz w:val="22"/>
          <w:szCs w:val="22"/>
        </w:rPr>
      </w:pPr>
      <w:r w:rsidRPr="00206129">
        <w:rPr>
          <w:rStyle w:val="Pogrubienie"/>
          <w:rFonts w:ascii="Lato" w:eastAsia="Arial Unicode MS" w:hAnsi="Lato" w:cs="Calibri"/>
          <w:sz w:val="22"/>
          <w:szCs w:val="22"/>
        </w:rPr>
        <w:t>§ 3.</w:t>
      </w:r>
    </w:p>
    <w:p w14:paraId="7138D62D" w14:textId="77777777" w:rsidR="00206129" w:rsidRPr="00206129" w:rsidRDefault="00206129" w:rsidP="00206129">
      <w:pPr>
        <w:pStyle w:val="NormalnyWeb"/>
        <w:spacing w:before="0" w:beforeAutospacing="0" w:after="0" w:afterAutospacing="0" w:line="276" w:lineRule="auto"/>
        <w:jc w:val="both"/>
        <w:rPr>
          <w:rFonts w:ascii="Lato" w:hAnsi="Lato" w:cs="Calibri"/>
          <w:sz w:val="22"/>
          <w:szCs w:val="22"/>
        </w:rPr>
      </w:pPr>
      <w:r w:rsidRPr="00206129">
        <w:rPr>
          <w:rFonts w:ascii="Lato" w:hAnsi="Lato" w:cs="Calibri"/>
          <w:sz w:val="22"/>
          <w:szCs w:val="22"/>
        </w:rPr>
        <w:t>Wykonanie uchwały powierza się Wójtowi Gminy Raszyn.</w:t>
      </w:r>
    </w:p>
    <w:p w14:paraId="2C7D6CD1" w14:textId="77777777" w:rsidR="00206129" w:rsidRPr="00206129" w:rsidRDefault="00206129" w:rsidP="00206129">
      <w:pPr>
        <w:pStyle w:val="NormalnyWeb"/>
        <w:spacing w:before="0" w:beforeAutospacing="0" w:after="0" w:afterAutospacing="0" w:line="276" w:lineRule="auto"/>
        <w:jc w:val="both"/>
        <w:rPr>
          <w:rFonts w:ascii="Lato" w:hAnsi="Lato" w:cs="Calibri"/>
          <w:sz w:val="22"/>
          <w:szCs w:val="22"/>
        </w:rPr>
      </w:pPr>
    </w:p>
    <w:p w14:paraId="62C45A20" w14:textId="77777777" w:rsidR="00206129" w:rsidRPr="00206129" w:rsidRDefault="00206129" w:rsidP="00206129">
      <w:pPr>
        <w:pStyle w:val="NormalnyWeb"/>
        <w:spacing w:before="0" w:beforeAutospacing="0" w:after="0" w:afterAutospacing="0" w:line="276" w:lineRule="auto"/>
        <w:jc w:val="center"/>
        <w:rPr>
          <w:rFonts w:ascii="Lato" w:hAnsi="Lato" w:cs="Calibri"/>
          <w:sz w:val="22"/>
          <w:szCs w:val="22"/>
        </w:rPr>
      </w:pPr>
      <w:r w:rsidRPr="00206129">
        <w:rPr>
          <w:rStyle w:val="Pogrubienie"/>
          <w:rFonts w:ascii="Lato" w:eastAsia="Arial Unicode MS" w:hAnsi="Lato" w:cs="Calibri"/>
          <w:sz w:val="22"/>
          <w:szCs w:val="22"/>
        </w:rPr>
        <w:t>§ 4.</w:t>
      </w:r>
    </w:p>
    <w:p w14:paraId="21C2736A" w14:textId="77777777" w:rsidR="00206129" w:rsidRPr="00206129" w:rsidRDefault="00206129" w:rsidP="00206129">
      <w:pPr>
        <w:pStyle w:val="NormalnyWeb"/>
        <w:spacing w:before="0" w:beforeAutospacing="0" w:after="0" w:afterAutospacing="0" w:line="276" w:lineRule="auto"/>
        <w:jc w:val="both"/>
        <w:rPr>
          <w:rFonts w:ascii="Lato" w:hAnsi="Lato" w:cs="Calibri"/>
          <w:sz w:val="22"/>
          <w:szCs w:val="22"/>
        </w:rPr>
      </w:pPr>
      <w:r w:rsidRPr="00206129">
        <w:rPr>
          <w:rFonts w:ascii="Lato" w:hAnsi="Lato" w:cs="Calibri"/>
          <w:sz w:val="22"/>
          <w:szCs w:val="22"/>
        </w:rPr>
        <w:t>Uchwała wchodzi w życie po upływie 14 dni od dnia jej ogłoszenia w Dzienniku Urzędowym Województwa Mazowieckiego.</w:t>
      </w:r>
    </w:p>
    <w:p w14:paraId="3BD271AA" w14:textId="77777777" w:rsidR="00206129" w:rsidRPr="00206129" w:rsidRDefault="00206129" w:rsidP="00206129">
      <w:pPr>
        <w:spacing w:after="0"/>
        <w:rPr>
          <w:rFonts w:cs="Calibri"/>
          <w:szCs w:val="22"/>
        </w:rPr>
      </w:pPr>
      <w:r w:rsidRPr="00206129">
        <w:rPr>
          <w:rFonts w:cs="Calibri"/>
          <w:szCs w:val="22"/>
        </w:rPr>
        <w:t xml:space="preserve">                                                  </w:t>
      </w:r>
    </w:p>
    <w:p w14:paraId="135F5D87" w14:textId="77777777" w:rsidR="00206129" w:rsidRPr="00206129" w:rsidRDefault="00206129" w:rsidP="00206129">
      <w:pPr>
        <w:spacing w:after="0"/>
        <w:rPr>
          <w:rFonts w:cs="Calibri"/>
          <w:szCs w:val="22"/>
        </w:rPr>
      </w:pPr>
    </w:p>
    <w:p w14:paraId="4C93C48E" w14:textId="77777777" w:rsidR="00206129" w:rsidRPr="00206129" w:rsidRDefault="00206129" w:rsidP="00206129">
      <w:pPr>
        <w:spacing w:after="0"/>
        <w:rPr>
          <w:rFonts w:cs="Calibri"/>
          <w:szCs w:val="22"/>
        </w:rPr>
      </w:pPr>
    </w:p>
    <w:p w14:paraId="5BE8647C" w14:textId="77777777" w:rsidR="00206129" w:rsidRPr="00206129" w:rsidRDefault="00206129" w:rsidP="00206129">
      <w:pPr>
        <w:spacing w:after="0"/>
        <w:rPr>
          <w:rFonts w:cs="Calibri"/>
          <w:szCs w:val="22"/>
        </w:rPr>
      </w:pPr>
    </w:p>
    <w:p w14:paraId="7D63CE46" w14:textId="77777777" w:rsidR="00206129" w:rsidRDefault="00206129" w:rsidP="00206129">
      <w:pPr>
        <w:spacing w:after="0"/>
        <w:jc w:val="center"/>
        <w:rPr>
          <w:rFonts w:cs="Calibri"/>
          <w:b/>
          <w:szCs w:val="22"/>
        </w:rPr>
      </w:pPr>
      <w:r w:rsidRPr="00206129">
        <w:rPr>
          <w:rFonts w:cs="Calibri"/>
          <w:b/>
          <w:szCs w:val="22"/>
        </w:rPr>
        <w:br w:type="page"/>
      </w:r>
      <w:r w:rsidRPr="00206129">
        <w:rPr>
          <w:rFonts w:cs="Calibri"/>
          <w:b/>
          <w:szCs w:val="22"/>
        </w:rPr>
        <w:lastRenderedPageBreak/>
        <w:t xml:space="preserve">Uzasadnienie </w:t>
      </w:r>
    </w:p>
    <w:p w14:paraId="78ED3C7A" w14:textId="77777777" w:rsidR="00206129" w:rsidRPr="00206129" w:rsidRDefault="00206129" w:rsidP="00206129">
      <w:pPr>
        <w:spacing w:after="0"/>
        <w:jc w:val="center"/>
        <w:rPr>
          <w:rFonts w:cs="Calibri"/>
          <w:b/>
          <w:szCs w:val="22"/>
        </w:rPr>
      </w:pPr>
    </w:p>
    <w:p w14:paraId="403607A3" w14:textId="77777777" w:rsidR="00206129" w:rsidRPr="00206129" w:rsidRDefault="00206129" w:rsidP="00206129">
      <w:pPr>
        <w:spacing w:after="0"/>
        <w:rPr>
          <w:rStyle w:val="markedcontent"/>
          <w:rFonts w:cs="Calibri"/>
          <w:szCs w:val="22"/>
        </w:rPr>
      </w:pPr>
      <w:r w:rsidRPr="00206129">
        <w:rPr>
          <w:rStyle w:val="markedcontent"/>
          <w:rFonts w:cs="Calibri"/>
          <w:szCs w:val="22"/>
        </w:rPr>
        <w:t>Zgodnie z art. 21 ust. 1 pkt 1 oraz ust. 2 ustawy z dnia 21 czerwca 2001 r. o ochronie</w:t>
      </w:r>
      <w:r w:rsidRPr="00206129">
        <w:rPr>
          <w:rFonts w:cs="Calibri"/>
          <w:szCs w:val="22"/>
        </w:rPr>
        <w:br/>
      </w:r>
      <w:r w:rsidRPr="00206129">
        <w:rPr>
          <w:rStyle w:val="markedcontent"/>
          <w:rFonts w:cs="Calibri"/>
          <w:szCs w:val="22"/>
        </w:rPr>
        <w:t>praw lokatorów, mieszkaniowym zasobie gminy i o zmianie Kodeksu cywilnego (Dz. U. z</w:t>
      </w:r>
      <w:r w:rsidRPr="00206129">
        <w:rPr>
          <w:rFonts w:cs="Calibri"/>
          <w:szCs w:val="22"/>
        </w:rPr>
        <w:br/>
      </w:r>
      <w:r w:rsidRPr="00206129">
        <w:rPr>
          <w:rStyle w:val="markedcontent"/>
          <w:rFonts w:cs="Calibri"/>
          <w:szCs w:val="22"/>
        </w:rPr>
        <w:t>2023 r., poz. 725) organ stanowiący jednostki samorządu terytorialnego, w drodze uchwały</w:t>
      </w:r>
      <w:r w:rsidRPr="00206129">
        <w:rPr>
          <w:rFonts w:cs="Calibri"/>
          <w:szCs w:val="22"/>
        </w:rPr>
        <w:br/>
      </w:r>
      <w:r w:rsidRPr="00206129">
        <w:rPr>
          <w:rStyle w:val="markedcontent"/>
          <w:rFonts w:cs="Calibri"/>
          <w:szCs w:val="22"/>
        </w:rPr>
        <w:t>przyjmuje Wieloletni Program Gospodarowania Mieszkaniowym Zasobem Gminy, który</w:t>
      </w:r>
      <w:r w:rsidRPr="00206129">
        <w:rPr>
          <w:rFonts w:cs="Calibri"/>
          <w:szCs w:val="22"/>
        </w:rPr>
        <w:br/>
      </w:r>
      <w:r w:rsidRPr="00206129">
        <w:rPr>
          <w:rStyle w:val="markedcontent"/>
          <w:rFonts w:cs="Calibri"/>
          <w:szCs w:val="22"/>
        </w:rPr>
        <w:t xml:space="preserve">powinien być opracowany na co najmniej pięć kolejnych lat. </w:t>
      </w:r>
    </w:p>
    <w:p w14:paraId="73CFC0AB" w14:textId="77777777" w:rsidR="00206129" w:rsidRPr="00206129" w:rsidRDefault="00206129" w:rsidP="00206129">
      <w:pPr>
        <w:spacing w:after="0"/>
        <w:rPr>
          <w:rStyle w:val="markedcontent"/>
          <w:rFonts w:cs="Calibri"/>
          <w:szCs w:val="22"/>
        </w:rPr>
      </w:pPr>
      <w:r w:rsidRPr="00206129">
        <w:rPr>
          <w:rStyle w:val="markedcontent"/>
          <w:rFonts w:cs="Calibri"/>
          <w:szCs w:val="22"/>
        </w:rPr>
        <w:t xml:space="preserve">Przyjęty uchwałą Nr XXXXI/343/2021 Rady Gminy Raszyn z dnia 15 kwietnia 2021 r. Wieloletni program gospodarowania mieszkaniowym zasobem Gminy Raszyn zmieniony uchwałą </w:t>
      </w:r>
      <w:r w:rsidRPr="00206129">
        <w:rPr>
          <w:rStyle w:val="FontStyle18"/>
          <w:rFonts w:ascii="Lato" w:hAnsi="Lato" w:cs="Calibri"/>
        </w:rPr>
        <w:t xml:space="preserve">Nr LXVIII/586/2022 Rady Gminy Raszyn z dnia  21 grudnia 2022r. </w:t>
      </w:r>
      <w:r w:rsidRPr="00206129">
        <w:rPr>
          <w:rStyle w:val="markedcontent"/>
          <w:rFonts w:cs="Calibri"/>
          <w:szCs w:val="22"/>
        </w:rPr>
        <w:t xml:space="preserve">obejmuje lata 2021 – 2025. </w:t>
      </w:r>
    </w:p>
    <w:p w14:paraId="041F52C4" w14:textId="77777777" w:rsidR="00206129" w:rsidRPr="00206129" w:rsidRDefault="00206129" w:rsidP="00206129">
      <w:pPr>
        <w:spacing w:after="0"/>
        <w:ind w:firstLine="708"/>
        <w:rPr>
          <w:rStyle w:val="markedcontent"/>
          <w:rFonts w:cs="Calibri"/>
          <w:szCs w:val="22"/>
        </w:rPr>
      </w:pPr>
      <w:r w:rsidRPr="00206129">
        <w:rPr>
          <w:rFonts w:cs="Calibri"/>
          <w:szCs w:val="22"/>
        </w:rPr>
        <w:t xml:space="preserve">Zmiana Wieloletniego </w:t>
      </w:r>
      <w:r w:rsidRPr="00206129">
        <w:rPr>
          <w:rStyle w:val="markedcontent"/>
          <w:rFonts w:cs="Calibri"/>
          <w:szCs w:val="22"/>
        </w:rPr>
        <w:t>programu gospodarowania mieszkaniowym zasobem Gminy Raszyn w roku 2024r. podyktowana jest zmianą wielkości zasobu mieszkaniowego gminy Raszyn.</w:t>
      </w:r>
    </w:p>
    <w:p w14:paraId="40B6D962" w14:textId="77777777" w:rsidR="00206129" w:rsidRPr="00206129" w:rsidRDefault="00206129" w:rsidP="00206129">
      <w:pPr>
        <w:spacing w:after="0"/>
        <w:ind w:firstLine="708"/>
        <w:rPr>
          <w:rFonts w:cs="Calibri"/>
          <w:szCs w:val="22"/>
        </w:rPr>
      </w:pPr>
      <w:r w:rsidRPr="00206129">
        <w:rPr>
          <w:rFonts w:cs="Calibri"/>
          <w:szCs w:val="22"/>
        </w:rPr>
        <w:t xml:space="preserve">Z dniem 31 stycznia 2024 r. został oddany do użytkowania nowo wybudowany budynek </w:t>
      </w:r>
      <w:proofErr w:type="spellStart"/>
      <w:r w:rsidRPr="00206129">
        <w:rPr>
          <w:rFonts w:cs="Calibri"/>
          <w:szCs w:val="22"/>
        </w:rPr>
        <w:t>socjalno</w:t>
      </w:r>
      <w:proofErr w:type="spellEnd"/>
      <w:r w:rsidRPr="00206129">
        <w:rPr>
          <w:rFonts w:cs="Calibri"/>
          <w:szCs w:val="22"/>
        </w:rPr>
        <w:t xml:space="preserve"> – komunalny w Podolszynie Nowym przy ul Olszynowej 44 z 30 lokalami w tym dwoma mieszkaniami wspomaganymi.</w:t>
      </w:r>
    </w:p>
    <w:p w14:paraId="41BE5693" w14:textId="77777777" w:rsidR="00206129" w:rsidRPr="00206129" w:rsidRDefault="00206129" w:rsidP="00206129">
      <w:pPr>
        <w:spacing w:after="0"/>
        <w:ind w:firstLine="708"/>
        <w:rPr>
          <w:rStyle w:val="markedcontent"/>
          <w:rFonts w:cs="Calibri"/>
          <w:szCs w:val="22"/>
        </w:rPr>
      </w:pPr>
      <w:r w:rsidRPr="00206129">
        <w:rPr>
          <w:rStyle w:val="markedcontent"/>
          <w:rFonts w:cs="Calibri"/>
          <w:szCs w:val="22"/>
        </w:rPr>
        <w:t>Dodatkowo z uwagi na pogarszający się stan techniczny budynków komunalnych przy ul. Młynarskiej 1 oraz Al. Krakowskiej 57 w programie zostały zaplanowane terminy wyłączenia ich z eksploatacji. W wyniku tych działań zmianie ulegnie mieszkaniowy zasób Gminy Raszyn.</w:t>
      </w:r>
    </w:p>
    <w:p w14:paraId="3E0C144D" w14:textId="77777777" w:rsidR="00206129" w:rsidRPr="00206129" w:rsidRDefault="00206129" w:rsidP="00206129">
      <w:pPr>
        <w:spacing w:after="0"/>
        <w:rPr>
          <w:rFonts w:eastAsia="TimesNewRomanPSMT" w:cs="Calibri"/>
          <w:szCs w:val="22"/>
        </w:rPr>
      </w:pPr>
      <w:r w:rsidRPr="00206129">
        <w:rPr>
          <w:rFonts w:eastAsia="TimesNewRomanPSMT" w:cs="Calibri"/>
          <w:szCs w:val="22"/>
        </w:rPr>
        <w:t>Ponadto program dookreśla zasady polityki czynszowej oraz nowe warunki obniżania stawek czynszu, jak również nie przewiduje sprzedaży lokali z mieszkaniowego zasobu Gminy Raszyn.</w:t>
      </w:r>
    </w:p>
    <w:p w14:paraId="7073B213" w14:textId="77777777" w:rsidR="001019D6" w:rsidRPr="005624D4" w:rsidRDefault="008B5FF2" w:rsidP="001019D6">
      <w:pPr>
        <w:pStyle w:val="Nagwek2"/>
        <w:numPr>
          <w:ilvl w:val="0"/>
          <w:numId w:val="0"/>
        </w:numPr>
        <w:spacing w:before="0" w:after="0"/>
        <w:rPr>
          <w:b w:val="0"/>
          <w:szCs w:val="22"/>
        </w:rPr>
      </w:pPr>
      <w:r>
        <w:rPr>
          <w:b w:val="0"/>
          <w:szCs w:val="22"/>
        </w:rPr>
        <w:tab/>
      </w:r>
      <w:r w:rsidR="005624D4">
        <w:rPr>
          <w:b w:val="0"/>
          <w:szCs w:val="22"/>
        </w:rPr>
        <w:t xml:space="preserve">Przedmiotowy projekt uchwały został poddany konsultacją społecznym </w:t>
      </w:r>
      <w:r w:rsidRPr="008B5FF2">
        <w:rPr>
          <w:rFonts w:cs="Rubik"/>
          <w:b w:val="0"/>
          <w:bCs/>
          <w:color w:val="000000"/>
          <w:szCs w:val="22"/>
        </w:rPr>
        <w:t>w</w:t>
      </w:r>
      <w:r w:rsidRPr="008B5FF2">
        <w:rPr>
          <w:b w:val="0"/>
          <w:szCs w:val="22"/>
        </w:rPr>
        <w:t xml:space="preserve"> dniach od 16.10.2024 r. do 30.10.2024 r.</w:t>
      </w:r>
      <w:r w:rsidR="005624D4">
        <w:rPr>
          <w:b w:val="0"/>
          <w:szCs w:val="22"/>
        </w:rPr>
        <w:t xml:space="preserve"> </w:t>
      </w:r>
      <w:r w:rsidR="001019D6" w:rsidRPr="00AE2670">
        <w:rPr>
          <w:b w:val="0"/>
          <w:szCs w:val="22"/>
        </w:rPr>
        <w:t xml:space="preserve">zgodnie </w:t>
      </w:r>
      <w:r w:rsidR="005624D4">
        <w:rPr>
          <w:b w:val="0"/>
          <w:szCs w:val="22"/>
        </w:rPr>
        <w:t xml:space="preserve">z </w:t>
      </w:r>
      <w:r w:rsidR="001019D6" w:rsidRPr="00AE2670">
        <w:rPr>
          <w:b w:val="0"/>
          <w:szCs w:val="22"/>
        </w:rPr>
        <w:t>Zarządzeniem Nr 181/2024 Wójta Gminy Raszyn z dnia 03 października  2024 r. w sprawie przeprowadzenia konsultacji z mieszkańcami gminy Raszyn dotyczących</w:t>
      </w:r>
      <w:r w:rsidR="001019D6" w:rsidRPr="00AE2670">
        <w:rPr>
          <w:rStyle w:val="nobcg"/>
          <w:b w:val="0"/>
          <w:szCs w:val="22"/>
        </w:rPr>
        <w:t xml:space="preserve"> projektu uchwały w sprawie</w:t>
      </w:r>
      <w:r w:rsidR="001019D6" w:rsidRPr="00AE2670">
        <w:rPr>
          <w:b w:val="0"/>
          <w:szCs w:val="22"/>
        </w:rPr>
        <w:t xml:space="preserve"> </w:t>
      </w:r>
      <w:r w:rsidR="001019D6" w:rsidRPr="00AE2670">
        <w:rPr>
          <w:rFonts w:cs="Rubik"/>
          <w:b w:val="0"/>
          <w:color w:val="000000"/>
          <w:szCs w:val="22"/>
        </w:rPr>
        <w:t>„Wieloletniego programu gospodarowania mieszkaniowym zasobem Gminy Raszyn na lata 2024-2028”</w:t>
      </w:r>
      <w:r w:rsidR="001019D6" w:rsidRPr="00AE2670">
        <w:rPr>
          <w:b w:val="0"/>
          <w:szCs w:val="22"/>
        </w:rPr>
        <w:t>.</w:t>
      </w:r>
    </w:p>
    <w:p w14:paraId="21837685" w14:textId="77777777" w:rsidR="001B1625" w:rsidRPr="00B40BE0" w:rsidRDefault="00537525" w:rsidP="005624D4">
      <w:pPr>
        <w:spacing w:after="0"/>
        <w:rPr>
          <w:b/>
          <w:bCs/>
        </w:rPr>
      </w:pPr>
      <w:r>
        <w:rPr>
          <w:szCs w:val="22"/>
        </w:rPr>
        <w:tab/>
      </w:r>
      <w:r>
        <w:rPr>
          <w:szCs w:val="22"/>
        </w:rPr>
        <w:tab/>
      </w:r>
      <w:r w:rsidR="00902AE7" w:rsidRPr="00AE2670">
        <w:rPr>
          <w:szCs w:val="22"/>
        </w:rPr>
        <w:t xml:space="preserve">W wyznaczonym terminie przeprowadzenia konsultacji społecznych, tj. do dnia 30.10.2024r. pocztą elektroniczną na adres: </w:t>
      </w:r>
      <w:hyperlink r:id="rId8" w:history="1">
        <w:r w:rsidR="00902AE7" w:rsidRPr="00AE2670">
          <w:rPr>
            <w:rStyle w:val="Hipercze"/>
            <w:szCs w:val="22"/>
          </w:rPr>
          <w:t>konsultacje@raszyn.pl</w:t>
        </w:r>
      </w:hyperlink>
      <w:r w:rsidR="00902AE7" w:rsidRPr="00AE2670">
        <w:rPr>
          <w:szCs w:val="22"/>
        </w:rPr>
        <w:t xml:space="preserve"> wpłynął </w:t>
      </w:r>
      <w:r w:rsidR="00902AE7" w:rsidRPr="00AE2670">
        <w:rPr>
          <w:b/>
          <w:szCs w:val="22"/>
        </w:rPr>
        <w:t>1 formularz</w:t>
      </w:r>
      <w:r w:rsidR="00902AE7" w:rsidRPr="00AE2670">
        <w:rPr>
          <w:rStyle w:val="Pogrubienie"/>
        </w:rPr>
        <w:t xml:space="preserve">. </w:t>
      </w:r>
      <w:r w:rsidR="005624D4" w:rsidRPr="00B40BE0">
        <w:rPr>
          <w:rStyle w:val="Pogrubienie"/>
          <w:b w:val="0"/>
        </w:rPr>
        <w:t>Wszystkie zawarte w nim uwagi zostały odrzucone.</w:t>
      </w:r>
    </w:p>
    <w:p w14:paraId="4B668A48" w14:textId="77777777" w:rsidR="00D013C4" w:rsidRPr="00206129" w:rsidRDefault="00D013C4" w:rsidP="00D013C4">
      <w:pPr>
        <w:autoSpaceDE w:val="0"/>
        <w:spacing w:after="0"/>
        <w:rPr>
          <w:rFonts w:eastAsia="TimesNewRomanPSMT" w:cs="Calibri"/>
          <w:szCs w:val="22"/>
        </w:rPr>
      </w:pPr>
      <w:r w:rsidRPr="00206129">
        <w:rPr>
          <w:rFonts w:eastAsia="TimesNewRomanPSMT" w:cs="Calibri"/>
          <w:szCs w:val="22"/>
        </w:rPr>
        <w:t>Mając na uwadze powyższe zmiany  zasadne jest podjęcie niniejszej uchwały.</w:t>
      </w:r>
    </w:p>
    <w:p w14:paraId="37D3CE50" w14:textId="77777777" w:rsidR="001B1625" w:rsidRPr="00206129" w:rsidRDefault="001B1625" w:rsidP="00206129">
      <w:pPr>
        <w:rPr>
          <w:szCs w:val="22"/>
        </w:rPr>
      </w:pPr>
    </w:p>
    <w:sectPr w:rsidR="001B1625" w:rsidRPr="00206129" w:rsidSect="005B37D8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3C8F8" w14:textId="77777777" w:rsidR="00881DD6" w:rsidRDefault="00881DD6">
      <w:pPr>
        <w:spacing w:after="0" w:line="240" w:lineRule="auto"/>
      </w:pPr>
      <w:r>
        <w:separator/>
      </w:r>
    </w:p>
  </w:endnote>
  <w:endnote w:type="continuationSeparator" w:id="0">
    <w:p w14:paraId="5BC1B968" w14:textId="77777777" w:rsidR="00881DD6" w:rsidRDefault="0088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ubik">
    <w:panose1 w:val="02000604000000020004"/>
    <w:charset w:val="EE"/>
    <w:family w:val="auto"/>
    <w:pitch w:val="variable"/>
    <w:sig w:usb0="00000A07" w:usb1="40000001" w:usb2="00000000" w:usb3="00000000" w:csb0="000000B7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9824A" w14:textId="77777777" w:rsidR="00125218" w:rsidRPr="00684090" w:rsidRDefault="00555ED1">
    <w:pPr>
      <w:pStyle w:val="Stopka"/>
      <w:rPr>
        <w:szCs w:val="22"/>
      </w:rPr>
    </w:pPr>
    <w:bookmarkStart w:id="1" w:name="ezdSprawaZnak_2"/>
    <w:r w:rsidRPr="00032FC4">
      <w:t>OŚGK.0006.2.2024</w:t>
    </w:r>
    <w:bookmarkEnd w:id="1"/>
    <w:r>
      <w:t>.</w:t>
    </w:r>
    <w:bookmarkStart w:id="2" w:name="ezdAutorInicjaly_2"/>
    <w:r w:rsidRPr="00032FC4">
      <w:t>BB</w:t>
    </w:r>
    <w:bookmarkEnd w:id="2"/>
    <w:r>
      <w:tab/>
    </w:r>
    <w:r>
      <w:tab/>
    </w:r>
    <w:r w:rsidRPr="00684090">
      <w:rPr>
        <w:szCs w:val="22"/>
      </w:rPr>
      <w:t xml:space="preserve">str. </w:t>
    </w:r>
    <w:r w:rsidRPr="00684090">
      <w:rPr>
        <w:szCs w:val="22"/>
      </w:rPr>
      <w:fldChar w:fldCharType="begin"/>
    </w:r>
    <w:r w:rsidRPr="00684090">
      <w:rPr>
        <w:szCs w:val="22"/>
      </w:rPr>
      <w:instrText xml:space="preserve"> PAGE  \* Arabic  \* MERGEFORMAT </w:instrText>
    </w:r>
    <w:r w:rsidRPr="00684090">
      <w:rPr>
        <w:szCs w:val="22"/>
      </w:rPr>
      <w:fldChar w:fldCharType="separate"/>
    </w:r>
    <w:r>
      <w:rPr>
        <w:noProof/>
        <w:szCs w:val="22"/>
      </w:rPr>
      <w:t>3</w:t>
    </w:r>
    <w:r w:rsidRPr="00684090">
      <w:rPr>
        <w:szCs w:val="22"/>
      </w:rPr>
      <w:fldChar w:fldCharType="end"/>
    </w:r>
    <w:r w:rsidRPr="00684090">
      <w:rPr>
        <w:szCs w:val="22"/>
      </w:rPr>
      <w:t xml:space="preserve"> z</w:t>
    </w:r>
    <w:r>
      <w:rPr>
        <w:szCs w:val="22"/>
      </w:rPr>
      <w:t xml:space="preserve"> </w:t>
    </w:r>
    <w:r w:rsidRPr="00684090">
      <w:rPr>
        <w:szCs w:val="22"/>
      </w:rPr>
      <w:fldChar w:fldCharType="begin"/>
    </w:r>
    <w:r w:rsidRPr="00684090">
      <w:rPr>
        <w:szCs w:val="22"/>
      </w:rPr>
      <w:instrText xml:space="preserve"> NUMPAGES  \* Arabic  \* MERGEFORMAT </w:instrText>
    </w:r>
    <w:r w:rsidRPr="00684090">
      <w:rPr>
        <w:szCs w:val="22"/>
      </w:rPr>
      <w:fldChar w:fldCharType="separate"/>
    </w:r>
    <w:r>
      <w:rPr>
        <w:noProof/>
        <w:szCs w:val="22"/>
      </w:rPr>
      <w:t>3</w:t>
    </w:r>
    <w:r w:rsidRPr="00684090">
      <w:rPr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AE158" w14:textId="77777777" w:rsidR="00125218" w:rsidRPr="00731576" w:rsidRDefault="00125218" w:rsidP="00C65DB4">
    <w:pPr>
      <w:pStyle w:val="Stopka"/>
      <w:tabs>
        <w:tab w:val="clear" w:pos="4536"/>
        <w:tab w:val="clear" w:pos="9072"/>
        <w:tab w:val="center" w:pos="4535"/>
      </w:tabs>
      <w:spacing w:line="264" w:lineRule="auto"/>
      <w:jc w:val="center"/>
      <w:rPr>
        <w:rFonts w:ascii="Georgia" w:hAnsi="Georgia" w:cs="Georgia"/>
        <w:sz w:val="18"/>
        <w:szCs w:val="18"/>
      </w:rPr>
    </w:pPr>
  </w:p>
  <w:p w14:paraId="15E3BBA5" w14:textId="77777777" w:rsidR="00125218" w:rsidRDefault="00555ED1">
    <w:pPr>
      <w:pStyle w:val="Stopka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D0ADF" w14:textId="77777777" w:rsidR="00881DD6" w:rsidRDefault="00881DD6">
      <w:pPr>
        <w:spacing w:after="0" w:line="240" w:lineRule="auto"/>
      </w:pPr>
      <w:r>
        <w:separator/>
      </w:r>
    </w:p>
  </w:footnote>
  <w:footnote w:type="continuationSeparator" w:id="0">
    <w:p w14:paraId="5D1AF830" w14:textId="77777777" w:rsidR="00881DD6" w:rsidRDefault="00881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1DD7D" w14:textId="77777777" w:rsidR="00125218" w:rsidRPr="00E005C3" w:rsidRDefault="00125218" w:rsidP="002123E4">
    <w:pPr>
      <w:pStyle w:val="Nagwek"/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8242E"/>
    <w:multiLevelType w:val="singleLevel"/>
    <w:tmpl w:val="4CFE34D2"/>
    <w:lvl w:ilvl="0">
      <w:start w:val="1"/>
      <w:numFmt w:val="decimal"/>
      <w:pStyle w:val="PARAGRAF"/>
      <w:lvlText w:val="§ %1. "/>
      <w:lvlJc w:val="left"/>
      <w:pPr>
        <w:tabs>
          <w:tab w:val="num" w:pos="720"/>
        </w:tabs>
      </w:pPr>
      <w:rPr>
        <w:rFonts w:cs="Times New Roman"/>
        <w:b/>
        <w:bCs/>
        <w:i w:val="0"/>
        <w:iCs w:val="0"/>
        <w:sz w:val="24"/>
        <w:szCs w:val="24"/>
      </w:rPr>
    </w:lvl>
  </w:abstractNum>
  <w:abstractNum w:abstractNumId="1" w15:restartNumberingAfterBreak="0">
    <w:nsid w:val="19BD113D"/>
    <w:multiLevelType w:val="multilevel"/>
    <w:tmpl w:val="19FAC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%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4846EAE"/>
    <w:multiLevelType w:val="multilevel"/>
    <w:tmpl w:val="CA2EE800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680" w:hanging="34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6A0640DD"/>
    <w:multiLevelType w:val="multilevel"/>
    <w:tmpl w:val="4818173C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F6937EF"/>
    <w:multiLevelType w:val="hybridMultilevel"/>
    <w:tmpl w:val="F7EEFB1E"/>
    <w:lvl w:ilvl="0" w:tplc="FAC4C7BA">
      <w:start w:val="1"/>
      <w:numFmt w:val="decimal"/>
      <w:lvlText w:val="%1."/>
      <w:lvlJc w:val="left"/>
      <w:pPr>
        <w:ind w:left="720" w:hanging="360"/>
      </w:pPr>
    </w:lvl>
    <w:lvl w:ilvl="1" w:tplc="E222B29A" w:tentative="1">
      <w:start w:val="1"/>
      <w:numFmt w:val="lowerLetter"/>
      <w:lvlText w:val="%2."/>
      <w:lvlJc w:val="left"/>
      <w:pPr>
        <w:ind w:left="1440" w:hanging="360"/>
      </w:pPr>
    </w:lvl>
    <w:lvl w:ilvl="2" w:tplc="654EF8CA" w:tentative="1">
      <w:start w:val="1"/>
      <w:numFmt w:val="lowerRoman"/>
      <w:lvlText w:val="%3."/>
      <w:lvlJc w:val="right"/>
      <w:pPr>
        <w:ind w:left="2160" w:hanging="180"/>
      </w:pPr>
    </w:lvl>
    <w:lvl w:ilvl="3" w:tplc="ED24080E" w:tentative="1">
      <w:start w:val="1"/>
      <w:numFmt w:val="decimal"/>
      <w:lvlText w:val="%4."/>
      <w:lvlJc w:val="left"/>
      <w:pPr>
        <w:ind w:left="2880" w:hanging="360"/>
      </w:pPr>
    </w:lvl>
    <w:lvl w:ilvl="4" w:tplc="5A04E4D0" w:tentative="1">
      <w:start w:val="1"/>
      <w:numFmt w:val="lowerLetter"/>
      <w:lvlText w:val="%5."/>
      <w:lvlJc w:val="left"/>
      <w:pPr>
        <w:ind w:left="3600" w:hanging="360"/>
      </w:pPr>
    </w:lvl>
    <w:lvl w:ilvl="5" w:tplc="8D568B80" w:tentative="1">
      <w:start w:val="1"/>
      <w:numFmt w:val="lowerRoman"/>
      <w:lvlText w:val="%6."/>
      <w:lvlJc w:val="right"/>
      <w:pPr>
        <w:ind w:left="4320" w:hanging="180"/>
      </w:pPr>
    </w:lvl>
    <w:lvl w:ilvl="6" w:tplc="4044D866" w:tentative="1">
      <w:start w:val="1"/>
      <w:numFmt w:val="decimal"/>
      <w:lvlText w:val="%7."/>
      <w:lvlJc w:val="left"/>
      <w:pPr>
        <w:ind w:left="5040" w:hanging="360"/>
      </w:pPr>
    </w:lvl>
    <w:lvl w:ilvl="7" w:tplc="714499FA" w:tentative="1">
      <w:start w:val="1"/>
      <w:numFmt w:val="lowerLetter"/>
      <w:lvlText w:val="%8."/>
      <w:lvlJc w:val="left"/>
      <w:pPr>
        <w:ind w:left="5760" w:hanging="360"/>
      </w:pPr>
    </w:lvl>
    <w:lvl w:ilvl="8" w:tplc="A75C004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65"/>
    <w:rsid w:val="00046FD6"/>
    <w:rsid w:val="000E43A7"/>
    <w:rsid w:val="001019D6"/>
    <w:rsid w:val="00125218"/>
    <w:rsid w:val="001829F1"/>
    <w:rsid w:val="001B1625"/>
    <w:rsid w:val="00206129"/>
    <w:rsid w:val="00537525"/>
    <w:rsid w:val="00555ED1"/>
    <w:rsid w:val="005624D4"/>
    <w:rsid w:val="008003BB"/>
    <w:rsid w:val="00881DD6"/>
    <w:rsid w:val="008B5FF2"/>
    <w:rsid w:val="00902AE7"/>
    <w:rsid w:val="00956EE1"/>
    <w:rsid w:val="00992DA6"/>
    <w:rsid w:val="00B40BE0"/>
    <w:rsid w:val="00B91365"/>
    <w:rsid w:val="00D013C4"/>
    <w:rsid w:val="00DF0EC6"/>
    <w:rsid w:val="00E007C5"/>
    <w:rsid w:val="00E9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98CB6"/>
  <w15:docId w15:val="{AB0F21DA-E0C8-4FB6-B95D-0673F9E5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27DB"/>
    <w:pPr>
      <w:spacing w:after="120" w:line="276" w:lineRule="auto"/>
      <w:jc w:val="both"/>
    </w:pPr>
    <w:rPr>
      <w:rFonts w:ascii="Lato" w:hAnsi="Lato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C2CBA"/>
    <w:pPr>
      <w:keepNext/>
      <w:numPr>
        <w:numId w:val="1"/>
      </w:numPr>
      <w:suppressAutoHyphens/>
      <w:spacing w:before="240"/>
      <w:ind w:left="357" w:hanging="357"/>
      <w:outlineLvl w:val="0"/>
    </w:pPr>
    <w:rPr>
      <w:rFonts w:cs="Arial"/>
      <w:b/>
      <w:bCs/>
    </w:rPr>
  </w:style>
  <w:style w:type="paragraph" w:styleId="Nagwek2">
    <w:name w:val="heading 2"/>
    <w:basedOn w:val="Nagwek1"/>
    <w:next w:val="Normalny"/>
    <w:link w:val="Nagwek2Znak"/>
    <w:uiPriority w:val="99"/>
    <w:qFormat/>
    <w:rsid w:val="00672D0A"/>
    <w:pPr>
      <w:numPr>
        <w:ilvl w:val="1"/>
        <w:numId w:val="4"/>
      </w:numPr>
      <w:spacing w:after="60"/>
      <w:outlineLvl w:val="1"/>
    </w:pPr>
    <w:rPr>
      <w:bCs w:val="0"/>
      <w:iCs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D42E92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C2CBA"/>
    <w:rPr>
      <w:rFonts w:ascii="Lato" w:hAnsi="Lato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672D0A"/>
    <w:rPr>
      <w:rFonts w:ascii="Lato" w:hAnsi="Lato" w:cs="Arial"/>
      <w:b/>
      <w:iCs/>
      <w:sz w:val="24"/>
      <w:szCs w:val="28"/>
    </w:rPr>
  </w:style>
  <w:style w:type="paragraph" w:styleId="Nagwek">
    <w:name w:val="header"/>
    <w:basedOn w:val="Normalny"/>
    <w:link w:val="NagwekZnak"/>
    <w:uiPriority w:val="99"/>
    <w:rsid w:val="00347A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86BB3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47A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86BB3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0D216C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0D6DC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86BB3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D6DCD"/>
    <w:pPr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B86BB3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0D6DCD"/>
    <w:pPr>
      <w:spacing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B86BB3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C934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3D7059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771AF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B86BB3"/>
    <w:rPr>
      <w:rFonts w:cs="Times New Roman"/>
      <w:sz w:val="2"/>
      <w:szCs w:val="2"/>
    </w:rPr>
  </w:style>
  <w:style w:type="character" w:styleId="Odwoaniedokomentarza">
    <w:name w:val="annotation reference"/>
    <w:basedOn w:val="Domylnaczcionkaakapitu"/>
    <w:uiPriority w:val="99"/>
    <w:semiHidden/>
    <w:rsid w:val="008F5F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5F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86BB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5F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86BB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F5F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86BB3"/>
    <w:rPr>
      <w:rFonts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10D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86BB3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10D3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D53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86BB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D534F"/>
    <w:rPr>
      <w:rFonts w:cs="Times New Roman"/>
      <w:vertAlign w:val="superscript"/>
    </w:rPr>
  </w:style>
  <w:style w:type="paragraph" w:customStyle="1" w:styleId="Default">
    <w:name w:val="Default"/>
    <w:uiPriority w:val="99"/>
    <w:rsid w:val="00C919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C9198C"/>
    <w:pPr>
      <w:ind w:left="780"/>
      <w:jc w:val="center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86BB3"/>
    <w:rPr>
      <w:rFonts w:ascii="Cambria" w:hAnsi="Cambria" w:cs="Cambria"/>
      <w:b/>
      <w:bCs/>
      <w:kern w:val="28"/>
      <w:sz w:val="32"/>
      <w:szCs w:val="32"/>
    </w:rPr>
  </w:style>
  <w:style w:type="paragraph" w:customStyle="1" w:styleId="BodyText21">
    <w:name w:val="Body Text 21"/>
    <w:basedOn w:val="Normalny"/>
    <w:uiPriority w:val="99"/>
    <w:rsid w:val="00C9198C"/>
    <w:pPr>
      <w:widowControl w:val="0"/>
      <w:snapToGrid w:val="0"/>
    </w:pPr>
  </w:style>
  <w:style w:type="paragraph" w:customStyle="1" w:styleId="PARAGRAF">
    <w:name w:val="PARAGRAF"/>
    <w:basedOn w:val="Normalny"/>
    <w:next w:val="PUNKT"/>
    <w:uiPriority w:val="99"/>
    <w:rsid w:val="00462DCA"/>
    <w:pPr>
      <w:numPr>
        <w:numId w:val="2"/>
      </w:numPr>
      <w:tabs>
        <w:tab w:val="left" w:pos="284"/>
        <w:tab w:val="left" w:pos="357"/>
      </w:tabs>
    </w:pPr>
    <w:rPr>
      <w:sz w:val="20"/>
      <w:szCs w:val="20"/>
    </w:rPr>
  </w:style>
  <w:style w:type="paragraph" w:customStyle="1" w:styleId="PUNKT">
    <w:name w:val="PUNKT"/>
    <w:basedOn w:val="Normalny"/>
    <w:uiPriority w:val="99"/>
    <w:rsid w:val="00462DCA"/>
    <w:pPr>
      <w:numPr>
        <w:ilvl w:val="12"/>
      </w:numPr>
    </w:pPr>
    <w:rPr>
      <w:sz w:val="20"/>
      <w:szCs w:val="20"/>
    </w:rPr>
  </w:style>
  <w:style w:type="paragraph" w:styleId="Akapitzlist">
    <w:name w:val="List Paragraph"/>
    <w:basedOn w:val="Normalny"/>
    <w:uiPriority w:val="99"/>
    <w:qFormat/>
    <w:rsid w:val="009133F6"/>
    <w:pPr>
      <w:spacing w:after="0"/>
      <w:ind w:left="720"/>
    </w:pPr>
    <w:rPr>
      <w:rFonts w:cs="Calibri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D42E92"/>
    <w:rPr>
      <w:rFonts w:ascii="Lato" w:eastAsiaTheme="majorEastAsia" w:hAnsi="Lato" w:cstheme="majorBidi"/>
      <w:color w:val="243F60" w:themeColor="accent1" w:themeShade="7F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locked/>
    <w:rsid w:val="00D42E92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rsid w:val="00D42E92"/>
    <w:rPr>
      <w:rFonts w:ascii="Lato" w:eastAsiaTheme="minorEastAsia" w:hAnsi="Lato" w:cstheme="minorBidi"/>
      <w:color w:val="5A5A5A" w:themeColor="text1" w:themeTint="A5"/>
      <w:spacing w:val="15"/>
    </w:rPr>
  </w:style>
  <w:style w:type="paragraph" w:styleId="NormalnyWeb">
    <w:name w:val="Normal (Web)"/>
    <w:basedOn w:val="Normalny"/>
    <w:rsid w:val="0020612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styleId="Pogrubienie">
    <w:name w:val="Strong"/>
    <w:qFormat/>
    <w:locked/>
    <w:rsid w:val="00206129"/>
    <w:rPr>
      <w:b/>
      <w:bCs/>
    </w:rPr>
  </w:style>
  <w:style w:type="character" w:customStyle="1" w:styleId="FontStyle18">
    <w:name w:val="Font Style18"/>
    <w:rsid w:val="00206129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arkedcontent">
    <w:name w:val="markedcontent"/>
    <w:rsid w:val="00206129"/>
  </w:style>
  <w:style w:type="character" w:customStyle="1" w:styleId="nobcg">
    <w:name w:val="nobcg"/>
    <w:basedOn w:val="Domylnaczcionkaakapitu"/>
    <w:rsid w:val="001B1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@rasz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09CBC-A2BD-4136-9754-5AB80FDC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Raszyn, dnia «%pismo%data_pisma»</vt:lpstr>
    </vt:vector>
  </TitlesOfParts>
  <Company>Urząd Gminy Raszyn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Raszyn, dnia «%pismo%data_pisma»</dc:title>
  <dc:creator>Urząd Gminy Raszyn</dc:creator>
  <cp:lastModifiedBy>Beata Boros-Bieńko</cp:lastModifiedBy>
  <cp:revision>2</cp:revision>
  <cp:lastPrinted>2024-11-14T11:10:00Z</cp:lastPrinted>
  <dcterms:created xsi:type="dcterms:W3CDTF">2024-11-18T14:22:00Z</dcterms:created>
  <dcterms:modified xsi:type="dcterms:W3CDTF">2024-11-18T14:22:00Z</dcterms:modified>
</cp:coreProperties>
</file>