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21803" w14:textId="77777777" w:rsidR="007C6905" w:rsidRPr="007A03EE" w:rsidRDefault="007C6905" w:rsidP="007C6905">
      <w:pPr>
        <w:spacing w:line="360" w:lineRule="auto"/>
        <w:jc w:val="right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- projekt-</w:t>
      </w:r>
    </w:p>
    <w:p w14:paraId="204027C6" w14:textId="77777777" w:rsidR="007C6905" w:rsidRPr="007A03EE" w:rsidRDefault="007C6905" w:rsidP="007C6905">
      <w:pPr>
        <w:spacing w:line="360" w:lineRule="auto"/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Uchwała Nr       /202</w:t>
      </w:r>
      <w:r>
        <w:rPr>
          <w:rFonts w:ascii="Lato" w:hAnsi="Lato" w:cstheme="minorHAnsi"/>
          <w:sz w:val="28"/>
          <w:szCs w:val="28"/>
        </w:rPr>
        <w:t>4</w:t>
      </w:r>
    </w:p>
    <w:p w14:paraId="584293FF" w14:textId="77777777" w:rsidR="007C6905" w:rsidRPr="007A03EE" w:rsidRDefault="007C6905" w:rsidP="007C6905">
      <w:pPr>
        <w:spacing w:line="360" w:lineRule="auto"/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Rad</w:t>
      </w:r>
      <w:r>
        <w:rPr>
          <w:rFonts w:ascii="Lato" w:hAnsi="Lato" w:cstheme="minorHAnsi"/>
          <w:sz w:val="28"/>
          <w:szCs w:val="28"/>
        </w:rPr>
        <w:t>y</w:t>
      </w:r>
      <w:r w:rsidRPr="007A03EE">
        <w:rPr>
          <w:rFonts w:ascii="Lato" w:hAnsi="Lato" w:cstheme="minorHAnsi"/>
          <w:sz w:val="28"/>
          <w:szCs w:val="28"/>
        </w:rPr>
        <w:t xml:space="preserve"> Gminy Raszyn</w:t>
      </w:r>
    </w:p>
    <w:p w14:paraId="0D3478E7" w14:textId="77777777" w:rsidR="007C6905" w:rsidRPr="007A03EE" w:rsidRDefault="007C6905" w:rsidP="007C6905">
      <w:pPr>
        <w:spacing w:line="360" w:lineRule="auto"/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z dnia</w:t>
      </w:r>
      <w:r>
        <w:rPr>
          <w:rFonts w:ascii="Lato" w:hAnsi="Lato" w:cstheme="minorHAnsi"/>
          <w:sz w:val="28"/>
          <w:szCs w:val="28"/>
        </w:rPr>
        <w:t xml:space="preserve">                               </w:t>
      </w:r>
      <w:r w:rsidRPr="007A03EE">
        <w:rPr>
          <w:rFonts w:ascii="Lato" w:hAnsi="Lato" w:cstheme="minorHAnsi"/>
          <w:sz w:val="28"/>
          <w:szCs w:val="28"/>
        </w:rPr>
        <w:t>202</w:t>
      </w:r>
      <w:r>
        <w:rPr>
          <w:rFonts w:ascii="Lato" w:hAnsi="Lato" w:cstheme="minorHAnsi"/>
          <w:sz w:val="28"/>
          <w:szCs w:val="28"/>
        </w:rPr>
        <w:t>4</w:t>
      </w:r>
      <w:r w:rsidRPr="007A03EE">
        <w:rPr>
          <w:rFonts w:ascii="Lato" w:hAnsi="Lato" w:cstheme="minorHAnsi"/>
          <w:sz w:val="28"/>
          <w:szCs w:val="28"/>
        </w:rPr>
        <w:t xml:space="preserve"> r.</w:t>
      </w:r>
    </w:p>
    <w:p w14:paraId="310EF289" w14:textId="77777777" w:rsidR="007C6905" w:rsidRPr="007A03EE" w:rsidRDefault="007C6905" w:rsidP="007C6905">
      <w:pPr>
        <w:spacing w:line="360" w:lineRule="auto"/>
        <w:jc w:val="center"/>
        <w:rPr>
          <w:rFonts w:ascii="Lato" w:hAnsi="Lato" w:cstheme="minorHAnsi"/>
          <w:sz w:val="32"/>
          <w:szCs w:val="32"/>
        </w:rPr>
      </w:pPr>
    </w:p>
    <w:p w14:paraId="257B4996" w14:textId="4068ACDC" w:rsidR="007C6905" w:rsidRPr="00E81374" w:rsidRDefault="007C6905" w:rsidP="008E6227">
      <w:pPr>
        <w:spacing w:line="360" w:lineRule="auto"/>
        <w:jc w:val="both"/>
        <w:rPr>
          <w:rFonts w:ascii="Lato" w:hAnsi="Lato" w:cstheme="minorHAnsi"/>
          <w:b/>
          <w:bCs/>
        </w:rPr>
      </w:pPr>
      <w:r w:rsidRPr="00E81374">
        <w:rPr>
          <w:rFonts w:ascii="Lato" w:hAnsi="Lato" w:cstheme="minorHAnsi"/>
          <w:b/>
          <w:bCs/>
        </w:rPr>
        <w:t xml:space="preserve">w sprawie wyrażenia zgody na nabycie </w:t>
      </w:r>
      <w:r>
        <w:rPr>
          <w:rFonts w:ascii="Lato" w:hAnsi="Lato" w:cstheme="minorHAnsi"/>
          <w:b/>
          <w:bCs/>
        </w:rPr>
        <w:t>przez</w:t>
      </w:r>
      <w:r w:rsidRPr="00E81374">
        <w:rPr>
          <w:rFonts w:ascii="Lato" w:hAnsi="Lato" w:cstheme="minorHAnsi"/>
          <w:b/>
          <w:bCs/>
        </w:rPr>
        <w:t xml:space="preserve"> Gmin</w:t>
      </w:r>
      <w:r>
        <w:rPr>
          <w:rFonts w:ascii="Lato" w:hAnsi="Lato" w:cstheme="minorHAnsi"/>
          <w:b/>
          <w:bCs/>
        </w:rPr>
        <w:t>ę</w:t>
      </w:r>
      <w:r w:rsidRPr="00E81374">
        <w:rPr>
          <w:rFonts w:ascii="Lato" w:hAnsi="Lato" w:cstheme="minorHAnsi"/>
          <w:b/>
          <w:bCs/>
        </w:rPr>
        <w:t xml:space="preserve"> Raszyn nieruchomości oznaczonej jako dz. ew. nr 150/3, 151/5 położonych w obrębie Słomin, stanowiące część </w:t>
      </w:r>
      <w:r>
        <w:rPr>
          <w:rFonts w:ascii="Lato" w:hAnsi="Lato" w:cstheme="minorHAnsi"/>
          <w:b/>
          <w:bCs/>
        </w:rPr>
        <w:t xml:space="preserve">drogi publicznej - </w:t>
      </w:r>
      <w:r w:rsidR="00C03524">
        <w:rPr>
          <w:rFonts w:ascii="Lato" w:hAnsi="Lato" w:cstheme="minorHAnsi"/>
          <w:b/>
          <w:bCs/>
        </w:rPr>
        <w:t xml:space="preserve">ul. </w:t>
      </w:r>
      <w:r w:rsidR="008E6227">
        <w:rPr>
          <w:rFonts w:ascii="Lato" w:hAnsi="Lato" w:cstheme="minorHAnsi"/>
          <w:b/>
          <w:bCs/>
        </w:rPr>
        <w:t>Piaseczyńskiej oraz</w:t>
      </w:r>
      <w:r w:rsidRPr="00E81374">
        <w:rPr>
          <w:rFonts w:ascii="Lato" w:hAnsi="Lato" w:cstheme="minorHAnsi"/>
          <w:b/>
          <w:bCs/>
        </w:rPr>
        <w:t xml:space="preserve"> nieruchomości oznaczonej jako dz. ew. nr 197/2, 197/3 położonych w obrębie Słomin, stanowiące część </w:t>
      </w:r>
      <w:r w:rsidR="00C03524">
        <w:rPr>
          <w:rFonts w:ascii="Lato" w:hAnsi="Lato" w:cstheme="minorHAnsi"/>
          <w:b/>
          <w:bCs/>
        </w:rPr>
        <w:t xml:space="preserve">drogi wewnętrznej gminnej - </w:t>
      </w:r>
      <w:r w:rsidRPr="00E81374">
        <w:rPr>
          <w:rFonts w:ascii="Lato" w:hAnsi="Lato" w:cstheme="minorHAnsi"/>
          <w:b/>
          <w:bCs/>
        </w:rPr>
        <w:t>ul. P</w:t>
      </w:r>
      <w:r>
        <w:rPr>
          <w:rFonts w:ascii="Lato" w:hAnsi="Lato" w:cstheme="minorHAnsi"/>
          <w:b/>
          <w:bCs/>
        </w:rPr>
        <w:t>olanki</w:t>
      </w:r>
      <w:r w:rsidRPr="00E81374">
        <w:rPr>
          <w:rFonts w:ascii="Lato" w:hAnsi="Lato" w:cstheme="minorHAnsi"/>
          <w:b/>
          <w:bCs/>
        </w:rPr>
        <w:t xml:space="preserve"> </w:t>
      </w:r>
      <w:r w:rsidRPr="00E81374">
        <w:rPr>
          <w:rFonts w:ascii="Lato" w:hAnsi="Lato" w:cstheme="minorHAnsi"/>
          <w:b/>
          <w:bCs/>
        </w:rPr>
        <w:br/>
      </w:r>
    </w:p>
    <w:p w14:paraId="05C2D4D7" w14:textId="77777777" w:rsidR="007C6905" w:rsidRPr="007A03EE" w:rsidRDefault="007C6905" w:rsidP="007C6905">
      <w:pPr>
        <w:spacing w:line="360" w:lineRule="auto"/>
        <w:jc w:val="center"/>
        <w:rPr>
          <w:rFonts w:ascii="Lato" w:hAnsi="Lato"/>
          <w:b/>
          <w:bCs/>
          <w:sz w:val="28"/>
          <w:szCs w:val="28"/>
        </w:rPr>
      </w:pPr>
    </w:p>
    <w:p w14:paraId="1E6BEB50" w14:textId="77777777" w:rsidR="007C6905" w:rsidRPr="007A03EE" w:rsidRDefault="007C6905" w:rsidP="007C6905">
      <w:pPr>
        <w:spacing w:line="360" w:lineRule="auto"/>
        <w:jc w:val="both"/>
        <w:rPr>
          <w:rFonts w:ascii="Lato" w:hAnsi="Lato" w:cstheme="minorHAnsi"/>
          <w:sz w:val="22"/>
          <w:szCs w:val="22"/>
        </w:rPr>
      </w:pPr>
      <w:r w:rsidRPr="007A03EE">
        <w:rPr>
          <w:rFonts w:ascii="Lato" w:hAnsi="Lato" w:cstheme="minorHAnsi"/>
          <w:sz w:val="22"/>
          <w:szCs w:val="22"/>
        </w:rPr>
        <w:t>Na podstawie art.</w:t>
      </w:r>
      <w:r>
        <w:rPr>
          <w:rFonts w:ascii="Lato" w:hAnsi="Lato" w:cstheme="minorHAnsi"/>
          <w:sz w:val="22"/>
          <w:szCs w:val="22"/>
        </w:rPr>
        <w:t xml:space="preserve"> 7 ust. 1</w:t>
      </w:r>
      <w:r w:rsidRPr="007A03EE">
        <w:rPr>
          <w:rFonts w:ascii="Lato" w:hAnsi="Lato" w:cstheme="minorHAnsi"/>
          <w:sz w:val="22"/>
          <w:szCs w:val="22"/>
        </w:rPr>
        <w:t xml:space="preserve"> pkt </w:t>
      </w:r>
      <w:r>
        <w:rPr>
          <w:rFonts w:ascii="Lato" w:hAnsi="Lato" w:cstheme="minorHAnsi"/>
          <w:sz w:val="22"/>
          <w:szCs w:val="22"/>
        </w:rPr>
        <w:t xml:space="preserve">2, art. 18 ust. 2 pkt 9 lit. a </w:t>
      </w:r>
      <w:r w:rsidRPr="007A03EE">
        <w:rPr>
          <w:rFonts w:ascii="Lato" w:hAnsi="Lato" w:cstheme="minorHAnsi"/>
          <w:sz w:val="22"/>
          <w:szCs w:val="22"/>
        </w:rPr>
        <w:t>ustawy z dnia 8 marc</w:t>
      </w:r>
      <w:r>
        <w:rPr>
          <w:rFonts w:ascii="Lato" w:hAnsi="Lato" w:cstheme="minorHAnsi"/>
          <w:sz w:val="22"/>
          <w:szCs w:val="22"/>
        </w:rPr>
        <w:t>a 1990 r.</w:t>
      </w:r>
      <w:r>
        <w:rPr>
          <w:rFonts w:ascii="Lato" w:hAnsi="Lato" w:cstheme="minorHAnsi"/>
          <w:sz w:val="22"/>
          <w:szCs w:val="22"/>
        </w:rPr>
        <w:br/>
        <w:t xml:space="preserve">o samorządzie gminnym </w:t>
      </w:r>
      <w:r w:rsidRPr="007A03EE">
        <w:rPr>
          <w:rFonts w:ascii="Lato" w:hAnsi="Lato" w:cstheme="minorHAnsi"/>
          <w:sz w:val="22"/>
          <w:szCs w:val="22"/>
        </w:rPr>
        <w:t>(</w:t>
      </w:r>
      <w:proofErr w:type="spellStart"/>
      <w:r>
        <w:rPr>
          <w:rFonts w:ascii="Lato" w:hAnsi="Lato" w:cstheme="minorHAnsi"/>
          <w:sz w:val="22"/>
          <w:szCs w:val="22"/>
        </w:rPr>
        <w:t>t.j</w:t>
      </w:r>
      <w:proofErr w:type="spellEnd"/>
      <w:r>
        <w:rPr>
          <w:rFonts w:ascii="Lato" w:hAnsi="Lato" w:cstheme="minorHAnsi"/>
          <w:sz w:val="22"/>
          <w:szCs w:val="22"/>
        </w:rPr>
        <w:t xml:space="preserve">. </w:t>
      </w:r>
      <w:r w:rsidRPr="007A03EE">
        <w:rPr>
          <w:rFonts w:ascii="Lato" w:hAnsi="Lato" w:cstheme="minorHAnsi"/>
          <w:sz w:val="22"/>
          <w:szCs w:val="22"/>
        </w:rPr>
        <w:t>Dz. U. z 202</w:t>
      </w:r>
      <w:r>
        <w:rPr>
          <w:rFonts w:ascii="Lato" w:hAnsi="Lato" w:cstheme="minorHAnsi"/>
          <w:sz w:val="22"/>
          <w:szCs w:val="22"/>
        </w:rPr>
        <w:t>4</w:t>
      </w:r>
      <w:r w:rsidRPr="007A03EE">
        <w:rPr>
          <w:rFonts w:ascii="Lato" w:hAnsi="Lato" w:cstheme="minorHAnsi"/>
          <w:sz w:val="22"/>
          <w:szCs w:val="22"/>
        </w:rPr>
        <w:t xml:space="preserve"> r. poz. </w:t>
      </w:r>
      <w:r>
        <w:rPr>
          <w:rFonts w:ascii="Lato" w:hAnsi="Lato" w:cstheme="minorHAnsi"/>
          <w:sz w:val="22"/>
          <w:szCs w:val="22"/>
        </w:rPr>
        <w:t xml:space="preserve">1465, ze zm.) </w:t>
      </w:r>
      <w:r w:rsidRPr="007A03EE">
        <w:rPr>
          <w:rFonts w:ascii="Lato" w:hAnsi="Lato" w:cstheme="minorHAnsi"/>
          <w:sz w:val="22"/>
          <w:szCs w:val="22"/>
        </w:rPr>
        <w:t xml:space="preserve">Rada Gminy Raszyn uchwala, </w:t>
      </w:r>
      <w:r w:rsidRPr="007A03EE">
        <w:rPr>
          <w:rFonts w:ascii="Lato" w:hAnsi="Lato" w:cstheme="minorHAnsi"/>
          <w:sz w:val="22"/>
          <w:szCs w:val="22"/>
        </w:rPr>
        <w:br/>
        <w:t>co następuje:</w:t>
      </w:r>
    </w:p>
    <w:p w14:paraId="2D2F202C" w14:textId="77777777" w:rsidR="007C6905" w:rsidRPr="007A03EE" w:rsidRDefault="007C6905" w:rsidP="007C6905">
      <w:pPr>
        <w:spacing w:line="360" w:lineRule="auto"/>
        <w:rPr>
          <w:rFonts w:ascii="Lato" w:hAnsi="Lato"/>
          <w:sz w:val="22"/>
          <w:szCs w:val="22"/>
        </w:rPr>
      </w:pPr>
    </w:p>
    <w:p w14:paraId="03F21619" w14:textId="77777777" w:rsidR="007C6905" w:rsidRPr="007A03EE" w:rsidRDefault="007C6905" w:rsidP="007C6905">
      <w:pPr>
        <w:spacing w:line="360" w:lineRule="auto"/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1.</w:t>
      </w:r>
    </w:p>
    <w:p w14:paraId="794675F3" w14:textId="03724943" w:rsidR="007C6905" w:rsidRDefault="007C6905" w:rsidP="007C6905">
      <w:pPr>
        <w:spacing w:line="360" w:lineRule="auto"/>
        <w:jc w:val="both"/>
        <w:rPr>
          <w:rFonts w:ascii="Lato" w:hAnsi="Lato" w:cstheme="minorHAnsi"/>
          <w:bCs/>
          <w:sz w:val="22"/>
          <w:szCs w:val="22"/>
        </w:rPr>
      </w:pPr>
      <w:r w:rsidRPr="00794492">
        <w:rPr>
          <w:rFonts w:ascii="Lato" w:hAnsi="Lato"/>
          <w:sz w:val="22"/>
          <w:szCs w:val="22"/>
        </w:rPr>
        <w:t xml:space="preserve">Wyraża się zgodę na nabycie </w:t>
      </w:r>
      <w:r>
        <w:rPr>
          <w:rFonts w:ascii="Lato" w:hAnsi="Lato"/>
          <w:sz w:val="22"/>
          <w:szCs w:val="22"/>
        </w:rPr>
        <w:t>przez</w:t>
      </w:r>
      <w:r w:rsidRPr="00794492">
        <w:rPr>
          <w:rFonts w:ascii="Lato" w:hAnsi="Lato"/>
          <w:sz w:val="22"/>
          <w:szCs w:val="22"/>
        </w:rPr>
        <w:t xml:space="preserve"> Gmin</w:t>
      </w:r>
      <w:r>
        <w:rPr>
          <w:rFonts w:ascii="Lato" w:hAnsi="Lato"/>
          <w:sz w:val="22"/>
          <w:szCs w:val="22"/>
        </w:rPr>
        <w:t>ę</w:t>
      </w:r>
      <w:r w:rsidRPr="00794492">
        <w:rPr>
          <w:rFonts w:ascii="Lato" w:hAnsi="Lato"/>
          <w:sz w:val="22"/>
          <w:szCs w:val="22"/>
        </w:rPr>
        <w:t xml:space="preserve"> Raszyn nieruchomości</w:t>
      </w:r>
      <w:r>
        <w:rPr>
          <w:rFonts w:ascii="Lato" w:hAnsi="Lato"/>
          <w:sz w:val="22"/>
          <w:szCs w:val="22"/>
        </w:rPr>
        <w:t>,</w:t>
      </w:r>
      <w:r w:rsidRPr="00794492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 w:cstheme="minorHAnsi"/>
          <w:bCs/>
          <w:sz w:val="22"/>
          <w:szCs w:val="22"/>
        </w:rPr>
        <w:t>oznaczonych</w:t>
      </w:r>
      <w:r w:rsidRPr="00794492">
        <w:rPr>
          <w:rFonts w:ascii="Lato" w:hAnsi="Lato" w:cstheme="minorHAnsi"/>
          <w:bCs/>
          <w:sz w:val="22"/>
          <w:szCs w:val="22"/>
        </w:rPr>
        <w:t xml:space="preserve"> jako dz</w:t>
      </w:r>
      <w:r>
        <w:rPr>
          <w:rFonts w:ascii="Lato" w:hAnsi="Lato" w:cstheme="minorHAnsi"/>
          <w:bCs/>
          <w:sz w:val="22"/>
          <w:szCs w:val="22"/>
        </w:rPr>
        <w:t>iałki</w:t>
      </w:r>
      <w:r w:rsidRPr="00794492">
        <w:rPr>
          <w:rFonts w:ascii="Lato" w:hAnsi="Lato" w:cstheme="minorHAnsi"/>
          <w:bCs/>
          <w:sz w:val="22"/>
          <w:szCs w:val="22"/>
        </w:rPr>
        <w:t xml:space="preserve"> ew. nr 150/3</w:t>
      </w:r>
      <w:r>
        <w:rPr>
          <w:rFonts w:ascii="Lato" w:hAnsi="Lato" w:cstheme="minorHAnsi"/>
          <w:bCs/>
          <w:sz w:val="22"/>
          <w:szCs w:val="22"/>
        </w:rPr>
        <w:t xml:space="preserve"> i </w:t>
      </w:r>
      <w:r w:rsidRPr="00794492">
        <w:rPr>
          <w:rFonts w:ascii="Lato" w:hAnsi="Lato" w:cstheme="minorHAnsi"/>
          <w:bCs/>
          <w:sz w:val="22"/>
          <w:szCs w:val="22"/>
        </w:rPr>
        <w:t>151/5</w:t>
      </w:r>
      <w:r>
        <w:rPr>
          <w:rFonts w:ascii="Lato" w:hAnsi="Lato" w:cstheme="minorHAnsi"/>
          <w:bCs/>
          <w:sz w:val="22"/>
          <w:szCs w:val="22"/>
        </w:rPr>
        <w:t>,</w:t>
      </w:r>
      <w:r>
        <w:rPr>
          <w:rFonts w:ascii="Lato" w:hAnsi="Lato" w:cstheme="minorHAnsi"/>
          <w:b/>
          <w:bCs/>
          <w:sz w:val="28"/>
          <w:szCs w:val="28"/>
        </w:rPr>
        <w:t xml:space="preserve"> </w:t>
      </w:r>
      <w:r>
        <w:rPr>
          <w:rFonts w:ascii="Lato" w:hAnsi="Lato" w:cstheme="minorHAnsi"/>
          <w:bCs/>
          <w:sz w:val="22"/>
          <w:szCs w:val="22"/>
        </w:rPr>
        <w:t>położone</w:t>
      </w:r>
      <w:r w:rsidRPr="00794492">
        <w:rPr>
          <w:rFonts w:ascii="Lato" w:hAnsi="Lato" w:cstheme="minorHAnsi"/>
          <w:bCs/>
          <w:sz w:val="22"/>
          <w:szCs w:val="22"/>
        </w:rPr>
        <w:t xml:space="preserve"> w obrębie Słomin, </w:t>
      </w:r>
      <w:r>
        <w:rPr>
          <w:rFonts w:ascii="Lato" w:hAnsi="Lato" w:cstheme="minorHAnsi"/>
          <w:bCs/>
          <w:sz w:val="22"/>
          <w:szCs w:val="22"/>
        </w:rPr>
        <w:t>stanowiące</w:t>
      </w:r>
      <w:r w:rsidRPr="00794492">
        <w:rPr>
          <w:rFonts w:ascii="Lato" w:hAnsi="Lato" w:cstheme="minorHAnsi"/>
          <w:bCs/>
          <w:sz w:val="22"/>
          <w:szCs w:val="22"/>
        </w:rPr>
        <w:t xml:space="preserve"> część </w:t>
      </w:r>
      <w:r>
        <w:rPr>
          <w:rFonts w:ascii="Lato" w:hAnsi="Lato" w:cstheme="minorHAnsi"/>
          <w:bCs/>
          <w:sz w:val="22"/>
          <w:szCs w:val="22"/>
        </w:rPr>
        <w:t>drogi publicznej</w:t>
      </w:r>
      <w:r>
        <w:rPr>
          <w:rFonts w:ascii="Lato" w:hAnsi="Lato" w:cstheme="minorHAnsi"/>
          <w:bCs/>
          <w:sz w:val="22"/>
          <w:szCs w:val="22"/>
        </w:rPr>
        <w:br/>
        <w:t xml:space="preserve">- </w:t>
      </w:r>
      <w:r w:rsidRPr="00794492">
        <w:rPr>
          <w:rFonts w:ascii="Lato" w:hAnsi="Lato" w:cstheme="minorHAnsi"/>
          <w:bCs/>
          <w:sz w:val="22"/>
          <w:szCs w:val="22"/>
        </w:rPr>
        <w:t>ul. Piaseczyńskiej</w:t>
      </w:r>
      <w:r>
        <w:rPr>
          <w:rFonts w:ascii="Lato" w:hAnsi="Lato" w:cstheme="minorHAnsi"/>
          <w:bCs/>
          <w:sz w:val="22"/>
          <w:szCs w:val="22"/>
        </w:rPr>
        <w:t xml:space="preserve"> o łącznej pow. 0,0011</w:t>
      </w:r>
      <w:r w:rsidRPr="00794492">
        <w:rPr>
          <w:rFonts w:ascii="Lato" w:hAnsi="Lato" w:cstheme="minorHAnsi"/>
          <w:bCs/>
          <w:sz w:val="22"/>
          <w:szCs w:val="22"/>
        </w:rPr>
        <w:t xml:space="preserve"> ha</w:t>
      </w:r>
      <w:r>
        <w:rPr>
          <w:rFonts w:ascii="Lato" w:hAnsi="Lato" w:cstheme="minorHAnsi"/>
          <w:bCs/>
          <w:sz w:val="22"/>
          <w:szCs w:val="22"/>
        </w:rPr>
        <w:t xml:space="preserve">, dla której Sąd Rejonowy w Pruszkowie, VI Wydział Ksiąg Wieczystych prowadzi KW nr </w:t>
      </w:r>
      <w:r w:rsidR="008E6227">
        <w:rPr>
          <w:rFonts w:ascii="Lato" w:hAnsi="Lato" w:cstheme="minorHAnsi"/>
          <w:bCs/>
          <w:sz w:val="22"/>
          <w:szCs w:val="22"/>
        </w:rPr>
        <w:t>*********************</w:t>
      </w:r>
      <w:r>
        <w:rPr>
          <w:rFonts w:ascii="Lato" w:hAnsi="Lato" w:cstheme="minorHAnsi"/>
          <w:bCs/>
          <w:sz w:val="22"/>
          <w:szCs w:val="22"/>
        </w:rPr>
        <w:t>, od jej dotychczasowych właścicieli.</w:t>
      </w:r>
    </w:p>
    <w:p w14:paraId="1F27E650" w14:textId="77777777" w:rsidR="007C6905" w:rsidRDefault="007C6905" w:rsidP="007C6905">
      <w:pPr>
        <w:spacing w:line="360" w:lineRule="auto"/>
        <w:jc w:val="both"/>
        <w:rPr>
          <w:rFonts w:ascii="Lato" w:hAnsi="Lato" w:cstheme="minorHAnsi"/>
          <w:bCs/>
          <w:sz w:val="22"/>
          <w:szCs w:val="22"/>
        </w:rPr>
      </w:pPr>
    </w:p>
    <w:p w14:paraId="58BB486D" w14:textId="77777777" w:rsidR="007C6905" w:rsidRDefault="007C6905" w:rsidP="007C6905">
      <w:pPr>
        <w:spacing w:line="360" w:lineRule="auto"/>
        <w:jc w:val="center"/>
        <w:rPr>
          <w:rFonts w:ascii="Lato" w:hAnsi="Lato" w:cstheme="minorHAnsi"/>
          <w:bCs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</w:t>
      </w:r>
      <w:r>
        <w:rPr>
          <w:rFonts w:ascii="Lato" w:hAnsi="Lato"/>
          <w:sz w:val="22"/>
          <w:szCs w:val="22"/>
        </w:rPr>
        <w:t xml:space="preserve"> 2.</w:t>
      </w:r>
    </w:p>
    <w:p w14:paraId="23D674BC" w14:textId="0263EDE5" w:rsidR="007C6905" w:rsidRDefault="007C6905" w:rsidP="007C6905">
      <w:pPr>
        <w:spacing w:line="360" w:lineRule="auto"/>
        <w:jc w:val="both"/>
        <w:rPr>
          <w:rFonts w:ascii="Lato" w:hAnsi="Lato" w:cstheme="minorHAnsi"/>
          <w:bCs/>
          <w:sz w:val="22"/>
          <w:szCs w:val="22"/>
        </w:rPr>
      </w:pPr>
      <w:r w:rsidRPr="00794492">
        <w:rPr>
          <w:rFonts w:ascii="Lato" w:hAnsi="Lato"/>
          <w:sz w:val="22"/>
          <w:szCs w:val="22"/>
        </w:rPr>
        <w:t xml:space="preserve">Wyraża się zgodę na nabycie </w:t>
      </w:r>
      <w:r>
        <w:rPr>
          <w:rFonts w:ascii="Lato" w:hAnsi="Lato"/>
          <w:sz w:val="22"/>
          <w:szCs w:val="22"/>
        </w:rPr>
        <w:t>przez</w:t>
      </w:r>
      <w:r w:rsidRPr="00794492">
        <w:rPr>
          <w:rFonts w:ascii="Lato" w:hAnsi="Lato"/>
          <w:sz w:val="22"/>
          <w:szCs w:val="22"/>
        </w:rPr>
        <w:t xml:space="preserve"> Gmin</w:t>
      </w:r>
      <w:r>
        <w:rPr>
          <w:rFonts w:ascii="Lato" w:hAnsi="Lato"/>
          <w:sz w:val="22"/>
          <w:szCs w:val="22"/>
        </w:rPr>
        <w:t>ę</w:t>
      </w:r>
      <w:r w:rsidRPr="00794492">
        <w:rPr>
          <w:rFonts w:ascii="Lato" w:hAnsi="Lato"/>
          <w:sz w:val="22"/>
          <w:szCs w:val="22"/>
        </w:rPr>
        <w:t xml:space="preserve"> Raszyn nieruchomości</w:t>
      </w:r>
      <w:r>
        <w:rPr>
          <w:rFonts w:ascii="Lato" w:hAnsi="Lato"/>
          <w:sz w:val="22"/>
          <w:szCs w:val="22"/>
        </w:rPr>
        <w:t>,</w:t>
      </w:r>
      <w:r w:rsidRPr="00794492">
        <w:rPr>
          <w:rFonts w:ascii="Lato" w:hAnsi="Lato"/>
          <w:sz w:val="22"/>
          <w:szCs w:val="22"/>
        </w:rPr>
        <w:t xml:space="preserve"> </w:t>
      </w:r>
      <w:r>
        <w:rPr>
          <w:rFonts w:ascii="Lato" w:hAnsi="Lato" w:cstheme="minorHAnsi"/>
          <w:bCs/>
          <w:sz w:val="22"/>
          <w:szCs w:val="22"/>
        </w:rPr>
        <w:t>oznaczonych</w:t>
      </w:r>
      <w:r w:rsidRPr="00794492">
        <w:rPr>
          <w:rFonts w:ascii="Lato" w:hAnsi="Lato" w:cstheme="minorHAnsi"/>
          <w:bCs/>
          <w:sz w:val="22"/>
          <w:szCs w:val="22"/>
        </w:rPr>
        <w:t xml:space="preserve"> jako dz</w:t>
      </w:r>
      <w:r>
        <w:rPr>
          <w:rFonts w:ascii="Lato" w:hAnsi="Lato" w:cstheme="minorHAnsi"/>
          <w:bCs/>
          <w:sz w:val="22"/>
          <w:szCs w:val="22"/>
        </w:rPr>
        <w:t xml:space="preserve">iałki </w:t>
      </w:r>
      <w:r w:rsidRPr="00794492">
        <w:rPr>
          <w:rFonts w:ascii="Lato" w:hAnsi="Lato" w:cstheme="minorHAnsi"/>
          <w:bCs/>
          <w:sz w:val="22"/>
          <w:szCs w:val="22"/>
        </w:rPr>
        <w:t xml:space="preserve">ew. nr </w:t>
      </w:r>
      <w:r>
        <w:rPr>
          <w:rFonts w:ascii="Lato" w:hAnsi="Lato" w:cstheme="minorHAnsi"/>
          <w:bCs/>
          <w:sz w:val="22"/>
          <w:szCs w:val="22"/>
        </w:rPr>
        <w:t>197/2 i 197/3, położone</w:t>
      </w:r>
      <w:r w:rsidRPr="00794492">
        <w:rPr>
          <w:rFonts w:ascii="Lato" w:hAnsi="Lato" w:cstheme="minorHAnsi"/>
          <w:bCs/>
          <w:sz w:val="22"/>
          <w:szCs w:val="22"/>
        </w:rPr>
        <w:t xml:space="preserve"> w obrębie Słomin, </w:t>
      </w:r>
      <w:r>
        <w:rPr>
          <w:rFonts w:ascii="Lato" w:hAnsi="Lato" w:cstheme="minorHAnsi"/>
          <w:bCs/>
          <w:sz w:val="22"/>
          <w:szCs w:val="22"/>
        </w:rPr>
        <w:t>stanowiące</w:t>
      </w:r>
      <w:r w:rsidRPr="00794492">
        <w:rPr>
          <w:rFonts w:ascii="Lato" w:hAnsi="Lato" w:cstheme="minorHAnsi"/>
          <w:bCs/>
          <w:sz w:val="22"/>
          <w:szCs w:val="22"/>
        </w:rPr>
        <w:t xml:space="preserve"> część </w:t>
      </w:r>
      <w:r>
        <w:rPr>
          <w:rFonts w:ascii="Lato" w:hAnsi="Lato" w:cstheme="minorHAnsi"/>
          <w:bCs/>
          <w:sz w:val="22"/>
          <w:szCs w:val="22"/>
        </w:rPr>
        <w:t>drogi wewnętrznej gminnej</w:t>
      </w:r>
      <w:r>
        <w:rPr>
          <w:rFonts w:ascii="Lato" w:hAnsi="Lato" w:cstheme="minorHAnsi"/>
          <w:bCs/>
          <w:sz w:val="22"/>
          <w:szCs w:val="22"/>
        </w:rPr>
        <w:br/>
        <w:t xml:space="preserve">- </w:t>
      </w:r>
      <w:r w:rsidRPr="00794492">
        <w:rPr>
          <w:rFonts w:ascii="Lato" w:hAnsi="Lato" w:cstheme="minorHAnsi"/>
          <w:bCs/>
          <w:sz w:val="22"/>
          <w:szCs w:val="22"/>
        </w:rPr>
        <w:t xml:space="preserve">ul. </w:t>
      </w:r>
      <w:r>
        <w:rPr>
          <w:rFonts w:ascii="Lato" w:hAnsi="Lato" w:cstheme="minorHAnsi"/>
          <w:bCs/>
          <w:sz w:val="22"/>
          <w:szCs w:val="22"/>
        </w:rPr>
        <w:t>Polanki o łącznej pow. 0,0102</w:t>
      </w:r>
      <w:r w:rsidRPr="00794492">
        <w:rPr>
          <w:rFonts w:ascii="Lato" w:hAnsi="Lato" w:cstheme="minorHAnsi"/>
          <w:bCs/>
          <w:sz w:val="22"/>
          <w:szCs w:val="22"/>
        </w:rPr>
        <w:t xml:space="preserve"> ha</w:t>
      </w:r>
      <w:r>
        <w:rPr>
          <w:rFonts w:ascii="Lato" w:hAnsi="Lato" w:cstheme="minorHAnsi"/>
          <w:bCs/>
          <w:sz w:val="22"/>
          <w:szCs w:val="22"/>
        </w:rPr>
        <w:t xml:space="preserve">, dla której Sąd Rejonowy w Pruszkowie, VI Wydział Ksiąg Wieczystych prowadzi KW nr </w:t>
      </w:r>
      <w:r w:rsidR="008E6227">
        <w:rPr>
          <w:rFonts w:ascii="Lato" w:hAnsi="Lato" w:cstheme="minorHAnsi"/>
          <w:bCs/>
          <w:sz w:val="22"/>
          <w:szCs w:val="22"/>
        </w:rPr>
        <w:t>*********************</w:t>
      </w:r>
      <w:r>
        <w:rPr>
          <w:rFonts w:ascii="Lato" w:hAnsi="Lato" w:cstheme="minorHAnsi"/>
          <w:bCs/>
          <w:sz w:val="22"/>
          <w:szCs w:val="22"/>
        </w:rPr>
        <w:t>, od jej dotychczasowych właścicieli.</w:t>
      </w:r>
    </w:p>
    <w:p w14:paraId="754922CA" w14:textId="77777777" w:rsidR="007C6905" w:rsidRPr="00794492" w:rsidRDefault="007C6905" w:rsidP="007C6905">
      <w:pPr>
        <w:spacing w:line="360" w:lineRule="auto"/>
        <w:jc w:val="both"/>
        <w:rPr>
          <w:rFonts w:ascii="Lato" w:hAnsi="Lato" w:cstheme="minorHAnsi"/>
          <w:bCs/>
          <w:sz w:val="22"/>
          <w:szCs w:val="22"/>
        </w:rPr>
      </w:pPr>
    </w:p>
    <w:p w14:paraId="11C89F10" w14:textId="77777777" w:rsidR="007C6905" w:rsidRDefault="007C6905" w:rsidP="007C6905">
      <w:pPr>
        <w:spacing w:line="360" w:lineRule="auto"/>
        <w:jc w:val="center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§ 3.</w:t>
      </w:r>
    </w:p>
    <w:p w14:paraId="588AF011" w14:textId="77777777" w:rsidR="007C6905" w:rsidRDefault="007C6905" w:rsidP="007C6905">
      <w:pPr>
        <w:spacing w:line="360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Nabycie nieruchomości opisanych w § 1 i § 2 usprawni prawidłowe korzystanie z dróg: ul. Piaseczyńskiej i Polanki w ten sposób, że nastąpi poszerzenie istniejących dróg i korzystanie przez mieszkańców w sposób odpowiadający rzeczywistemu ich przebiegowi. Ponadto usprawni to i ułatwi zarządzanie ww. drogami oraz będzie prowadziło do zaspokojenia zbiorowych potrzeb mieszkańców.</w:t>
      </w:r>
    </w:p>
    <w:p w14:paraId="6528B269" w14:textId="77777777" w:rsidR="007C6905" w:rsidRDefault="007C6905" w:rsidP="007C6905">
      <w:pPr>
        <w:spacing w:line="360" w:lineRule="auto"/>
        <w:jc w:val="both"/>
        <w:rPr>
          <w:rFonts w:ascii="Lato" w:hAnsi="Lato"/>
          <w:sz w:val="22"/>
          <w:szCs w:val="22"/>
        </w:rPr>
      </w:pPr>
    </w:p>
    <w:p w14:paraId="6551581C" w14:textId="77777777" w:rsidR="007C6905" w:rsidRDefault="007C6905" w:rsidP="007C6905">
      <w:pPr>
        <w:spacing w:line="360" w:lineRule="auto"/>
        <w:jc w:val="center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§ 4.</w:t>
      </w:r>
    </w:p>
    <w:p w14:paraId="7CAE0E93" w14:textId="77777777" w:rsidR="007C6905" w:rsidRPr="007A03EE" w:rsidRDefault="007C6905" w:rsidP="007C6905">
      <w:pPr>
        <w:spacing w:line="360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Wyraża się zgodę na nabycie nieruchomości opisanych w § 1 i § 2 ze środków przewidzianych</w:t>
      </w:r>
      <w:r>
        <w:rPr>
          <w:rFonts w:ascii="Lato" w:hAnsi="Lato"/>
          <w:sz w:val="22"/>
          <w:szCs w:val="22"/>
        </w:rPr>
        <w:br/>
        <w:t>na ten cel w budżecie Gminy Raszyn.</w:t>
      </w:r>
    </w:p>
    <w:p w14:paraId="3C720687" w14:textId="77777777" w:rsidR="007C6905" w:rsidRPr="007A03EE" w:rsidRDefault="007C6905" w:rsidP="007C6905">
      <w:pPr>
        <w:spacing w:line="360" w:lineRule="auto"/>
        <w:ind w:firstLine="708"/>
        <w:jc w:val="both"/>
        <w:rPr>
          <w:rFonts w:ascii="Lato" w:hAnsi="Lato"/>
          <w:sz w:val="22"/>
          <w:szCs w:val="22"/>
        </w:rPr>
      </w:pPr>
    </w:p>
    <w:p w14:paraId="7D713CE2" w14:textId="77777777" w:rsidR="007C6905" w:rsidRPr="007A03EE" w:rsidRDefault="007C6905" w:rsidP="007C6905">
      <w:pPr>
        <w:spacing w:line="360" w:lineRule="auto"/>
        <w:jc w:val="center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§ 5</w:t>
      </w:r>
      <w:r w:rsidRPr="007A03EE">
        <w:rPr>
          <w:rFonts w:ascii="Lato" w:hAnsi="Lato"/>
          <w:sz w:val="22"/>
          <w:szCs w:val="22"/>
        </w:rPr>
        <w:t>.</w:t>
      </w:r>
    </w:p>
    <w:p w14:paraId="7C39B41E" w14:textId="77777777" w:rsidR="007C6905" w:rsidRPr="007A03EE" w:rsidRDefault="007C6905" w:rsidP="007C6905">
      <w:pPr>
        <w:spacing w:line="360" w:lineRule="auto"/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Wykonanie uchwały powierza się Wójtowi Gminy Raszyn.</w:t>
      </w:r>
    </w:p>
    <w:p w14:paraId="4CBFD337" w14:textId="77777777" w:rsidR="007C6905" w:rsidRPr="007A03EE" w:rsidRDefault="007C6905" w:rsidP="007C6905">
      <w:pPr>
        <w:spacing w:line="360" w:lineRule="auto"/>
        <w:rPr>
          <w:rFonts w:ascii="Lato" w:hAnsi="Lato"/>
          <w:sz w:val="22"/>
          <w:szCs w:val="22"/>
        </w:rPr>
      </w:pPr>
    </w:p>
    <w:p w14:paraId="7616C99B" w14:textId="77777777" w:rsidR="007C6905" w:rsidRPr="007A03EE" w:rsidRDefault="007C6905" w:rsidP="007C6905">
      <w:pPr>
        <w:spacing w:line="360" w:lineRule="auto"/>
        <w:jc w:val="center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§ 6</w:t>
      </w:r>
      <w:r w:rsidRPr="007A03EE">
        <w:rPr>
          <w:rFonts w:ascii="Lato" w:hAnsi="Lato"/>
          <w:sz w:val="22"/>
          <w:szCs w:val="22"/>
        </w:rPr>
        <w:t>.</w:t>
      </w:r>
    </w:p>
    <w:p w14:paraId="63413D56" w14:textId="77777777" w:rsidR="007C6905" w:rsidRPr="007A03EE" w:rsidRDefault="007C6905" w:rsidP="007C6905">
      <w:pPr>
        <w:spacing w:line="360" w:lineRule="auto"/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Uchwała wchodzi w życie z </w:t>
      </w:r>
      <w:r>
        <w:rPr>
          <w:rFonts w:ascii="Lato" w:hAnsi="Lato"/>
          <w:sz w:val="22"/>
          <w:szCs w:val="22"/>
        </w:rPr>
        <w:t>dniem podjęcia.</w:t>
      </w:r>
    </w:p>
    <w:p w14:paraId="58DAFA29" w14:textId="77777777" w:rsidR="007C6905" w:rsidRPr="007A03EE" w:rsidRDefault="007C6905" w:rsidP="007C6905">
      <w:pPr>
        <w:spacing w:after="150" w:line="360" w:lineRule="auto"/>
        <w:ind w:right="120"/>
        <w:rPr>
          <w:rFonts w:ascii="Lato" w:hAnsi="Lato"/>
          <w:sz w:val="22"/>
          <w:szCs w:val="22"/>
        </w:rPr>
      </w:pPr>
    </w:p>
    <w:p w14:paraId="63BBE2A4" w14:textId="77777777"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14:paraId="39F28F0F" w14:textId="77777777"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14:paraId="2967185A" w14:textId="77777777"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14:paraId="731E0FBB" w14:textId="77777777"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14:paraId="634E6D5F" w14:textId="77777777"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14:paraId="52C6B9D7" w14:textId="77777777"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14:paraId="2CD44F43" w14:textId="77777777"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14:paraId="67F1953B" w14:textId="77777777"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14:paraId="39F6D4BF" w14:textId="77777777"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14:paraId="4D4C74D5" w14:textId="77777777"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14:paraId="092AFA3B" w14:textId="77777777"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14:paraId="50CE5DA8" w14:textId="77777777"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14:paraId="17EBE707" w14:textId="77777777"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14:paraId="500AA7B9" w14:textId="77777777"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14:paraId="43D1362E" w14:textId="77777777"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14:paraId="4C18519C" w14:textId="77777777"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14:paraId="5BFFB1C6" w14:textId="77777777"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14:paraId="7B53EC8A" w14:textId="77777777" w:rsidR="007C6905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14:paraId="5DA674C0" w14:textId="77777777" w:rsidR="007C6905" w:rsidRPr="007A03EE" w:rsidRDefault="007C6905" w:rsidP="007C6905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lastRenderedPageBreak/>
        <w:t>Uzasadnienie</w:t>
      </w:r>
    </w:p>
    <w:p w14:paraId="55D9C516" w14:textId="77777777" w:rsidR="007C6905" w:rsidRDefault="007C6905" w:rsidP="007C6905">
      <w:pPr>
        <w:spacing w:line="360" w:lineRule="auto"/>
        <w:jc w:val="both"/>
      </w:pPr>
      <w:r>
        <w:t>Pismem z dnia 08.11.2023 r. właściciel działek ewidencyjnych nr 197/2 oraz 197/3 położonych w obrębie Słomin u zbiegu ulic Polanki, Piaseczyńskiej oraz Biedronki poinformował Wójta Gminy Raszyn o gotowości spotkania z przedstawicielami Gminy w celu uzgodnienia zasad nabycia ww. działek przez Gminę Raszyn lub uzgodnieniu zasad na jakich Gmina Raszyn będzie mogła umownie korzystać z tych działek oraz ze znajdującej się na nich częściach drogowych. W odpowiedzi na w/w korespondencję Wójt Gminy Raszyn zaproponował spotkanie w przedmiotowej sprawie. Pismo Wójta pozostało bez odpowiedzi.</w:t>
      </w:r>
    </w:p>
    <w:p w14:paraId="1E6AC6F1" w14:textId="77777777" w:rsidR="007C6905" w:rsidRDefault="007C6905" w:rsidP="007C6905">
      <w:pPr>
        <w:spacing w:line="360" w:lineRule="auto"/>
        <w:jc w:val="both"/>
      </w:pPr>
      <w:r>
        <w:t>Następnie pismem z dnia 19.12.2023 r. (data wpływu do tutejszego urzędu: 22.12.2023 r.) pełnomocnik właścicieli wezwał Gminę Raszyn do zapłaty kwoty w wysokości 11 300,00 zł tytułem uiszczenia wynagrodzenia za bezumowne korzystanie przez Gminę z nieruchomości stanowiących działki 197/2 oraz 197/3 za okres obejmujący rok 2020. W piśmie poinformowano, iż w razie bezskutecznego upływu wskazanego terminu określonego na datę 27.12.2023 r. sprawa zostanie skierowana na drogę postępowania sądowego.</w:t>
      </w:r>
    </w:p>
    <w:p w14:paraId="015EDF40" w14:textId="77777777" w:rsidR="007C6905" w:rsidRPr="00A22035" w:rsidRDefault="007C6905" w:rsidP="007C6905">
      <w:pPr>
        <w:spacing w:line="360" w:lineRule="auto"/>
        <w:jc w:val="both"/>
        <w:rPr>
          <w:color w:val="FF0000"/>
        </w:rPr>
      </w:pPr>
      <w:r>
        <w:t>W dniu 05.01.2024 r. do Urzędu Gminy Raszyn wpłynęło zawiadomienie z Sądu Rejonowego w Pruszkowie – doręczenie odpisu wniosku o zawezwanie do próby ugodowej w przedmiotowej sprawie (Sygn. akt I Co 7547/23). W związku z tym podjęte zostały rozmowy ugodowe. Właściciel wskazał konieczność rozliczenia całego okresu bezumownego korzystania przez Gminę Raszyn z gruntu tj. lata 2020 – 2024.</w:t>
      </w:r>
    </w:p>
    <w:p w14:paraId="2FA7499B" w14:textId="77777777" w:rsidR="007C6905" w:rsidRDefault="007C6905" w:rsidP="007C6905">
      <w:pPr>
        <w:spacing w:line="360" w:lineRule="auto"/>
        <w:jc w:val="both"/>
      </w:pPr>
      <w:r>
        <w:t>W toku prowadzonych negocjacji uzgodniono zawarcie ugody, na podstawie której Gmina Raszyn nabędzie własność działek objętych złożonym wnioskiem oraz działek o nr ew. nr 150/3 oraz 151/5 (zajętych obecnie pod część drogi publicznej – ul. Piaseczyńskiej) oraz zaspokoi roszczenia o zapłatę w wynegocjowanych kwotach (niższych niż wskazane we wniosku), co pozwoli na ostateczne i kompleksowe uregulowanie kwestii własnościowej oraz zamknie temat dalszych roszczeń o zapłatę z tytułu bezumownego korzystania z gruntu.</w:t>
      </w:r>
    </w:p>
    <w:p w14:paraId="3FBF915B" w14:textId="77777777" w:rsidR="007C6905" w:rsidRDefault="007C6905" w:rsidP="007C6905">
      <w:pPr>
        <w:spacing w:line="360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Nabycie nieruchomości drogowych opisanych w § 1 i § 2 umożliwi zatem uregulowanie ich stanu prawnego oraz zapewni prawidłowe korzystanie z nich. Ponadto usprawni to i ułatwi zarządzanie ww. drogami oraz będzie prowadziło do zaspokojenia zbiorowych potrzeb mieszkańców.</w:t>
      </w:r>
    </w:p>
    <w:p w14:paraId="3338316E" w14:textId="77777777" w:rsidR="008826B1" w:rsidRDefault="007C6905" w:rsidP="007C6905">
      <w:r>
        <w:rPr>
          <w:rFonts w:ascii="Lato" w:hAnsi="Lato"/>
          <w:sz w:val="22"/>
          <w:szCs w:val="22"/>
        </w:rPr>
        <w:t>W tym stanie rzeczy podjęcie przedmiotowej uchwały jest uzasadnione.</w:t>
      </w:r>
    </w:p>
    <w:sectPr w:rsidR="008826B1" w:rsidSect="00F749C6">
      <w:pgSz w:w="11906" w:h="16838" w:code="9"/>
      <w:pgMar w:top="1418" w:right="1361" w:bottom="902" w:left="1361" w:header="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05"/>
    <w:rsid w:val="007C6905"/>
    <w:rsid w:val="008826B1"/>
    <w:rsid w:val="008E6227"/>
    <w:rsid w:val="00BE5ED6"/>
    <w:rsid w:val="00C03524"/>
    <w:rsid w:val="00F7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0486"/>
  <w15:chartTrackingRefBased/>
  <w15:docId w15:val="{2897915A-E4A1-4631-83CD-FE508D53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905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Karwowska</dc:creator>
  <cp:keywords/>
  <dc:description/>
  <cp:lastModifiedBy>Jarosław J. Aranowski</cp:lastModifiedBy>
  <cp:revision>2</cp:revision>
  <dcterms:created xsi:type="dcterms:W3CDTF">2024-11-27T11:08:00Z</dcterms:created>
  <dcterms:modified xsi:type="dcterms:W3CDTF">2024-11-27T11:08:00Z</dcterms:modified>
</cp:coreProperties>
</file>