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7A5FE" w14:textId="77777777" w:rsidR="00386824" w:rsidRPr="00386824" w:rsidRDefault="00386824" w:rsidP="00386824">
      <w:pPr>
        <w:ind w:firstLine="708"/>
        <w:jc w:val="center"/>
      </w:pPr>
      <w:r>
        <w:rPr>
          <w:b/>
        </w:rPr>
        <w:t>UZASADNIENIE</w:t>
      </w:r>
    </w:p>
    <w:p w14:paraId="5337BE0A" w14:textId="0441F56D" w:rsidR="00193FDF" w:rsidRDefault="00193FDF" w:rsidP="00C84836">
      <w:pPr>
        <w:ind w:firstLine="708"/>
        <w:jc w:val="both"/>
      </w:pPr>
      <w:r>
        <w:t>W dniu 14 listopada 20</w:t>
      </w:r>
      <w:r w:rsidR="00642289">
        <w:t>24</w:t>
      </w:r>
      <w:r>
        <w:t xml:space="preserve">r. </w:t>
      </w:r>
      <w:r w:rsidR="00642289">
        <w:t>Wójt Gminy Raszyn</w:t>
      </w:r>
      <w:r>
        <w:t xml:space="preserve"> </w:t>
      </w:r>
      <w:r w:rsidR="00546BCB">
        <w:t xml:space="preserve">wydał </w:t>
      </w:r>
      <w:r>
        <w:t xml:space="preserve"> dw</w:t>
      </w:r>
      <w:r w:rsidR="00642289">
        <w:t>a</w:t>
      </w:r>
      <w:r>
        <w:t xml:space="preserve"> </w:t>
      </w:r>
      <w:r w:rsidR="00642289">
        <w:t>zarządzenia</w:t>
      </w:r>
      <w:r>
        <w:t xml:space="preserve"> dotyczące gospodarki finansowej </w:t>
      </w:r>
      <w:r w:rsidR="00642289">
        <w:t>gminy</w:t>
      </w:r>
      <w:r>
        <w:t>, tj. przedstawiające projekt uchwały budżetowej na rok 20</w:t>
      </w:r>
      <w:r w:rsidR="00642289">
        <w:t>25</w:t>
      </w:r>
      <w:r>
        <w:t xml:space="preserve"> oraz projekt uchwały Rady w sprawie wieloletniej prognozy finansowej obejmującej lata 20</w:t>
      </w:r>
      <w:r w:rsidR="00386071">
        <w:t>25</w:t>
      </w:r>
      <w:r>
        <w:t xml:space="preserve"> – 20</w:t>
      </w:r>
      <w:r w:rsidR="00386071">
        <w:t>32</w:t>
      </w:r>
      <w:r>
        <w:t>. Ze względu na wymaganą wzajemną zgodność w zakresie danych dotyczących głównie roku 20</w:t>
      </w:r>
      <w:r w:rsidR="00386071">
        <w:t>25</w:t>
      </w:r>
      <w:r>
        <w:t xml:space="preserve">, projekty obydwu uchwał opracowywane były równolegle w tym samym czasie. Podstawą opracowania projektu budżetu i projektu wieloletniej prognozy finansowej były materiały informacyjne z Ministerstwa Finansów i od Wojewody Mazowieckiego o wysokościach dotacji z budżetu państwa oraz udziałów w podatku dochodowym od osób fizycznych. Ponadto podstawą opracowania były materiały informacyjne przygotowane przez </w:t>
      </w:r>
      <w:r w:rsidR="00386071">
        <w:t>gminne</w:t>
      </w:r>
      <w:r>
        <w:t xml:space="preserve"> jednostki organizacyjne oraz </w:t>
      </w:r>
      <w:r w:rsidR="00386071">
        <w:t xml:space="preserve">referaty Urzędu </w:t>
      </w:r>
      <w:r w:rsidR="005A3E1B">
        <w:t>Gminy Raszyn</w:t>
      </w:r>
      <w:r>
        <w:t xml:space="preserve">. Materiały te poddane zostały analizie i korektom, dostosowującym sumą ogólną planowanych wydatków budżetu do realnych możliwości dochodowych. </w:t>
      </w:r>
    </w:p>
    <w:p w14:paraId="1C826B63" w14:textId="24EE201C" w:rsidR="00A86E30" w:rsidRDefault="00193FDF" w:rsidP="00193FDF">
      <w:pPr>
        <w:jc w:val="both"/>
      </w:pPr>
      <w:r>
        <w:tab/>
        <w:t>W dniu 1</w:t>
      </w:r>
      <w:r w:rsidR="005A3E1B">
        <w:t>1</w:t>
      </w:r>
      <w:r w:rsidR="00450802">
        <w:t xml:space="preserve"> grudnia 20</w:t>
      </w:r>
      <w:r w:rsidR="005A3E1B">
        <w:t>24</w:t>
      </w:r>
      <w:r>
        <w:t xml:space="preserve"> r. </w:t>
      </w:r>
      <w:r w:rsidR="00546BCB">
        <w:t xml:space="preserve">Wójt Gminy Raszyn otrzymał opinie w formie uchwały </w:t>
      </w:r>
      <w:r>
        <w:t xml:space="preserve">Składu Orzekającego Regionalnej Izby Obrachunkowej w Warszawie </w:t>
      </w:r>
      <w:r w:rsidR="00546BCB">
        <w:t xml:space="preserve">dotyczące </w:t>
      </w:r>
      <w:r>
        <w:t>projek</w:t>
      </w:r>
      <w:r w:rsidR="00450802">
        <w:t>t</w:t>
      </w:r>
      <w:r w:rsidR="00546BCB">
        <w:t>u</w:t>
      </w:r>
      <w:r w:rsidR="00450802">
        <w:t xml:space="preserve"> uchwały budżetowej na rok 20</w:t>
      </w:r>
      <w:r w:rsidR="005A3E1B">
        <w:t>25</w:t>
      </w:r>
      <w:r>
        <w:t xml:space="preserve"> oraz projekt</w:t>
      </w:r>
      <w:r w:rsidR="00546BCB">
        <w:t>u</w:t>
      </w:r>
      <w:r>
        <w:t xml:space="preserve"> uchwały w sprawie wieloletniej prognozy finansowej. </w:t>
      </w:r>
      <w:r w:rsidR="00546BCB">
        <w:t>Skład orzekając</w:t>
      </w:r>
      <w:r w:rsidR="0051765F">
        <w:t>y</w:t>
      </w:r>
      <w:r w:rsidR="00546BCB">
        <w:t xml:space="preserve"> Regionalnej Izby Obrachunkowej </w:t>
      </w:r>
      <w:r>
        <w:t>pozytywnie zaopinio</w:t>
      </w:r>
      <w:r w:rsidR="00546BCB">
        <w:t>wał</w:t>
      </w:r>
      <w:r>
        <w:t xml:space="preserve"> obydwa projekty uchwał wnosząc </w:t>
      </w:r>
      <w:r w:rsidR="003A389A">
        <w:t>jedną</w:t>
      </w:r>
      <w:r w:rsidR="005A3E1B">
        <w:t xml:space="preserve"> uwag</w:t>
      </w:r>
      <w:r w:rsidR="003A389A">
        <w:t xml:space="preserve">ę </w:t>
      </w:r>
      <w:r w:rsidR="005A3E1B">
        <w:t>dotycząc</w:t>
      </w:r>
      <w:r w:rsidR="003A389A">
        <w:t>ą</w:t>
      </w:r>
      <w:r w:rsidR="005A3E1B">
        <w:t xml:space="preserve"> określania wysokości wolnych środków według stanu na dzień 30 września 2024 r. -  sprawozdanie NDS</w:t>
      </w:r>
      <w:r>
        <w:t xml:space="preserve">. </w:t>
      </w:r>
    </w:p>
    <w:p w14:paraId="56D3B326" w14:textId="14E58AE5" w:rsidR="006666C5" w:rsidRDefault="00193FDF" w:rsidP="000C3C5C">
      <w:pPr>
        <w:ind w:firstLine="708"/>
        <w:jc w:val="both"/>
      </w:pPr>
      <w:r>
        <w:t>Projekt</w:t>
      </w:r>
      <w:r w:rsidR="006666C5">
        <w:t>y</w:t>
      </w:r>
      <w:r>
        <w:t xml:space="preserve"> uchwał budżetowej </w:t>
      </w:r>
      <w:r w:rsidR="006666C5">
        <w:t>Gminy Raszyn na rok 2025 i Wieloletniej Prognozy Finansowej Gminy Raszyn na lata 2025-2032 (</w:t>
      </w:r>
      <w:r>
        <w:t>łącznie z tabelami i załącznikami</w:t>
      </w:r>
      <w:r w:rsidR="006666C5">
        <w:t>)_ zostały</w:t>
      </w:r>
      <w:r>
        <w:t xml:space="preserve"> </w:t>
      </w:r>
      <w:r w:rsidR="002756DF">
        <w:t xml:space="preserve"> przekazan</w:t>
      </w:r>
      <w:r w:rsidR="006666C5">
        <w:t>e</w:t>
      </w:r>
      <w:r w:rsidR="002756DF">
        <w:t xml:space="preserve">  również komisjom Rady </w:t>
      </w:r>
      <w:r w:rsidR="00B152A5">
        <w:t>Gminy Raszyn</w:t>
      </w:r>
      <w:r w:rsidR="006666C5">
        <w:t>,</w:t>
      </w:r>
      <w:r w:rsidR="002756DF">
        <w:t xml:space="preserve"> w celu zaopiniowania. Komisje</w:t>
      </w:r>
      <w:r>
        <w:t xml:space="preserve"> </w:t>
      </w:r>
      <w:r w:rsidR="00B152A5">
        <w:t>zaopiniowały projekt</w:t>
      </w:r>
      <w:r w:rsidR="006666C5">
        <w:t>y</w:t>
      </w:r>
      <w:r w:rsidR="00B152A5">
        <w:t xml:space="preserve"> uchwał pozytywnie i nie </w:t>
      </w:r>
      <w:r>
        <w:t xml:space="preserve">kierowały do </w:t>
      </w:r>
      <w:r w:rsidR="00B152A5">
        <w:t>Wójta Gminy Raszyn żadnych</w:t>
      </w:r>
      <w:r w:rsidR="002756DF">
        <w:t xml:space="preserve"> wniosk</w:t>
      </w:r>
      <w:r w:rsidR="00B152A5">
        <w:t>ów</w:t>
      </w:r>
      <w:r w:rsidR="006666C5">
        <w:t>.</w:t>
      </w:r>
      <w:r w:rsidR="00B152A5">
        <w:t xml:space="preserve"> </w:t>
      </w:r>
      <w:r w:rsidR="006666C5">
        <w:t>T</w:t>
      </w:r>
      <w:r w:rsidR="00B152A5">
        <w:t>ym samym została wyczerpana procedura określona w uchwale</w:t>
      </w:r>
      <w:r w:rsidR="00E30AA6">
        <w:t xml:space="preserve"> Nr IX/54/2024 z dnia 19  września 2024 r. w sprawie trybu prac na projektem uchwały budżetowej Gminy Raszyn </w:t>
      </w:r>
      <w:r w:rsidR="002756DF">
        <w:t xml:space="preserve"> </w:t>
      </w:r>
    </w:p>
    <w:p w14:paraId="6B852E99" w14:textId="7C00256D" w:rsidR="006666C5" w:rsidRDefault="00B152A5" w:rsidP="006666C5">
      <w:pPr>
        <w:ind w:firstLine="708"/>
        <w:jc w:val="both"/>
      </w:pPr>
      <w:r>
        <w:t>W dniu 10 grudnia 2024 r. na wniosek Wójta Gminy Raszyn została zwołana sesja Rady Gminy Raszyn</w:t>
      </w:r>
      <w:r w:rsidR="0051765F">
        <w:t>,</w:t>
      </w:r>
      <w:r>
        <w:t xml:space="preserve"> w trakcie której radni </w:t>
      </w:r>
      <w:r w:rsidR="006666C5">
        <w:t>przyjęli proponowane zmiany w budżecie na rok 2024 tj. wprowadzenie do budżetu na rok 2024 kwoty w wysokości 7 156 019 zł zgodnie z informacją Ministra Finansów o zwiększonych udziałach we wpływach z podatku dochodowego od osób fizycznych. Kwota została wprowadzona po stronie dochodów tym samym zmniejszając deficyt budżetowy 2024, co umożliwiło uwolnienie środków - wolne środki o których mowa w art. 217 ust. 2 pkt 6 ustawy</w:t>
      </w:r>
      <w:r w:rsidR="00153774">
        <w:t xml:space="preserve"> o finansach publicznych</w:t>
      </w:r>
      <w:r w:rsidR="006666C5">
        <w:t xml:space="preserve">. </w:t>
      </w:r>
    </w:p>
    <w:p w14:paraId="27A7707D" w14:textId="6FA241AC" w:rsidR="006A0B01" w:rsidRDefault="006A0B01" w:rsidP="006A0B01">
      <w:pPr>
        <w:ind w:firstLine="708"/>
        <w:jc w:val="both"/>
      </w:pPr>
      <w:r>
        <w:t>Tak wprowadzone środki do budżetu w roku 2024 będą stanowiły zabezpieczenie realizacji  autopoprawki Wójta Gminy Raszyn do budżetu w roku 2025 r. na poniższe zadania:</w:t>
      </w:r>
    </w:p>
    <w:p w14:paraId="1AFADCB6" w14:textId="081747C9" w:rsidR="000C3C5C" w:rsidRDefault="006A0B01" w:rsidP="008F4588">
      <w:pPr>
        <w:jc w:val="both"/>
      </w:pPr>
      <w:r>
        <w:t>1)</w:t>
      </w:r>
      <w:r w:rsidR="00B152A5">
        <w:t xml:space="preserve"> </w:t>
      </w:r>
      <w:r>
        <w:t>R</w:t>
      </w:r>
      <w:r w:rsidR="00B152A5">
        <w:t>ealizacj</w:t>
      </w:r>
      <w:r>
        <w:t>a</w:t>
      </w:r>
      <w:r w:rsidR="00B152A5">
        <w:t xml:space="preserve"> wspólnego </w:t>
      </w:r>
      <w:r w:rsidR="000C3C5C">
        <w:t xml:space="preserve">jednorocznego </w:t>
      </w:r>
      <w:r w:rsidR="00B152A5">
        <w:t>zadania z Powiatem Pruszkowskim</w:t>
      </w:r>
      <w:r w:rsidR="00462206">
        <w:t xml:space="preserve"> – Rozbudowa Drogi Nr 3120W ul. Drogi Hrabskiej od ul. Jaworowskiej do ul Za Olszynką”</w:t>
      </w:r>
      <w:r>
        <w:t xml:space="preserve"> z kwotą 5 000 000 zł – dział 600</w:t>
      </w:r>
      <w:r w:rsidR="00462206">
        <w:t xml:space="preserve">. </w:t>
      </w:r>
    </w:p>
    <w:p w14:paraId="1C0C05EB" w14:textId="356CE2C5" w:rsidR="00153774" w:rsidRDefault="006A0B01" w:rsidP="008F4588">
      <w:pPr>
        <w:jc w:val="both"/>
      </w:pPr>
      <w:r>
        <w:lastRenderedPageBreak/>
        <w:t xml:space="preserve">2) </w:t>
      </w:r>
      <w:r w:rsidR="006A3F4E">
        <w:t>„Zakup ciężkiego samochodu ratowniczo – gaśniczego dla OSP Raszyn” z kwotą 500 000 zł – dział 754</w:t>
      </w:r>
      <w:r w:rsidR="00153774">
        <w:t>.</w:t>
      </w:r>
    </w:p>
    <w:p w14:paraId="704C1B24" w14:textId="2D447283" w:rsidR="006A3F4E" w:rsidRDefault="00153774" w:rsidP="008F4588">
      <w:pPr>
        <w:jc w:val="both"/>
      </w:pPr>
      <w:r>
        <w:t xml:space="preserve">3) </w:t>
      </w:r>
      <w:r w:rsidR="006A3F4E">
        <w:t>Zakup gruntu z kwotą 300 000zł – dział 700</w:t>
      </w:r>
      <w:r w:rsidR="00677958">
        <w:t xml:space="preserve">  w związku z koniecznością regulowania stanów prawnych – dostosowanie stanu faktycznego do stanu prawnego </w:t>
      </w:r>
    </w:p>
    <w:p w14:paraId="35F30455" w14:textId="68517833" w:rsidR="006A3F4E" w:rsidRDefault="006A3F4E" w:rsidP="006A3F4E">
      <w:pPr>
        <w:jc w:val="both"/>
      </w:pPr>
      <w:r>
        <w:t xml:space="preserve">Po wprowadzonych zmianach plan wydatków majątkowych wynosi 47 633 066 zł. </w:t>
      </w:r>
    </w:p>
    <w:p w14:paraId="1778A4A5" w14:textId="6C061CFF" w:rsidR="006A3F4E" w:rsidRDefault="006A3F4E" w:rsidP="006A3F4E">
      <w:pPr>
        <w:jc w:val="both"/>
      </w:pPr>
      <w:r>
        <w:t xml:space="preserve">Zestawienie poniżej przedstawia źródła finansowania poszczególnych zadań inwestycyjnych: </w:t>
      </w:r>
    </w:p>
    <w:p w14:paraId="4315A4C3" w14:textId="2251EABE" w:rsidR="008F4588" w:rsidRDefault="008F4588">
      <w:pPr>
        <w:rPr>
          <w:color w:val="FF0000"/>
        </w:rPr>
      </w:pPr>
      <w:r>
        <w:rPr>
          <w:color w:val="FF0000"/>
        </w:rPr>
        <w:br w:type="page"/>
      </w:r>
    </w:p>
    <w:p w14:paraId="47C1E372" w14:textId="77777777" w:rsidR="00412014" w:rsidRDefault="00412014" w:rsidP="008F4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12014" w:rsidSect="008F45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720"/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80"/>
        <w:gridCol w:w="680"/>
        <w:gridCol w:w="628"/>
        <w:gridCol w:w="5387"/>
        <w:gridCol w:w="1165"/>
        <w:gridCol w:w="1320"/>
        <w:gridCol w:w="1120"/>
        <w:gridCol w:w="1214"/>
        <w:gridCol w:w="1134"/>
        <w:gridCol w:w="1134"/>
        <w:gridCol w:w="709"/>
      </w:tblGrid>
      <w:tr w:rsidR="00412014" w:rsidRPr="008F4588" w14:paraId="4EB817C1" w14:textId="77777777" w:rsidTr="0051350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B7C4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566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3090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DB3B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34E3" w14:textId="5621CA29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2C3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D27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8E2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11C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2407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014" w:rsidRPr="008F4588" w14:paraId="6940AC15" w14:textId="77777777" w:rsidTr="00412014">
        <w:trPr>
          <w:trHeight w:val="1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2095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2F6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7F00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F5A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2D0E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85C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BF4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CCC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0E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4D7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ADE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C08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014" w:rsidRPr="008F4588" w14:paraId="150B5C87" w14:textId="77777777" w:rsidTr="00412014">
        <w:trPr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EE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65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1D1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Rozdz.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E4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§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16A5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Nazwa zadania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44B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Plan</w:t>
            </w:r>
          </w:p>
        </w:tc>
        <w:tc>
          <w:tcPr>
            <w:tcW w:w="5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A37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z tego 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70B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412014" w:rsidRPr="008F4588" w14:paraId="355D7069" w14:textId="77777777" w:rsidTr="00412014">
        <w:trPr>
          <w:trHeight w:val="135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5E1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6BC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AB3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B1A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EDC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9A0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A562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dochody własne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770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emisja obligacji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0AC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wolne środki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3049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środki o których mowa w art. 5 ust. 1 pkt 2 i 3 </w:t>
            </w:r>
            <w:proofErr w:type="spellStart"/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uofp</w:t>
            </w:r>
            <w:proofErr w:type="spellEnd"/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(ze źródeł zagranicznych)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2648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środki pochodzące z innych źródeł (w tym dotacje)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4FC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12014" w:rsidRPr="008F4588" w14:paraId="5CB585F9" w14:textId="77777777" w:rsidTr="00412014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490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80E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14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51D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538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Budowa sieci wodociągowej w miejscowości Sękocin Stary i Sękocin Las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867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1 980 000,00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643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0E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35A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E03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7473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1C8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25E03AB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860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F1C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DE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D11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D98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Budowa sieci wodociągowej w miejscowości Jaworowa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49F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1 430 000,00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8C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1 430 000,00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56A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D7E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6CB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ECF1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BD6F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4D32CCD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A7B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7B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AC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E0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61B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Budowa sieci w miejscowości Falenty Nowe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444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1 715 000,00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F3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543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61A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D5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39A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95B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B90553A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9F0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67E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974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06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494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Wodociągi na terenie gminy - projekty i wykonanie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BD3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08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2BD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F1A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6FC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204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EAAA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DA983E3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40E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58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DE9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AC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14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Budowa sieci wodociągowej w miejscowości Dawidy Bankowe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B32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DD2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51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A8B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A6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A72F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CC3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4CF74B2D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8D81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01043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93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6 175 000,00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7C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2 860 000,00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79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19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1 315 000,00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410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EC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CF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618A957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E95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ED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0B1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C09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E42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Modernizacja instalacji sieci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wodno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kanalizacyjnej w zakresie niezbędnych modernizacji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ABC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1 715 000,00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B15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1 167 210,00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1BB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D4B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547 790,00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23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20E1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5F5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ACFF25E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203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48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792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58D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68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 Modernizacja oczyszczalni ścieków w Falentach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CF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4 200 000,00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E9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A3A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1F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88D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807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F57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9F79899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EF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6C7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EC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483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0C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 Budowa "by - pass" części ścieków pochodzących z terenu Gminy Raszyn do Warszawy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6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501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04E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189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5BE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13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4480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7216C50" w14:textId="77777777" w:rsidTr="00412014">
        <w:trPr>
          <w:trHeight w:val="56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04F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5A5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09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7B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8B2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Projekty i wykonanie kanalizacji sanitarnej na terenie Gminy Raszyn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31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6 100 000,00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53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719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F48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75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205E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A3D7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F4A7345" w14:textId="77777777" w:rsidTr="00412014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09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92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1E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01044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A0B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483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Konieczne prace odtworzeniowe na oczyszczalni ścieków w Falentach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9D7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1 690 000,00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253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690 000,00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9B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34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D68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82A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50C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3D72A1F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E39A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01044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540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13 785 000,00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1A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3 137 210,00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6C2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E1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6 647 790,00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032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540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D4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B61EBAF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AC1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85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AE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85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DB9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Chodnik przy ul. Mszczonowskiej (projekt i wykonanie)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44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D8B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A7C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A22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09A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18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9F15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5ACC37B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03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4D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815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5FD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40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Pomoc finansowa dla Powiatu Pruszkowskiego Projekt drogi ul. Willowa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9DD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D1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B39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BC8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FBE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E432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82D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57D1067" w14:textId="77777777" w:rsidTr="00412014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3D6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5B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57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A1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15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Pomoc finansowa dla Powiatu Pruszkowskiego "Rozbudowa Drogi Nr 3120W ul. Drogi Hrabskiej od ul. Jaworowskiej do ulicy Za Olszynką"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DF3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62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AF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00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24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0EF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8F2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7CCA2A9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ADF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60014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57B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5 235 000,00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1C3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235 000,00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2D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E5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19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0A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26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6898ACD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4B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361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76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24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859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 Rozbudowa drogi w ciągu ul. Szlacheckiej i ul. Ułańskiej w miejscowości Dawidy w Gminie Raszyn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3BA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5E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3C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05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5C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E9E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E3C2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66D8F5D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81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10A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2B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09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DA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Sękocin Stary - Projekt chodnika na ulicy Olchowej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9B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0FB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BBF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20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6F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5E5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A33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1F85C45C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852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78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AF6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14A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204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P. Projekty budowlane: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ul.Jabłoniowa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ul. Kubusia Puchatka, ul. Polanki, ul. Relaksu i inne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E5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01B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EB4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D65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694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A5B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810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21B4FA36" w14:textId="77777777" w:rsidTr="00412014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B69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F6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F2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F8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48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Rozbudowa drogi gminnej Nr 310612W w ciągu ul. Jaworowskiej w miejscowości Falenty Nowe oraz ul. Narożnej w miejscowości Jaworowa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7ED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3A7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06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DB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F91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97A4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AB4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70545C1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5E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E89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68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C02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E6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Budowa drogi gminnej ul Kwiatów Polnych oraz przebudowa ul. Niezapominajki w Dawidach Bankowych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866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127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1B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900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597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C88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42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870D45C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6E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D9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105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A0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B45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 Przebudowa ul. 6 - go Sierpnia w miejscowości Słomin oraz ul. Majowej w miejscowości Wypędy w Gminie Raszyn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04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5B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1 997 054,00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7AA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6A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CD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316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B. 502 946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BCBF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CB66A08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B99E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60016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C75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5 130 000,00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EB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4 627 054,00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999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EC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0A1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3A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B. 502 946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11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CB665AB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8D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CD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BC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23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E9D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Dawidy Bankowe I - Zakup i instalacja wiaty przystankowej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58E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B5E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E2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8FB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21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5BAB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5B67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8949600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3680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60020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D1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93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81A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A5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A25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B20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A3B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197B5FA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00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6A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55C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0E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507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Zakup gruntu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202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98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89E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8E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CC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C1B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96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BFBCAB7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358C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70005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344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10F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0D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52D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96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18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5B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26174E85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F8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70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4C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8A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B1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Zakup sprzętu komputerowego i urządzeń wielofunkcyjnych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17F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100 754,00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71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100 754,00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22C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C9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25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8B35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B6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ACCEBBB" w14:textId="77777777" w:rsidTr="00412014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E8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CC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346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DCD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FA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Zakup programów informatycznych :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Vulkan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Finanse, System rozliczania czasu pracy, System kontroli wydruków, System Baza Aktów Własnych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58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8F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12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ACE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BD9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8A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1B52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2BEECBE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680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C7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DD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98F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51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P.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Cyberbezpieczna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Gmina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A7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79 246,00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248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79 246,00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1E9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36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0E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2761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AFCC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0882B6E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016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9D3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ED1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75023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97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DA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P.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Cyberbezpieczna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Gmina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423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158 490,00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AA1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9F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79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485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158 490,00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D079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BDE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A5A1423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541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75023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D5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658 490,00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962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CD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14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43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158 490,00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013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2C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2B53286E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5FA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26.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FF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3E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75412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D2B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EC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Zakup ciężkiego samochodu ratowniczo - gaśniczego dla OSP Raszyn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A3A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388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28C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15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5B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3B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66C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4ED52315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DA8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75412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AAA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8B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19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F4C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8E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3F0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A3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162EC857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1D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B34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C3E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1F5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5C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Rozbudowa monitoringu wizyjnego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CDE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D06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4C0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1E6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7C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BA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691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8594380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666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65F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D6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40B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4C5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Dawidy Bankowe II Montaż kamery monitorującej na skrzyżowaniu ulicy Szlacheckiej i Oleńki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3C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A0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6E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1A4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F76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44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C3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5C360BF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72D3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75495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BCB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EA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EE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1D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FE9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EB1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352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C10E984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1D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68D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FED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510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3C7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Przebudowa i remont dachu Szkoły Podstawowej przy ul. Unii Europejskiej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35F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3 120 000,00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7A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8B9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091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EE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339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EA8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6C79AF9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5EC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80101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BA1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3 120 000,00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2E7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1 120 000,00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451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28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71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034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619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F4E7D12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E4C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11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5F9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02D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85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 Przedszkole w Sękocinie - projekt i rozbudowa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4DB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94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B7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1E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9B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3FD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12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104EDAA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F34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F8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3E1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8D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1B8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 Nadbudowa Przedszkola przy ul. Pruszkowskiej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0A6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CA6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38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CC1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FB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67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87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455D9B2D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CD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9AD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03A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33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0CB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Zakup maszyny do obierania warzyw - Przedszkole Nr 1 w Raszynie "Pod Topolą"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35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3B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339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3E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91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2E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912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473BB421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D9B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56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D3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B0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E7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Zakup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wyparzarki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gastronomicznej - Przedszkole Nr 1 w Raszynie "Pod Topolą"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314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802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E3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60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F18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189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5FE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06FD9709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632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80104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FEB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6 024 000,00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70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2 024 000,00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6BF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293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034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0AE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A3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720D2FE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E1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8CB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28F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80195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902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D40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Zakup klimatyzatorów dla Szkoły Podstawowej w Sękocinie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0DE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05F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DF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FA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B9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CB6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550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AB30720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83A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80195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8FD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19 500,00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3FF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19 500,00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E9F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E51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2A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9B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D31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823B348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46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00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619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A08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17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Nowe Grocholice - Doposażenie Świetlicy Środowiskowej w Nowych Grocholicach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212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58 339,00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E73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58 339,00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06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97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B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41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5A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2FF534E0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2E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13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4F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F0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6370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810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 Świetlica w Nowych Grocholicach (projekt i budowa)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94F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1 918 300,00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23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01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2A2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27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C5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 . 1 918 300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D6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88D3AA3" w14:textId="77777777" w:rsidTr="00412014">
        <w:trPr>
          <w:trHeight w:val="45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4CE4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85495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A6A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1 976 639,00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878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58 339,00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94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710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51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71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 . 1 918 300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621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4588" w:rsidRPr="008F4588" w14:paraId="5704668F" w14:textId="77777777" w:rsidTr="00412014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6C1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EE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DF1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C6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30654D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Wykonanie dokumentacji projektowych kanalizacji deszczowej w drogach gminnych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113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C1D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70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0F3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DD9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034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A17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6D81448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51D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90001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193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517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E6B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0C4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5ED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79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78A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3823B28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F80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7B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5B9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70D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A80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FS. Słomin - Projekt i zagospodarowanie skweru przy ul. </w:t>
            </w:r>
            <w:proofErr w:type="spellStart"/>
            <w:r w:rsidRPr="008F4588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Janczewickiej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C56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30 069,00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C41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30 069,00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340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997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7E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2F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EE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19DA8B5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E90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90004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CCC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30 069,00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6EF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30 069,00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EC0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6F8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4CD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FA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90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1CDB7A04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13C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767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88A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4D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27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P. Transformacja energetyczna - Audyt i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Modernozacja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oświetlenia ulicznego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0F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3 000 000,00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5B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3B1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8FC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C39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8E0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95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3BC53E87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9C2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86E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BDC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AEB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B05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FS. Puchały - Wymiana lamp sodowych na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ledowe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- Zakup lamp LED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3F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78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7EB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1B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33D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AD7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C40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932B1E4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9B0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41.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18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61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26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5DF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FS. Falenty Duże - Wymiana oświetlenia ulicznego na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ledowe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 ul. Źródlanej i Zamkowej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61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13 368,00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87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13 368,00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63B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F85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55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637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371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04EDAD8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2A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19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00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DC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617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Wykonanie dokumentacji projektowych oraz budowa oświetlenia ulicznego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6D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AD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4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86E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FB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89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2B8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7086F5B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738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BA7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387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901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5C9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Janki - Wykonanie projektu oświetlenia placu zabaw przy ul. Falenckiej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9C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ACB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303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1A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27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BC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701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1BE90DE3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F51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C2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019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C98F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AB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Podolszyn Nowy - Zakup lamp ulicznych na ul. Krokusowej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DE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53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F4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CB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99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38B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04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48EC9D34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8552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90015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7C0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3 341 368,00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A95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1 341 368,00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F7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4ED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96B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E9A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F52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3A09110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B0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45.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54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1FA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92195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0F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816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Rewitalizacja kompleksu Austerii w Raszynie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69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C9D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B6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CE8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473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CC4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50F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A6801E2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F186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92120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6BE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9E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00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631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C7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85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C23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520FEBC9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F6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7CCA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4F3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D6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D0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P. Modernizacja kompleksu sportowego "Moje Boisko - Orlik 2012" przy ul. Pruszkowskiej w Raszynie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66E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A88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63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962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7C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C56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7D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14BBC602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858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82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48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BF8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A27C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Raszyn I - Zakup i montaż urządzenia zabawowego na plac przy ul. Jesiennej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B2B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5E9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B6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18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B0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E85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BC4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2E3CE710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FDA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37E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D2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2363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B74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Dawidy Bankowe I - Doposażenie placu zabaw dla dzieci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8DB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78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4BE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9A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31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C04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DB9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79307C95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172B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BF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C99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D3E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6A0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Słomin - Wymiana urządzenia zabawowego na placu zabaw przy ul. Wierzbowej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21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3D1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C0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ED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4C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341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E8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4E777CA3" w14:textId="77777777" w:rsidTr="00412014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46E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FA6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B7A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92695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508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50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FS. Sękocin Stary - Wymiana urządzenia zabawowego na placu zabaw przy ul. Wierzbowej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66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C4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325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E7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20F6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AC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336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266CD259" w14:textId="77777777" w:rsidTr="00412014">
        <w:trPr>
          <w:trHeight w:val="300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55FA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 Rozdział 92695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CB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736 000,00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A9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736 000,00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2C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E8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25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AA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A78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2014" w:rsidRPr="008F4588" w14:paraId="6DC43DBC" w14:textId="77777777" w:rsidTr="00412014">
        <w:trPr>
          <w:trHeight w:val="508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90E" w14:textId="77777777" w:rsidR="008F4588" w:rsidRPr="008F4588" w:rsidRDefault="008F4588" w:rsidP="004120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Ogółem 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4D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47 633 066,00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1C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18 090 540,00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4D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14 000 000,00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FE8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12 962 790,00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536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158 490,00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10F" w14:textId="77777777" w:rsidR="00412014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A. 1 918 300   </w:t>
            </w:r>
          </w:p>
          <w:p w14:paraId="27B9EEB5" w14:textId="4774F486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B.    502 946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654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2014" w:rsidRPr="008F4588" w14:paraId="4528EDF7" w14:textId="77777777" w:rsidTr="00412014">
        <w:trPr>
          <w:trHeight w:val="4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14E4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EDAA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58BE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3D87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28FA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DCDB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A95D4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29872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F0A4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4C5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483A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98966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014" w:rsidRPr="008F4588" w14:paraId="7F6F8910" w14:textId="77777777" w:rsidTr="00412014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E363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931D2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A. Dotacje i środki z budżetu państwa (np. Rządowy Fundusz Polski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Ład,od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wojewody, MEN,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UKFiS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0B80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E88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FB6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8A20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94F7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014" w:rsidRPr="008F4588" w14:paraId="48BA0674" w14:textId="77777777" w:rsidTr="0041201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39F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FF055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B. Środki i dotacje otrzymane od innych </w:t>
            </w:r>
            <w:proofErr w:type="spellStart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jst</w:t>
            </w:r>
            <w:proofErr w:type="spellEnd"/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oraz innych jednostek zaliczanych do sektora finansów publicznych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3E117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F24FE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04DC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2491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B4CD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0C7E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12014" w:rsidRPr="008F4588" w14:paraId="4EE647E2" w14:textId="77777777" w:rsidTr="00412014">
        <w:trPr>
          <w:trHeight w:val="5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7153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6472E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F45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C. Inne źródła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9B3D" w14:textId="77777777" w:rsidR="008F4588" w:rsidRPr="008F4588" w:rsidRDefault="008F4588" w:rsidP="004120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195F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43C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0348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AC0C5" w14:textId="77777777" w:rsidR="008F4588" w:rsidRPr="008F4588" w:rsidRDefault="008F4588" w:rsidP="0041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FBD1" w14:textId="77777777" w:rsidR="008F4588" w:rsidRPr="008F4588" w:rsidRDefault="008F4588" w:rsidP="0041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3F67D3" w14:textId="77777777" w:rsidR="00412014" w:rsidRDefault="00412014">
      <w:pPr>
        <w:rPr>
          <w:color w:val="FF0000"/>
        </w:rPr>
        <w:sectPr w:rsidR="00412014" w:rsidSect="0041201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65BA9DEB" w14:textId="136D6D4E" w:rsidR="006A3F4E" w:rsidRDefault="006A3F4E" w:rsidP="006A3F4E">
      <w:pPr>
        <w:jc w:val="both"/>
      </w:pPr>
      <w:r>
        <w:t xml:space="preserve">Zmiany w planowanych kwotach dotacji: </w:t>
      </w:r>
    </w:p>
    <w:p w14:paraId="4AB1154F" w14:textId="35E9E85A" w:rsidR="000C3C5C" w:rsidRDefault="001451BB" w:rsidP="008F4588">
      <w:pPr>
        <w:pStyle w:val="Akapitzlist"/>
        <w:numPr>
          <w:ilvl w:val="0"/>
          <w:numId w:val="11"/>
        </w:numPr>
        <w:ind w:left="426" w:hanging="426"/>
        <w:jc w:val="both"/>
      </w:pPr>
      <w:r>
        <w:t xml:space="preserve">Centrum Kultury Raszyn do kwoty 5 500 000zł w związku z ponoszonymi kosztami na Zespół Budynków Austerii oraz </w:t>
      </w:r>
      <w:r w:rsidR="00153774">
        <w:t xml:space="preserve">realizacją zadań wynikających ze </w:t>
      </w:r>
      <w:r>
        <w:t>Studium Wykonalności</w:t>
      </w:r>
      <w:r w:rsidR="00153774">
        <w:t xml:space="preserve"> w okresie trwałości projektu</w:t>
      </w:r>
      <w:r>
        <w:t>;</w:t>
      </w:r>
    </w:p>
    <w:p w14:paraId="407F8262" w14:textId="0DB89BE9" w:rsidR="001451BB" w:rsidRDefault="0056560C" w:rsidP="008F4588">
      <w:pPr>
        <w:pStyle w:val="Akapitzlist"/>
        <w:numPr>
          <w:ilvl w:val="0"/>
          <w:numId w:val="11"/>
        </w:numPr>
        <w:ind w:left="426" w:hanging="426"/>
        <w:jc w:val="both"/>
      </w:pPr>
      <w:r>
        <w:t>Gminna Biblioteka Publiczna w Raszynie  do kwoty 1 382 000zł;</w:t>
      </w:r>
    </w:p>
    <w:p w14:paraId="42D9486F" w14:textId="2AE5AFC4" w:rsidR="0056560C" w:rsidRDefault="0056560C" w:rsidP="008F4588">
      <w:pPr>
        <w:pStyle w:val="Akapitzlist"/>
        <w:numPr>
          <w:ilvl w:val="0"/>
          <w:numId w:val="11"/>
        </w:numPr>
        <w:ind w:left="426" w:hanging="426"/>
        <w:jc w:val="both"/>
      </w:pPr>
      <w:r>
        <w:t xml:space="preserve">Na realizację zadań z zakresu </w:t>
      </w:r>
      <w:r w:rsidR="002E7EC2">
        <w:t>kultury fizycznej i sportu do kwoty 1 605 000zł.</w:t>
      </w:r>
    </w:p>
    <w:p w14:paraId="7294DE7C" w14:textId="293DE06D" w:rsidR="006A3F4E" w:rsidRDefault="006A3F4E" w:rsidP="006A3F4E">
      <w:pPr>
        <w:jc w:val="both"/>
      </w:pPr>
      <w:r>
        <w:t xml:space="preserve">W ramach wydatków bieżących </w:t>
      </w:r>
      <w:r w:rsidR="000F66D0">
        <w:t xml:space="preserve">w dziale 700 § 4600 </w:t>
      </w:r>
      <w:r>
        <w:t xml:space="preserve">zwiększono </w:t>
      </w:r>
      <w:r w:rsidR="000F66D0">
        <w:t xml:space="preserve">do </w:t>
      </w:r>
      <w:r>
        <w:t xml:space="preserve">kwoty </w:t>
      </w:r>
      <w:r w:rsidR="000F66D0">
        <w:t>1 500 0000</w:t>
      </w:r>
      <w:r w:rsidR="006A0B01">
        <w:t>zł</w:t>
      </w:r>
      <w:r w:rsidR="000F66D0">
        <w:t xml:space="preserve"> plan </w:t>
      </w:r>
      <w:r w:rsidR="00492BD7">
        <w:t xml:space="preserve">na wypłatę odszkodowań dla osób prawnych. </w:t>
      </w:r>
    </w:p>
    <w:p w14:paraId="74D3BF37" w14:textId="69839996" w:rsidR="008D05B1" w:rsidRDefault="000C3C5C" w:rsidP="00153774">
      <w:pPr>
        <w:ind w:firstLine="708"/>
        <w:jc w:val="both"/>
      </w:pPr>
      <w:r>
        <w:t xml:space="preserve">Wprowadzona została rezerwa celowa w kwocie 200 000zł na realizację zadania inwestycyjnego: „Pomoc finansowa dla Powiatu Pruszkowskiego – Lewoskręt z ul. Pruszkowskiej w Al. Krakowską”. </w:t>
      </w:r>
    </w:p>
    <w:p w14:paraId="79C7590E" w14:textId="02A9800E" w:rsidR="008D05B1" w:rsidRDefault="008D05B1" w:rsidP="00492BD7">
      <w:pPr>
        <w:spacing w:after="0" w:line="259" w:lineRule="auto"/>
        <w:ind w:firstLine="708"/>
        <w:jc w:val="both"/>
      </w:pPr>
      <w:r>
        <w:t>Plan wydatków po zmianach wynosi 254 727 188 zł, deficyt budżetu 2025 roku wyn</w:t>
      </w:r>
      <w:r w:rsidR="006216DF">
        <w:t>osi</w:t>
      </w:r>
      <w:r>
        <w:t xml:space="preserve"> 28 194</w:t>
      </w:r>
      <w:r w:rsidR="006A0B01">
        <w:t> </w:t>
      </w:r>
      <w:r>
        <w:t>337</w:t>
      </w:r>
      <w:r w:rsidR="006A0B01">
        <w:t>zł</w:t>
      </w:r>
      <w:r>
        <w:t xml:space="preserve"> </w:t>
      </w:r>
      <w:r w:rsidR="006216DF">
        <w:t xml:space="preserve">i </w:t>
      </w:r>
      <w:r w:rsidRPr="00A92630">
        <w:t xml:space="preserve">zostanie sfinansowany przychodami z niewykorzystanych środków </w:t>
      </w:r>
      <w:r w:rsidR="006216DF">
        <w:t xml:space="preserve">na </w:t>
      </w:r>
      <w:r w:rsidRPr="00A92630">
        <w:t>rachunku bieżącym budżetu, wynikających z rozliczenia dochodów i wydatków nimi finansowanych związanych ze szczególnymi zasadami wykonywania budżetu określonymi w odrębnych ustawach w kwocie 1 331 547 zł, przychodami ze sprzedaży innych papierów wartościowych w kwocie 1</w:t>
      </w:r>
      <w:r>
        <w:t>4 000</w:t>
      </w:r>
      <w:r w:rsidRPr="00A92630">
        <w:t> 000</w:t>
      </w:r>
      <w:r w:rsidR="006A0B01">
        <w:t>zł</w:t>
      </w:r>
      <w:r w:rsidRPr="00A92630">
        <w:t xml:space="preserve"> zł, wolnymi środkami, o których mowa w art. 217 ust. 2 pkt 6 ustawy w kwocie </w:t>
      </w:r>
      <w:r>
        <w:t>12 862 790</w:t>
      </w:r>
      <w:r w:rsidRPr="00A92630">
        <w:t xml:space="preserve"> zł.</w:t>
      </w:r>
    </w:p>
    <w:p w14:paraId="0EBC33E1" w14:textId="77777777" w:rsidR="006216DF" w:rsidRDefault="006216DF" w:rsidP="00492BD7">
      <w:pPr>
        <w:spacing w:after="0" w:line="259" w:lineRule="auto"/>
        <w:jc w:val="both"/>
      </w:pPr>
    </w:p>
    <w:p w14:paraId="6E254653" w14:textId="5E4E6BBE" w:rsidR="006216DF" w:rsidRPr="00A92630" w:rsidRDefault="006216DF" w:rsidP="00492BD7">
      <w:pPr>
        <w:spacing w:after="0" w:line="259" w:lineRule="auto"/>
        <w:jc w:val="both"/>
      </w:pPr>
      <w:r>
        <w:tab/>
      </w:r>
      <w:r w:rsidR="004C3800">
        <w:t xml:space="preserve">Przedstawiony projekt uchwały budżetowej </w:t>
      </w:r>
      <w:r w:rsidR="006A0B01">
        <w:t xml:space="preserve">na rok 2025 </w:t>
      </w:r>
      <w:r w:rsidR="004C3800">
        <w:t xml:space="preserve">wychodzi naprzeciw oczekiwaniom </w:t>
      </w:r>
      <w:r w:rsidR="006A0B01">
        <w:t xml:space="preserve">społecznym z uwagi na ujęte w nim inwestycje ważkie i oczekiwane przez mieszkańców Gminy. Brak zastrzeżeń ze strony poszczególnych komisji, które tematycznie opiniowały zadania zapisane w </w:t>
      </w:r>
      <w:r w:rsidR="006A0B01">
        <w:lastRenderedPageBreak/>
        <w:t xml:space="preserve">działach klasyfikacji budżetowej </w:t>
      </w:r>
      <w:r w:rsidR="00634FE4">
        <w:t>potwierdza trafność przyjętych w projekcie założeń budżetowych w zakresie rozwoju Gminy.</w:t>
      </w:r>
    </w:p>
    <w:p w14:paraId="1204A35B" w14:textId="6FB075A1" w:rsidR="00C31DDF" w:rsidRDefault="00C31DDF" w:rsidP="00492BD7">
      <w:pPr>
        <w:pStyle w:val="Akapitzlist"/>
        <w:ind w:left="0"/>
        <w:jc w:val="both"/>
      </w:pPr>
    </w:p>
    <w:p w14:paraId="56FB8272" w14:textId="77777777" w:rsidR="002755B5" w:rsidRDefault="002755B5" w:rsidP="00492BD7">
      <w:pPr>
        <w:pStyle w:val="Akapitzlist"/>
        <w:ind w:left="360"/>
      </w:pPr>
    </w:p>
    <w:p w14:paraId="09C82596" w14:textId="77777777" w:rsidR="002755B5" w:rsidRDefault="002755B5" w:rsidP="00492BD7">
      <w:pPr>
        <w:pStyle w:val="Akapitzlist"/>
        <w:ind w:left="0"/>
        <w:jc w:val="both"/>
      </w:pPr>
    </w:p>
    <w:p w14:paraId="5E569A9F" w14:textId="77777777" w:rsidR="002755B5" w:rsidRPr="00BD29FD" w:rsidRDefault="002755B5" w:rsidP="002755B5">
      <w:pPr>
        <w:pStyle w:val="Akapitzlist"/>
        <w:ind w:left="360"/>
        <w:jc w:val="both"/>
      </w:pPr>
    </w:p>
    <w:p w14:paraId="3B76A944" w14:textId="77777777" w:rsidR="0015696B" w:rsidRPr="00530AB4" w:rsidRDefault="0015696B" w:rsidP="0015696B">
      <w:pPr>
        <w:pStyle w:val="Akapitzlist"/>
        <w:ind w:left="360"/>
        <w:jc w:val="both"/>
      </w:pPr>
    </w:p>
    <w:p w14:paraId="524877EF" w14:textId="0A9D7EC8" w:rsidR="00130759" w:rsidRPr="004B5A2B" w:rsidRDefault="00130759" w:rsidP="00130759">
      <w:pPr>
        <w:pStyle w:val="Akapitzlist"/>
        <w:ind w:left="360"/>
        <w:jc w:val="both"/>
      </w:pPr>
    </w:p>
    <w:p w14:paraId="412DEAAF" w14:textId="77777777" w:rsidR="00C84836" w:rsidRDefault="00C84836" w:rsidP="00C84836">
      <w:pPr>
        <w:ind w:firstLine="708"/>
        <w:jc w:val="both"/>
      </w:pPr>
    </w:p>
    <w:p w14:paraId="199113C4" w14:textId="77777777" w:rsidR="002A317A" w:rsidRDefault="002A317A"/>
    <w:sectPr w:rsidR="002A317A" w:rsidSect="008F4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30F5"/>
    <w:multiLevelType w:val="hybridMultilevel"/>
    <w:tmpl w:val="C706A5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A03F3"/>
    <w:multiLevelType w:val="hybridMultilevel"/>
    <w:tmpl w:val="62EC5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8A0"/>
    <w:multiLevelType w:val="hybridMultilevel"/>
    <w:tmpl w:val="BE5EAD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E723C"/>
    <w:multiLevelType w:val="hybridMultilevel"/>
    <w:tmpl w:val="523E6B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51B42"/>
    <w:multiLevelType w:val="hybridMultilevel"/>
    <w:tmpl w:val="B9E409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D62E6"/>
    <w:multiLevelType w:val="hybridMultilevel"/>
    <w:tmpl w:val="2ACEA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DA12F7"/>
    <w:multiLevelType w:val="hybridMultilevel"/>
    <w:tmpl w:val="EDFA4F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26E9D"/>
    <w:multiLevelType w:val="hybridMultilevel"/>
    <w:tmpl w:val="4D2633D6"/>
    <w:lvl w:ilvl="0" w:tplc="6E6471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EB511D"/>
    <w:multiLevelType w:val="hybridMultilevel"/>
    <w:tmpl w:val="16EA67A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3F4B6D0F"/>
    <w:multiLevelType w:val="hybridMultilevel"/>
    <w:tmpl w:val="5B9CE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050003"/>
    <w:multiLevelType w:val="hybridMultilevel"/>
    <w:tmpl w:val="3E3CE9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E431EE"/>
    <w:multiLevelType w:val="hybridMultilevel"/>
    <w:tmpl w:val="7FCE9B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3131E"/>
    <w:multiLevelType w:val="hybridMultilevel"/>
    <w:tmpl w:val="36C6ADBC"/>
    <w:lvl w:ilvl="0" w:tplc="531E39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38610">
    <w:abstractNumId w:val="7"/>
  </w:num>
  <w:num w:numId="2" w16cid:durableId="1573661041">
    <w:abstractNumId w:val="11"/>
  </w:num>
  <w:num w:numId="3" w16cid:durableId="1359895800">
    <w:abstractNumId w:val="6"/>
  </w:num>
  <w:num w:numId="4" w16cid:durableId="2068797089">
    <w:abstractNumId w:val="9"/>
  </w:num>
  <w:num w:numId="5" w16cid:durableId="499587794">
    <w:abstractNumId w:val="2"/>
  </w:num>
  <w:num w:numId="6" w16cid:durableId="359940575">
    <w:abstractNumId w:val="5"/>
  </w:num>
  <w:num w:numId="7" w16cid:durableId="1570267199">
    <w:abstractNumId w:val="1"/>
  </w:num>
  <w:num w:numId="8" w16cid:durableId="539896453">
    <w:abstractNumId w:val="3"/>
  </w:num>
  <w:num w:numId="9" w16cid:durableId="240675717">
    <w:abstractNumId w:val="4"/>
  </w:num>
  <w:num w:numId="10" w16cid:durableId="968819001">
    <w:abstractNumId w:val="10"/>
  </w:num>
  <w:num w:numId="11" w16cid:durableId="48069411">
    <w:abstractNumId w:val="8"/>
  </w:num>
  <w:num w:numId="12" w16cid:durableId="663893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18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DF"/>
    <w:rsid w:val="00074475"/>
    <w:rsid w:val="000C3C5C"/>
    <w:rsid w:val="000F66D0"/>
    <w:rsid w:val="00106120"/>
    <w:rsid w:val="00130759"/>
    <w:rsid w:val="0013594B"/>
    <w:rsid w:val="001451BB"/>
    <w:rsid w:val="00153774"/>
    <w:rsid w:val="0015696B"/>
    <w:rsid w:val="00172F30"/>
    <w:rsid w:val="001841AE"/>
    <w:rsid w:val="00193FDF"/>
    <w:rsid w:val="002755B5"/>
    <w:rsid w:val="002756DF"/>
    <w:rsid w:val="002A317A"/>
    <w:rsid w:val="002E06C7"/>
    <w:rsid w:val="002E7EC2"/>
    <w:rsid w:val="00326A9F"/>
    <w:rsid w:val="00353AE2"/>
    <w:rsid w:val="003653F7"/>
    <w:rsid w:val="003713BF"/>
    <w:rsid w:val="00386071"/>
    <w:rsid w:val="00386824"/>
    <w:rsid w:val="003A389A"/>
    <w:rsid w:val="003B4419"/>
    <w:rsid w:val="00412014"/>
    <w:rsid w:val="00450802"/>
    <w:rsid w:val="00462206"/>
    <w:rsid w:val="00492BD7"/>
    <w:rsid w:val="004B5A2B"/>
    <w:rsid w:val="004C3800"/>
    <w:rsid w:val="00501F1C"/>
    <w:rsid w:val="0051179E"/>
    <w:rsid w:val="00513507"/>
    <w:rsid w:val="0051765F"/>
    <w:rsid w:val="00530AB4"/>
    <w:rsid w:val="00546BCB"/>
    <w:rsid w:val="00550C04"/>
    <w:rsid w:val="0056560C"/>
    <w:rsid w:val="00585AB9"/>
    <w:rsid w:val="00590384"/>
    <w:rsid w:val="005A3E1B"/>
    <w:rsid w:val="006216DF"/>
    <w:rsid w:val="00634FE4"/>
    <w:rsid w:val="00642289"/>
    <w:rsid w:val="006666C5"/>
    <w:rsid w:val="00677958"/>
    <w:rsid w:val="006A0B01"/>
    <w:rsid w:val="006A3F4E"/>
    <w:rsid w:val="006E70BA"/>
    <w:rsid w:val="00810974"/>
    <w:rsid w:val="008D05B1"/>
    <w:rsid w:val="008F4588"/>
    <w:rsid w:val="00916532"/>
    <w:rsid w:val="00981CA5"/>
    <w:rsid w:val="009D3D4D"/>
    <w:rsid w:val="009E6FE5"/>
    <w:rsid w:val="00A86E30"/>
    <w:rsid w:val="00B152A5"/>
    <w:rsid w:val="00B23256"/>
    <w:rsid w:val="00B60D79"/>
    <w:rsid w:val="00B823A3"/>
    <w:rsid w:val="00BD29FD"/>
    <w:rsid w:val="00C31DDF"/>
    <w:rsid w:val="00C84836"/>
    <w:rsid w:val="00CB3355"/>
    <w:rsid w:val="00E30AA6"/>
    <w:rsid w:val="00F06B4A"/>
    <w:rsid w:val="00F309B7"/>
    <w:rsid w:val="00F56467"/>
    <w:rsid w:val="00F87782"/>
    <w:rsid w:val="00F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924A"/>
  <w15:docId w15:val="{C2013EEC-95C3-4E16-BB20-D2FB9B67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F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6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5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46B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76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76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6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8F45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F4588"/>
    <w:rPr>
      <w:color w:val="800080"/>
      <w:u w:val="single"/>
    </w:rPr>
  </w:style>
  <w:style w:type="paragraph" w:customStyle="1" w:styleId="msonormal0">
    <w:name w:val="msonormal"/>
    <w:basedOn w:val="Normalny"/>
    <w:rsid w:val="008F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F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8F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8F4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F45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8F4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8F45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8F4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8F4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8F45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8F45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8F458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8F45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8F45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8F45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8F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8F4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8F45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8F45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8F4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8F45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93B2-482F-4B3B-B65B-79027A5B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1863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agnieszkabraun</dc:creator>
  <cp:keywords/>
  <dc:description/>
  <cp:lastModifiedBy>Agnieszka Braun</cp:lastModifiedBy>
  <cp:revision>6</cp:revision>
  <cp:lastPrinted>2024-12-12T13:39:00Z</cp:lastPrinted>
  <dcterms:created xsi:type="dcterms:W3CDTF">2024-12-12T12:38:00Z</dcterms:created>
  <dcterms:modified xsi:type="dcterms:W3CDTF">2024-12-12T13:40:00Z</dcterms:modified>
</cp:coreProperties>
</file>