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D1" w:rsidRDefault="00FE75FE" w:rsidP="00574BD1">
      <w:pPr>
        <w:pStyle w:val="Bezodstpw"/>
        <w:ind w:left="4821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Załącznik nr 3</w:t>
      </w:r>
      <w:r w:rsidR="00574BD1">
        <w:rPr>
          <w:i/>
          <w:sz w:val="24"/>
          <w:szCs w:val="24"/>
        </w:rPr>
        <w:t xml:space="preserve"> do uchwały</w:t>
      </w:r>
    </w:p>
    <w:p w:rsidR="00574BD1" w:rsidRDefault="00574BD1" w:rsidP="00574BD1">
      <w:pPr>
        <w:pStyle w:val="Bezodstpw"/>
        <w:ind w:left="5529"/>
        <w:rPr>
          <w:i/>
          <w:sz w:val="24"/>
          <w:szCs w:val="24"/>
        </w:rPr>
      </w:pPr>
      <w:r>
        <w:rPr>
          <w:i/>
          <w:sz w:val="24"/>
          <w:szCs w:val="24"/>
        </w:rPr>
        <w:t>Nr       /     /2025 Rady Gminy Raszyn z dnia                  2025 roku</w:t>
      </w:r>
    </w:p>
    <w:p w:rsidR="00574BD1" w:rsidRDefault="00574BD1" w:rsidP="00574BD1">
      <w:pPr>
        <w:pStyle w:val="NormalnyWeb"/>
        <w:spacing w:before="280" w:after="159" w:afterAutospacing="0" w:line="254" w:lineRule="auto"/>
        <w:jc w:val="center"/>
        <w:rPr>
          <w:color w:val="000000"/>
        </w:rPr>
      </w:pPr>
      <w:r>
        <w:rPr>
          <w:rFonts w:asciiTheme="minorHAnsi" w:hAnsiTheme="minorHAnsi"/>
          <w:b/>
          <w:bCs/>
          <w:color w:val="000000"/>
          <w:u w:val="single"/>
        </w:rPr>
        <w:t>PLAN PRACY KOMISJI BUDŻETU I INFRASTRUKTURY  NA ROK 2025</w:t>
      </w:r>
    </w:p>
    <w:p w:rsidR="00DE2984" w:rsidRPr="00DE2984" w:rsidRDefault="00DE2984" w:rsidP="00DE29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E2984">
        <w:rPr>
          <w:rFonts w:ascii="Calibri" w:eastAsia="Times New Roman" w:hAnsi="Calibri" w:cs="Times New Roman"/>
          <w:sz w:val="24"/>
          <w:szCs w:val="24"/>
          <w:lang w:eastAsia="pl-PL"/>
        </w:rPr>
        <w:t>Opiniowanie projektów uchwał w sprawie zmian budżetu Gminy Raszyn w roku 2025.</w:t>
      </w:r>
    </w:p>
    <w:p w:rsidR="00DE2984" w:rsidRPr="00DE2984" w:rsidRDefault="00DE2984" w:rsidP="00DE29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E2984">
        <w:rPr>
          <w:rFonts w:ascii="Calibri" w:eastAsia="Times New Roman" w:hAnsi="Calibri" w:cs="Times New Roman"/>
          <w:sz w:val="24"/>
          <w:szCs w:val="24"/>
          <w:lang w:eastAsia="pl-PL"/>
        </w:rPr>
        <w:t>Opiniowanie projektów uchwał w sprawie zmian wieloletniej prognozy finansowej Gminy Raszyn na lata 2025 2032.</w:t>
      </w:r>
    </w:p>
    <w:p w:rsidR="00DE2984" w:rsidRPr="00DE2984" w:rsidRDefault="00DE2984" w:rsidP="00DE29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E2984">
        <w:rPr>
          <w:rFonts w:ascii="Calibri" w:eastAsia="Times New Roman" w:hAnsi="Calibri" w:cs="Times New Roman"/>
          <w:sz w:val="24"/>
          <w:szCs w:val="24"/>
          <w:lang w:eastAsia="pl-PL"/>
        </w:rPr>
        <w:t>Zaopiniowanie projektu uchwały budżetowej na 2026 rok i wieloletniej prognozy finansowej Gminy Raszyn.</w:t>
      </w:r>
    </w:p>
    <w:p w:rsidR="00DE2984" w:rsidRPr="00DE2984" w:rsidRDefault="00DE2984" w:rsidP="00DE29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E2984">
        <w:rPr>
          <w:rFonts w:ascii="Calibri" w:eastAsia="Times New Roman" w:hAnsi="Calibri" w:cs="Times New Roman"/>
          <w:sz w:val="24"/>
          <w:szCs w:val="24"/>
          <w:lang w:eastAsia="pl-PL"/>
        </w:rPr>
        <w:t>Opiniowanie projektów uchwał w sprawie wyrażenia zgody na zawieranie umów użytkowania, najmu lub dzierżawy oraz odstąpienia od obowiązku przetargowego trybu zawarcia umów.</w:t>
      </w:r>
    </w:p>
    <w:p w:rsidR="00DE2984" w:rsidRPr="00DE2984" w:rsidRDefault="00DE2984" w:rsidP="00DE29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E2984">
        <w:rPr>
          <w:rFonts w:ascii="Calibri" w:eastAsia="Times New Roman" w:hAnsi="Calibri" w:cs="Times New Roman"/>
          <w:sz w:val="24"/>
          <w:szCs w:val="24"/>
          <w:lang w:eastAsia="pl-PL"/>
        </w:rPr>
        <w:t>Opiniowanie projektów uchwał oraz rozpatrywani</w:t>
      </w:r>
      <w:r w:rsidR="00513EFD">
        <w:rPr>
          <w:rFonts w:ascii="Calibri" w:eastAsia="Times New Roman" w:hAnsi="Calibri" w:cs="Times New Roman"/>
          <w:sz w:val="24"/>
          <w:szCs w:val="24"/>
          <w:lang w:eastAsia="pl-PL"/>
        </w:rPr>
        <w:t>e spraw przedłożonych Komisji z </w:t>
      </w:r>
      <w:r w:rsidRPr="00DE2984">
        <w:rPr>
          <w:rFonts w:ascii="Calibri" w:eastAsia="Times New Roman" w:hAnsi="Calibri" w:cs="Times New Roman"/>
          <w:sz w:val="24"/>
          <w:szCs w:val="24"/>
          <w:lang w:eastAsia="pl-PL"/>
        </w:rPr>
        <w:t>zakresu właściwości Komisji Budżetu i Infrastruktury Gminy Raszyn.</w:t>
      </w:r>
    </w:p>
    <w:p w:rsidR="00DE2984" w:rsidRPr="00DE2984" w:rsidRDefault="00DE2984" w:rsidP="00DE29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E2984">
        <w:rPr>
          <w:rFonts w:ascii="Calibri" w:eastAsia="Times New Roman" w:hAnsi="Calibri" w:cs="Times New Roman"/>
          <w:sz w:val="24"/>
          <w:szCs w:val="24"/>
          <w:lang w:eastAsia="pl-PL"/>
        </w:rPr>
        <w:t>Zaopiniowanie „Raportu o stanie gminy Raszyn za rok 2024”ze szczególnym uwzględnieniem spraw z zakresu właściwości Komisji Budżetu i Infrastruktury Rady Gminy Raszyn tj. budżetu, podatków, opłat lokalnych, inwestycji i remontów, infrastruktury gminnej, gospodarki nieruchomościami, funduszy zewnętrznych, gospodarki ściekowej.</w:t>
      </w:r>
    </w:p>
    <w:p w:rsidR="00DE2984" w:rsidRPr="00DE2984" w:rsidRDefault="00DE2984" w:rsidP="00DE29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E2984">
        <w:rPr>
          <w:rFonts w:ascii="Calibri" w:eastAsia="Times New Roman" w:hAnsi="Calibri" w:cs="Times New Roman"/>
          <w:sz w:val="24"/>
          <w:szCs w:val="24"/>
          <w:lang w:eastAsia="pl-PL"/>
        </w:rPr>
        <w:t>Analiza oraz monitorowanie gospodarki wodno-ściekowej w oparciu o materiały przygotowane przez Gminne Przedsiębiorstwo Komunalne Eko- Raszyn Sp. o.o. oraz Wójta Gminy Raszyn, w tym w zakresie czynności podjętych w roku 2025.  </w:t>
      </w:r>
    </w:p>
    <w:p w:rsidR="00DE2984" w:rsidRPr="00DE2984" w:rsidRDefault="00DE2984" w:rsidP="00DE29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E2984">
        <w:rPr>
          <w:rFonts w:ascii="Calibri" w:eastAsia="Times New Roman" w:hAnsi="Calibri" w:cs="Times New Roman"/>
          <w:sz w:val="24"/>
          <w:szCs w:val="24"/>
          <w:lang w:eastAsia="pl-PL"/>
        </w:rPr>
        <w:t>Monitorowanie oraz analiza działań w zakresie sk</w:t>
      </w:r>
      <w:r w:rsidR="00513EFD">
        <w:rPr>
          <w:rFonts w:ascii="Calibri" w:eastAsia="Times New Roman" w:hAnsi="Calibri" w:cs="Times New Roman"/>
          <w:sz w:val="24"/>
          <w:szCs w:val="24"/>
          <w:lang w:eastAsia="pl-PL"/>
        </w:rPr>
        <w:t>ładanych w roku 2025 wniosków o </w:t>
      </w:r>
      <w:r w:rsidRPr="00DE2984">
        <w:rPr>
          <w:rFonts w:ascii="Calibri" w:eastAsia="Times New Roman" w:hAnsi="Calibri" w:cs="Times New Roman"/>
          <w:sz w:val="24"/>
          <w:szCs w:val="24"/>
          <w:lang w:eastAsia="pl-PL"/>
        </w:rPr>
        <w:t>dofinansowanie przedsięwzięć gminy Raszyn z funduszy zewnętrznych oraz otrzymanych dofinansowań, w oparciu o materiały przygotowane przez Wójta Gminy Raszyn.</w:t>
      </w:r>
    </w:p>
    <w:p w:rsidR="00DE2984" w:rsidRPr="00DE2984" w:rsidRDefault="00DE2984" w:rsidP="00DE29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E2984">
        <w:rPr>
          <w:rFonts w:ascii="Calibri" w:eastAsia="Times New Roman" w:hAnsi="Calibri" w:cs="Times New Roman"/>
          <w:sz w:val="24"/>
          <w:szCs w:val="24"/>
          <w:lang w:eastAsia="pl-PL"/>
        </w:rPr>
        <w:t>Monitorowanie oraz analiza działań w zakresie post</w:t>
      </w:r>
      <w:r w:rsidR="00513EFD">
        <w:rPr>
          <w:rFonts w:ascii="Calibri" w:eastAsia="Times New Roman" w:hAnsi="Calibri" w:cs="Times New Roman"/>
          <w:sz w:val="24"/>
          <w:szCs w:val="24"/>
          <w:lang w:eastAsia="pl-PL"/>
        </w:rPr>
        <w:t>ępów inwestycji realizowanych w </w:t>
      </w:r>
      <w:bookmarkStart w:id="0" w:name="_GoBack"/>
      <w:bookmarkEnd w:id="0"/>
      <w:r w:rsidRPr="00DE2984">
        <w:rPr>
          <w:rFonts w:ascii="Calibri" w:eastAsia="Times New Roman" w:hAnsi="Calibri" w:cs="Times New Roman"/>
          <w:sz w:val="24"/>
          <w:szCs w:val="24"/>
          <w:lang w:eastAsia="pl-PL"/>
        </w:rPr>
        <w:t>roku 2025 przez gminę Raszyn, w oparciu o materiały przygotowane przez Wójta Gminy Raszyn.</w:t>
      </w:r>
    </w:p>
    <w:p w:rsidR="00DE2984" w:rsidRPr="00DE2984" w:rsidRDefault="00DE2984" w:rsidP="00DE29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E2984">
        <w:rPr>
          <w:rFonts w:ascii="Calibri" w:eastAsia="Times New Roman" w:hAnsi="Calibri" w:cs="Times New Roman"/>
          <w:sz w:val="24"/>
          <w:szCs w:val="24"/>
          <w:lang w:eastAsia="pl-PL"/>
        </w:rPr>
        <w:t>Analiza zadłużenia w zakresie podatków oraz opłat lokalnych oraz zadłużenia osób trzecich w stosunku do gminy Raszyn, w oparciu o materiały przygotowane przez Wójta Gminy Raszyn oraz wypracowanie wniosków.</w:t>
      </w:r>
    </w:p>
    <w:p w:rsidR="00D43D12" w:rsidRDefault="00D43D12"/>
    <w:sectPr w:rsidR="00D43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76A2"/>
    <w:multiLevelType w:val="multilevel"/>
    <w:tmpl w:val="DFE87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A2"/>
    <w:rsid w:val="00513EFD"/>
    <w:rsid w:val="00574BD1"/>
    <w:rsid w:val="00D43D12"/>
    <w:rsid w:val="00DE2984"/>
    <w:rsid w:val="00FB1EA2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EA14"/>
  <w15:chartTrackingRefBased/>
  <w15:docId w15:val="{98A0B865-9F79-433F-9EF0-C030DD43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574BD1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4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Kazubek</dc:creator>
  <cp:keywords/>
  <dc:description/>
  <cp:lastModifiedBy>Olga Kazubek</cp:lastModifiedBy>
  <cp:revision>5</cp:revision>
  <dcterms:created xsi:type="dcterms:W3CDTF">2025-01-29T13:04:00Z</dcterms:created>
  <dcterms:modified xsi:type="dcterms:W3CDTF">2025-02-25T15:39:00Z</dcterms:modified>
</cp:coreProperties>
</file>