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093D" w14:textId="77777777" w:rsidR="00F14FA2" w:rsidRDefault="00C918B2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Uchwała Nr      /2025</w:t>
      </w:r>
    </w:p>
    <w:p w14:paraId="42A144B9" w14:textId="77777777" w:rsidR="00F14FA2" w:rsidRDefault="00C918B2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Rady Gminy Raszyn</w:t>
      </w:r>
    </w:p>
    <w:p w14:paraId="3FD645B3" w14:textId="77777777" w:rsidR="00F14FA2" w:rsidRDefault="00C918B2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15 maja 2025 r.</w:t>
      </w:r>
    </w:p>
    <w:p w14:paraId="1A3CAB5D" w14:textId="77777777" w:rsidR="00F14FA2" w:rsidRDefault="00F14FA2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2486BF44" w14:textId="77777777" w:rsidR="00F14FA2" w:rsidRDefault="00C918B2">
      <w:pPr>
        <w:pStyle w:val="Textbod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 przystąpienia do sporządzenia miejscowego planu zagospodarowania przestrzennego części terenów położonych we wsi Podolszyn Nowy w Gminie Raszyn – rejon po północnej stronie ul. Długiej</w:t>
      </w:r>
    </w:p>
    <w:p w14:paraId="60645B2F" w14:textId="77777777" w:rsidR="00F14FA2" w:rsidRDefault="00F14FA2">
      <w:pPr>
        <w:pStyle w:val="Standard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050AFEDB" w14:textId="77777777" w:rsidR="00F14FA2" w:rsidRDefault="00C918B2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podstawie art. 18 ust. 2 pkt 5 ustawy z dnia 8 marca 1990 r. o samorządzie gminnym (Dz. U. z 2024 r., poz. 1465 ze zm.) oraz art. 14 ust. 1, ust. 2 i ust. 4 ustawy z dnia 27 marca 2003 r. o planowaniu i zagospodarowaniu przestrzennym (Dz. U. z 2024 r. poz. 1130 ze zm.), na wniosek Wójta Gminy Raszyn, </w:t>
      </w:r>
      <w:r>
        <w:rPr>
          <w:rFonts w:ascii="Calibri" w:hAnsi="Calibri" w:cs="Calibri"/>
          <w:bCs/>
          <w:sz w:val="22"/>
          <w:szCs w:val="22"/>
        </w:rPr>
        <w:t>po stwierdzeniu wykonania zadań i czynności poprzedzających podjęcie uchwały, określonych w art. 14 ust. 5 ustawy z dnia 27 marca 2003 r. o planowaniu i zagospodarowaniu przestrzennym</w:t>
      </w:r>
      <w:r>
        <w:rPr>
          <w:rFonts w:ascii="Calibri" w:hAnsi="Calibri" w:cs="Calibri"/>
          <w:sz w:val="22"/>
          <w:szCs w:val="22"/>
        </w:rPr>
        <w:t xml:space="preserve"> Rada Gminy Raszyn uchwala, co następuje:</w:t>
      </w:r>
    </w:p>
    <w:p w14:paraId="11DFD6CD" w14:textId="77777777" w:rsidR="00F14FA2" w:rsidRDefault="00C918B2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534035A3" w14:textId="77777777" w:rsidR="00F14FA2" w:rsidRDefault="00F14FA2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568CC6" w14:textId="77777777" w:rsidR="00F14FA2" w:rsidRDefault="00C918B2">
      <w:pPr>
        <w:pStyle w:val="Textbody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</w:pPr>
      <w:r>
        <w:rPr>
          <w:rFonts w:ascii="Calibri" w:hAnsi="Calibri"/>
          <w:b w:val="0"/>
          <w:sz w:val="22"/>
          <w:szCs w:val="22"/>
        </w:rPr>
        <w:t xml:space="preserve">Przystępuje się do sporządzenia miejscowego planu zagospodarowania przestrzennego części terenów położonych we wsi Podolszyn Nowy w Gminie Raszyn – rejon po północnej stronie ul. Długiej, obejmującego obszar planu w obrębie Podolszyn Nowy, </w:t>
      </w:r>
      <w:r>
        <w:rPr>
          <w:rFonts w:ascii="Calibri" w:hAnsi="Calibri"/>
          <w:b w:val="0"/>
          <w:color w:val="000000"/>
          <w:sz w:val="22"/>
          <w:szCs w:val="22"/>
        </w:rPr>
        <w:t>którego granice wyznaczają granice działki nr ew. 50.</w:t>
      </w:r>
    </w:p>
    <w:p w14:paraId="50636A9C" w14:textId="77777777" w:rsidR="00F14FA2" w:rsidRDefault="00F14FA2">
      <w:pPr>
        <w:pStyle w:val="Textbody"/>
        <w:tabs>
          <w:tab w:val="left" w:pos="720"/>
        </w:tabs>
        <w:spacing w:line="276" w:lineRule="auto"/>
        <w:ind w:left="360" w:hanging="360"/>
        <w:jc w:val="both"/>
        <w:rPr>
          <w:rFonts w:ascii="Calibri" w:hAnsi="Calibri"/>
          <w:b w:val="0"/>
          <w:color w:val="000000"/>
          <w:sz w:val="22"/>
          <w:szCs w:val="22"/>
        </w:rPr>
      </w:pPr>
    </w:p>
    <w:p w14:paraId="10FDC4FB" w14:textId="77777777" w:rsidR="00F14FA2" w:rsidRDefault="00C918B2">
      <w:pPr>
        <w:pStyle w:val="WW-Tekstpodstawowy2"/>
        <w:spacing w:line="276" w:lineRule="auto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Granice obszaru planu, o którym mowa w ust. 1, oznaczone są literami A - B - C - A na załączniku graficznym stanowiącym załącznik Nr 1 do niniejszej uchwały.</w:t>
      </w:r>
    </w:p>
    <w:p w14:paraId="727A90A5" w14:textId="77777777" w:rsidR="00F14FA2" w:rsidRDefault="00F14FA2">
      <w:pPr>
        <w:pStyle w:val="WW-Tekstpodstawowy2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30C045F" w14:textId="77777777" w:rsidR="00F14FA2" w:rsidRDefault="00C918B2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2.</w:t>
      </w:r>
    </w:p>
    <w:p w14:paraId="5F10A938" w14:textId="77777777" w:rsidR="00F14FA2" w:rsidRDefault="00F14FA2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1D38BB16" w14:textId="77777777" w:rsidR="00F14FA2" w:rsidRDefault="00C918B2">
      <w:pPr>
        <w:pStyle w:val="Textbody"/>
        <w:spacing w:line="276" w:lineRule="auto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Sporządzenie planu zostanie wykonane w skali 1 : 1000.</w:t>
      </w:r>
    </w:p>
    <w:p w14:paraId="246E0A7E" w14:textId="77777777" w:rsidR="00F14FA2" w:rsidRDefault="00F14FA2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2C9552E6" w14:textId="77777777" w:rsidR="00F14FA2" w:rsidRDefault="00C918B2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3.</w:t>
      </w:r>
    </w:p>
    <w:p w14:paraId="779A1433" w14:textId="77777777" w:rsidR="00F14FA2" w:rsidRDefault="00F14FA2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6D05CFC7" w14:textId="77777777" w:rsidR="00F14FA2" w:rsidRDefault="00C918B2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Wykonanie uchwały powierza się Wójtowi Gminy Raszyn.</w:t>
      </w:r>
    </w:p>
    <w:p w14:paraId="1300EAD3" w14:textId="77777777" w:rsidR="00F14FA2" w:rsidRDefault="00F14FA2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53D58ED" w14:textId="77777777" w:rsidR="00F14FA2" w:rsidRDefault="00C918B2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4.</w:t>
      </w:r>
    </w:p>
    <w:p w14:paraId="3D893F62" w14:textId="77777777" w:rsidR="00F14FA2" w:rsidRDefault="00C918B2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Uchwała wchodzi w życie z dniem podjęcia.</w:t>
      </w:r>
    </w:p>
    <w:p w14:paraId="555170C9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3060B539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09151C42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09E9CD92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6980195A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72597E30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6E4AF83D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4D221F4A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31173FB6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63F3FD2F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2244ECA3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4936E6A8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5A3B92C5" w14:textId="77777777" w:rsidR="00F14FA2" w:rsidRDefault="00F14FA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3A7A844E" w14:textId="77777777" w:rsidR="00F14FA2" w:rsidRDefault="00C918B2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UZASADNIENIE</w:t>
      </w:r>
    </w:p>
    <w:p w14:paraId="09327E07" w14:textId="77777777" w:rsidR="00F14FA2" w:rsidRDefault="00F14FA2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1199647" w14:textId="77777777" w:rsidR="00F14FA2" w:rsidRDefault="00C918B2">
      <w:pPr>
        <w:pStyle w:val="Standard"/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Uchwała dotyczy działki nr ew. 50 we wsi Podolszyn Nowy o powierzchni ok. ok. 2ha, która </w:t>
      </w:r>
      <w:r>
        <w:rPr>
          <w:rFonts w:ascii="Calibri" w:hAnsi="Calibri"/>
          <w:sz w:val="22"/>
          <w:szCs w:val="22"/>
        </w:rPr>
        <w:t xml:space="preserve">stanowi nieużytek rolniczy (łąki) położonej pomiędzy terenami zabudowy mieszkaniowej jednorodzinnej we wsiach Łady i Podolszyn Nowy oraz rzeką </w:t>
      </w:r>
      <w:proofErr w:type="spellStart"/>
      <w:r>
        <w:rPr>
          <w:rFonts w:ascii="Calibri" w:hAnsi="Calibri"/>
          <w:sz w:val="22"/>
          <w:szCs w:val="22"/>
        </w:rPr>
        <w:t>Raszynką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DA7036C" w14:textId="77777777" w:rsidR="00F14FA2" w:rsidRDefault="00C918B2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Teren, na którym położona jest działka objęty jest Miejscowym planem zagospodarowania przestrzennego części terenów położonych we wsi Dawidy, Dawidy Bankowe, Łady, Podolszyn Nowy – obszar I zatwierdzonym uchwałą Nr LIX/984/05 Rady Gminy Raszyn z dnia 27 października 2005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266, poz. 8713 z dnia 6 grudnia 2005 r.), zmienioną uchwałą Nr XII/174/07 Rady Gminy Raszyn z dnia 20 września 2007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241, poz. 6975 z dnia 25 listopada 2007 r.), zmienioną uchwałą Nr XLI/451/13 Rady Gminy Raszyn z dnia 26 września 2013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., poz. 10595 z dnia 23 października 2013 r.) w sprawie zmiany Miejscowego planu zagospodarowania przestrzennego części terenów położonych we wsi Dawidy, Dawidy Bankowe, Łady, Podolszyn Nowy – obszar I - rejon rzeki </w:t>
      </w:r>
      <w:proofErr w:type="spellStart"/>
      <w:r>
        <w:rPr>
          <w:rFonts w:ascii="Calibri" w:eastAsia="Calibri" w:hAnsi="Calibri"/>
          <w:sz w:val="22"/>
          <w:szCs w:val="22"/>
        </w:rPr>
        <w:t>Raszynki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14:paraId="0B3B3A27" w14:textId="77777777" w:rsidR="00F14FA2" w:rsidRDefault="00C918B2">
      <w:pPr>
        <w:pStyle w:val="Standard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Zgodnie z planem teren stanowi teren rolny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>. symbolem R1.</w:t>
      </w:r>
    </w:p>
    <w:p w14:paraId="7A329DA4" w14:textId="77777777" w:rsidR="00F14FA2" w:rsidRDefault="00F14FA2">
      <w:pPr>
        <w:pStyle w:val="Standard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2D6949E" w14:textId="6749117A" w:rsidR="00F14FA2" w:rsidRDefault="00C918B2">
      <w:pPr>
        <w:pStyle w:val="Standard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Wójt Gminy Raszyn uwzględnił wniosek właściciela o zmianę przeznaczenia działki terenów rolnych i  sporządzenie miejscowego planu zagospodarowania przestrzennego pod zabudowę mieszkaniową  jednorodzinną</w:t>
      </w:r>
      <w:r w:rsidR="00346B81">
        <w:rPr>
          <w:rFonts w:ascii="Calibri" w:hAnsi="Calibri"/>
          <w:sz w:val="22"/>
          <w:szCs w:val="22"/>
        </w:rPr>
        <w:t xml:space="preserve"> w formie </w:t>
      </w:r>
      <w:r>
        <w:rPr>
          <w:rFonts w:ascii="Calibri" w:hAnsi="Calibri"/>
          <w:sz w:val="22"/>
          <w:szCs w:val="22"/>
        </w:rPr>
        <w:t>budynk</w:t>
      </w:r>
      <w:r w:rsidR="00346B81">
        <w:rPr>
          <w:rFonts w:ascii="Calibri" w:hAnsi="Calibri"/>
          <w:sz w:val="22"/>
          <w:szCs w:val="22"/>
        </w:rPr>
        <w:t>ów</w:t>
      </w:r>
      <w:r>
        <w:rPr>
          <w:rFonts w:ascii="Calibri" w:hAnsi="Calibri"/>
          <w:sz w:val="22"/>
          <w:szCs w:val="22"/>
        </w:rPr>
        <w:t xml:space="preserve"> wolno stojąc</w:t>
      </w:r>
      <w:r w:rsidR="00346B81">
        <w:rPr>
          <w:rFonts w:ascii="Calibri" w:hAnsi="Calibri"/>
          <w:sz w:val="22"/>
          <w:szCs w:val="22"/>
        </w:rPr>
        <w:t>ych</w:t>
      </w:r>
      <w:r>
        <w:rPr>
          <w:rFonts w:ascii="Calibri" w:hAnsi="Calibri"/>
          <w:sz w:val="22"/>
          <w:szCs w:val="22"/>
        </w:rPr>
        <w:t>.</w:t>
      </w:r>
    </w:p>
    <w:p w14:paraId="7D102492" w14:textId="77777777" w:rsidR="00F14FA2" w:rsidRDefault="00C918B2">
      <w:pPr>
        <w:pStyle w:val="Standard"/>
        <w:autoSpaceDE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Dla przedmiotowego terenu, na podstawie art. 14 ust. 5 ustawy z dnia 27 marca 2003 r. o planowaniu i zagospodarowaniu przestrzennym, wykonano analizę dotyczącą zasadności przystąpienia do sporządzenia miejscowego planu zagospodarowania przestrzennego. W obowiązującym „Studium uwarunkowań i kierunków zagospodarowania przestrzennego Gminy Raszyn” zatwierdzonym uchwałą Rady Gminy Raszyn Nr LX/590/14 z dnia 21 października 2014 r. analizowany obszar określony został jako: </w:t>
      </w:r>
      <w:r>
        <w:rPr>
          <w:rFonts w:ascii="Calibri" w:hAnsi="Calibri"/>
          <w:sz w:val="22"/>
          <w:szCs w:val="22"/>
        </w:rPr>
        <w:t xml:space="preserve">teren zabudowy mieszkaniowej jednorodzinnej z towarzyszącą funkcją usługową (M4).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F57F790" w14:textId="77777777" w:rsidR="00F14FA2" w:rsidRDefault="00F14FA2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CC15044" w14:textId="77777777" w:rsidR="00F14FA2" w:rsidRDefault="00C918B2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przeprowadzeniu analizy dotyczącej:</w:t>
      </w:r>
    </w:p>
    <w:p w14:paraId="3F310B68" w14:textId="77777777" w:rsidR="00F14FA2" w:rsidRDefault="00C918B2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stanu istniejącego przedmiotowego terenu</w:t>
      </w:r>
    </w:p>
    <w:p w14:paraId="578F724A" w14:textId="77777777" w:rsidR="00F14FA2" w:rsidRDefault="00C918B2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i kierunków rozwoju terenów funkcji mieszkaniowej jednorodzinnej w studium,</w:t>
      </w:r>
    </w:p>
    <w:p w14:paraId="35207519" w14:textId="77777777" w:rsidR="00F14FA2" w:rsidRDefault="00C918B2">
      <w:pPr>
        <w:pStyle w:val="Standard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 świetle przepisów o planowaniu i zagospodarowaniu przestrzennym wynika, że przystąpienie do sporządzenia planu </w:t>
      </w:r>
      <w:r>
        <w:rPr>
          <w:rFonts w:ascii="Calibri" w:hAnsi="Calibri"/>
          <w:sz w:val="22"/>
          <w:szCs w:val="22"/>
        </w:rPr>
        <w:t>jest zasadne. Przystąpienie do sporządzenia planu ma na celu ustalenia przeznaczenia terenu oraz określenia sposobów jego zagospodarowania i zabudowy, ustalenia parametrów i wskaźników kształtowania zabudowy oraz zasad zagospodarowania zabudowy mieszkaniowej jednorodzinnej.</w:t>
      </w:r>
    </w:p>
    <w:sectPr w:rsidR="00F14F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6AAE" w14:textId="77777777" w:rsidR="00C918B2" w:rsidRDefault="00C918B2">
      <w:r>
        <w:separator/>
      </w:r>
    </w:p>
  </w:endnote>
  <w:endnote w:type="continuationSeparator" w:id="0">
    <w:p w14:paraId="14FFC38E" w14:textId="77777777" w:rsidR="00C918B2" w:rsidRDefault="00C9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6701" w14:textId="77777777" w:rsidR="00C918B2" w:rsidRDefault="00C918B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715BE" wp14:editId="00F9D96B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20317"/>
              <wp:effectExtent l="0" t="0" r="23498" b="17783"/>
              <wp:wrapSquare wrapText="bothSides"/>
              <wp:docPr id="1932427109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16849D" w14:textId="77777777" w:rsidR="00C918B2" w:rsidRDefault="00C918B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715B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" filled="f" stroked="f">
              <v:textbox style="mso-fit-shape-to-text:t" inset="0,0,0,0">
                <w:txbxContent>
                  <w:p w14:paraId="0C16849D" w14:textId="77777777" w:rsidR="00C918B2" w:rsidRDefault="00C918B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CE9" w14:textId="77777777" w:rsidR="00C918B2" w:rsidRDefault="00C91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EF6A4" w14:textId="77777777" w:rsidR="00C918B2" w:rsidRDefault="00C918B2">
      <w:r>
        <w:rPr>
          <w:color w:val="000000"/>
        </w:rPr>
        <w:separator/>
      </w:r>
    </w:p>
  </w:footnote>
  <w:footnote w:type="continuationSeparator" w:id="0">
    <w:p w14:paraId="2D06F09F" w14:textId="77777777" w:rsidR="00C918B2" w:rsidRDefault="00C9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37F8" w14:textId="77777777" w:rsidR="00C918B2" w:rsidRDefault="00C918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12CA" w14:textId="77777777" w:rsidR="00C918B2" w:rsidRDefault="00C91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A80"/>
    <w:multiLevelType w:val="multilevel"/>
    <w:tmpl w:val="95AA1098"/>
    <w:styleLink w:val="WW8Num8"/>
    <w:lvl w:ilvl="0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1534" w:hanging="4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FA4B45"/>
    <w:multiLevelType w:val="multilevel"/>
    <w:tmpl w:val="D29C67D4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7.1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C2EBA"/>
    <w:multiLevelType w:val="multilevel"/>
    <w:tmpl w:val="82B4D086"/>
    <w:styleLink w:val="WW8Num5"/>
    <w:lvl w:ilvl="0">
      <w:start w:val="1"/>
      <w:numFmt w:val="lowerLetter"/>
      <w:pStyle w:val="PODPUNKT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2938D1"/>
    <w:multiLevelType w:val="multilevel"/>
    <w:tmpl w:val="E466A224"/>
    <w:styleLink w:val="WW8Num7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1363" w:hanging="283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7E35E55"/>
    <w:multiLevelType w:val="multilevel"/>
    <w:tmpl w:val="7A72DA3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6C60084"/>
    <w:multiLevelType w:val="multilevel"/>
    <w:tmpl w:val="F20E95B4"/>
    <w:styleLink w:val="WW8Num9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737" w:hanging="397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C4A1E38"/>
    <w:multiLevelType w:val="multilevel"/>
    <w:tmpl w:val="F8740558"/>
    <w:styleLink w:val="WW8Num1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2455E34"/>
    <w:multiLevelType w:val="multilevel"/>
    <w:tmpl w:val="581A6A7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D5A2BDB"/>
    <w:multiLevelType w:val="multilevel"/>
    <w:tmpl w:val="4A82E010"/>
    <w:styleLink w:val="WW8Num3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26620085">
    <w:abstractNumId w:val="6"/>
  </w:num>
  <w:num w:numId="2" w16cid:durableId="1894147378">
    <w:abstractNumId w:val="7"/>
  </w:num>
  <w:num w:numId="3" w16cid:durableId="755593113">
    <w:abstractNumId w:val="8"/>
  </w:num>
  <w:num w:numId="4" w16cid:durableId="1489245238">
    <w:abstractNumId w:val="1"/>
  </w:num>
  <w:num w:numId="5" w16cid:durableId="480731957">
    <w:abstractNumId w:val="2"/>
  </w:num>
  <w:num w:numId="6" w16cid:durableId="151411758">
    <w:abstractNumId w:val="4"/>
  </w:num>
  <w:num w:numId="7" w16cid:durableId="1538469723">
    <w:abstractNumId w:val="3"/>
  </w:num>
  <w:num w:numId="8" w16cid:durableId="1777289054">
    <w:abstractNumId w:val="0"/>
  </w:num>
  <w:num w:numId="9" w16cid:durableId="1074206371">
    <w:abstractNumId w:val="5"/>
  </w:num>
  <w:num w:numId="10" w16cid:durableId="232279981">
    <w:abstractNumId w:val="4"/>
    <w:lvlOverride w:ilvl="0">
      <w:startOverride w:val="1"/>
    </w:lvlOverride>
  </w:num>
  <w:num w:numId="11" w16cid:durableId="625548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A2"/>
    <w:rsid w:val="00346B81"/>
    <w:rsid w:val="00513F8F"/>
    <w:rsid w:val="005F19BB"/>
    <w:rsid w:val="00C918B2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0ED"/>
  <w15:docId w15:val="{D70B3872-3349-4052-9D74-61022EE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40"/>
      <w:jc w:val="both"/>
      <w:outlineLvl w:val="0"/>
    </w:pPr>
    <w:rPr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tabs>
        <w:tab w:val="left" w:pos="142"/>
      </w:tabs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Pr>
      <w:rFonts w:eastAsia="Albertus Extra Bold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overflowPunct w:val="0"/>
      <w:autoSpaceDE w:val="0"/>
      <w:jc w:val="both"/>
    </w:pPr>
    <w:rPr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UNKT">
    <w:name w:val="PUNKT"/>
    <w:basedOn w:val="Standard"/>
    <w:pPr>
      <w:spacing w:after="120"/>
    </w:pPr>
    <w:rPr>
      <w:sz w:val="20"/>
      <w:szCs w:val="20"/>
    </w:rPr>
  </w:style>
  <w:style w:type="paragraph" w:customStyle="1" w:styleId="PODPUNKT">
    <w:name w:val="PODPUNKT"/>
    <w:basedOn w:val="Standard"/>
    <w:pPr>
      <w:numPr>
        <w:numId w:val="5"/>
      </w:numPr>
      <w:spacing w:after="120"/>
    </w:pPr>
    <w:rPr>
      <w:sz w:val="20"/>
      <w:szCs w:val="20"/>
    </w:rPr>
  </w:style>
  <w:style w:type="paragraph" w:customStyle="1" w:styleId="Bullet1">
    <w:name w:val="Bullet 1"/>
    <w:basedOn w:val="Standard"/>
    <w:pPr>
      <w:widowControl w:val="0"/>
      <w:snapToGrid w:val="0"/>
      <w:ind w:left="340" w:hanging="340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odyText21">
    <w:name w:val="Body Text 21"/>
    <w:basedOn w:val="Standard"/>
    <w:pPr>
      <w:widowControl w:val="0"/>
      <w:snapToGrid w:val="0"/>
    </w:pPr>
    <w:rPr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Times New Roman"/>
      <w:b w:val="0"/>
      <w:i w:val="0"/>
      <w:sz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 w:val="0"/>
      <w:i w:val="0"/>
      <w:sz w:val="2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akozlowska</dc:creator>
  <cp:lastModifiedBy>Monika Łachniak</cp:lastModifiedBy>
  <cp:revision>3</cp:revision>
  <cp:lastPrinted>2025-05-07T06:53:00Z</cp:lastPrinted>
  <dcterms:created xsi:type="dcterms:W3CDTF">2025-05-06T07:21:00Z</dcterms:created>
  <dcterms:modified xsi:type="dcterms:W3CDTF">2025-05-07T09:42:00Z</dcterms:modified>
</cp:coreProperties>
</file>