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422" w14:textId="77777777" w:rsidR="006F325C" w:rsidRDefault="006F325C" w:rsidP="006F325C">
      <w:pPr>
        <w:pStyle w:val="OrdinanceTitle"/>
      </w:pPr>
      <w:r>
        <w:t>Uchwała Nr …………../2025</w:t>
      </w:r>
    </w:p>
    <w:p w14:paraId="5F67B5F5" w14:textId="77777777" w:rsidR="006F325C" w:rsidRDefault="006F325C" w:rsidP="006F325C">
      <w:pPr>
        <w:pStyle w:val="OrdinanceTitle"/>
      </w:pPr>
      <w:r>
        <w:t>Rady Gminy Raszyn</w:t>
      </w:r>
    </w:p>
    <w:p w14:paraId="28BC70B7" w14:textId="77777777" w:rsidR="006F325C" w:rsidRDefault="006F325C" w:rsidP="006F325C">
      <w:pPr>
        <w:pStyle w:val="OrdinanceTitle"/>
      </w:pPr>
      <w:r>
        <w:t>z dnia 15 maja 2025 roku</w:t>
      </w:r>
    </w:p>
    <w:p w14:paraId="603CE7DB" w14:textId="77777777" w:rsidR="006F325C" w:rsidRDefault="006F325C" w:rsidP="006F325C">
      <w:pPr>
        <w:pStyle w:val="OrdinanceTitle"/>
      </w:pPr>
    </w:p>
    <w:p w14:paraId="1B97B26C" w14:textId="77777777" w:rsidR="006F325C" w:rsidRDefault="006F325C" w:rsidP="006F325C">
      <w:pPr>
        <w:pStyle w:val="OrdinanceTitle"/>
      </w:pPr>
      <w:r>
        <w:t>w sprawie zmiany uchwały budżetowej Gminy Raszyn na rok 2025</w:t>
      </w:r>
    </w:p>
    <w:p w14:paraId="25A4A85C" w14:textId="77777777" w:rsidR="006F325C" w:rsidRDefault="006F325C" w:rsidP="006F325C">
      <w:r>
        <w:t xml:space="preserve">Na podstawie art. 18 ust. 2 pkt 4 ustawy z dnia 8 marca 1990 r. o samorządzie gminnym (Dz. U. z 2024 r. poz. 1465 z </w:t>
      </w:r>
      <w:proofErr w:type="spellStart"/>
      <w:r>
        <w:t>późn</w:t>
      </w:r>
      <w:proofErr w:type="spellEnd"/>
      <w:r>
        <w:t xml:space="preserve">. zm.) oraz art. 211, 212, 214, 215, 217, 235, 236, ustawy z dnia 27 sierpnia 2009 r. o finansach publicznych (Dz. U. z 2024 r. poz. 1530 z </w:t>
      </w:r>
      <w:proofErr w:type="spellStart"/>
      <w:r>
        <w:t>późn</w:t>
      </w:r>
      <w:proofErr w:type="spellEnd"/>
      <w:r>
        <w:t>. zm.), uchwala się, co następuje:</w:t>
      </w:r>
    </w:p>
    <w:p w14:paraId="38DBA412" w14:textId="77777777" w:rsidR="006F325C" w:rsidRDefault="006F325C" w:rsidP="006F325C">
      <w:r>
        <w:t xml:space="preserve">§1. W uchwale nr XIV/110/2024 Rady Gminy Raszyn z dnia 19 grudnia 2024 r. z </w:t>
      </w:r>
      <w:proofErr w:type="spellStart"/>
      <w:r>
        <w:t>późn</w:t>
      </w:r>
      <w:proofErr w:type="spellEnd"/>
      <w:r>
        <w:t>. zm. w sprawie uchwały budżetowej Gminy Raszyn na rok 2025 wprowadza się następujące zmiany:</w:t>
      </w:r>
    </w:p>
    <w:p w14:paraId="5D32076D" w14:textId="77777777" w:rsidR="006F325C" w:rsidRDefault="006F325C" w:rsidP="006F325C">
      <w:pPr>
        <w:pStyle w:val="ListParagraph"/>
        <w:numPr>
          <w:ilvl w:val="0"/>
          <w:numId w:val="1"/>
        </w:numPr>
      </w:pPr>
      <w:r>
        <w:t>w § 1 dochody zwiększa się o kwotę 368 518,00 zł do kwoty 229 813 958,82 zł;</w:t>
      </w:r>
    </w:p>
    <w:p w14:paraId="6353C5F9" w14:textId="77777777" w:rsidR="006F325C" w:rsidRDefault="006F325C" w:rsidP="006F325C">
      <w:pPr>
        <w:pStyle w:val="ListParagraph"/>
        <w:numPr>
          <w:ilvl w:val="0"/>
          <w:numId w:val="1"/>
        </w:numPr>
      </w:pPr>
      <w:r>
        <w:t>w § 1 pkt 1 dochody bieżące zwiększa się o kwotę 368 518,00 zł do kwoty 227 147 314,82 zł;</w:t>
      </w:r>
    </w:p>
    <w:p w14:paraId="1FDED872" w14:textId="77777777" w:rsidR="006F325C" w:rsidRDefault="006F325C" w:rsidP="006F325C">
      <w:pPr>
        <w:pStyle w:val="ListParagraph"/>
        <w:numPr>
          <w:ilvl w:val="0"/>
          <w:numId w:val="1"/>
        </w:numPr>
      </w:pPr>
      <w:r>
        <w:t>w § 2 wydatki zwiększa się o kwotę 1 261 933,00 zł do kwoty 260 901 710,82 zł;</w:t>
      </w:r>
    </w:p>
    <w:p w14:paraId="432251F9" w14:textId="77777777" w:rsidR="006F325C" w:rsidRDefault="006F325C" w:rsidP="006F325C">
      <w:pPr>
        <w:pStyle w:val="ListParagraph"/>
        <w:numPr>
          <w:ilvl w:val="0"/>
          <w:numId w:val="1"/>
        </w:numPr>
      </w:pPr>
      <w:r>
        <w:t>w § 2 pkt 1 wydatki bieżące zwiększa się o kwotę 1 261 933,00 zł do kwoty 211 990 544,82 zł;</w:t>
      </w:r>
    </w:p>
    <w:p w14:paraId="16AF9F04" w14:textId="77777777" w:rsidR="006F325C" w:rsidRDefault="006F325C" w:rsidP="006F325C">
      <w:r>
        <w:t xml:space="preserve">§ 2. 1. Deficyt Gminy Raszyn wynosi 31 087 752,00 zł i zostanie pokryty przez: 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14 882 790,00 zł, wolne środki, o których mowa w art. 217 ust.2 pkt 8 ustawy w kwocie 893 415,00 zł, </w:t>
      </w:r>
    </w:p>
    <w:p w14:paraId="6A7422F5" w14:textId="77777777" w:rsidR="006F325C" w:rsidRDefault="006F325C" w:rsidP="006F325C">
      <w:r>
        <w:t xml:space="preserve">2. Przychody Gminy Raszyn wynoszą 35 107 752,00 zł. Składają się na nie: 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18 882 790,00 zł, wolne środki, o których mowa w art. 217 ust.2 pkt 8 ustawy w kwocie 893 415,00 zł, </w:t>
      </w:r>
    </w:p>
    <w:p w14:paraId="046E0E4A" w14:textId="77777777" w:rsidR="006F325C" w:rsidRDefault="006F325C" w:rsidP="006F325C">
      <w:r>
        <w:t>3. Rozchody Gminy Raszyn wynoszą 4 020 000,00 zł. Składają się na nie: wykup innych papierów wartościowych w kwocie 4 000 000,00 zł, spłaty otrzymanych krajowych pożyczek i kredytów w kwocie 20 000,00 zł.</w:t>
      </w:r>
    </w:p>
    <w:p w14:paraId="0D26D4F9" w14:textId="77777777" w:rsidR="006F325C" w:rsidRDefault="006F325C" w:rsidP="006F325C">
      <w:r>
        <w:t>§ 3. Tabela nr  1 Plan dochodów do uchwały XIV/110/2024 Rady Gminy Raszyn z dnia 19 grudnia 2024r. otrzymuje brzmienie zgodnie z załącznikiem nr 1 do niniejszej uchwały.</w:t>
      </w:r>
    </w:p>
    <w:p w14:paraId="25C50EC1" w14:textId="77777777" w:rsidR="006F325C" w:rsidRDefault="006F325C" w:rsidP="006F325C">
      <w:r>
        <w:t>§ 4. Plan dochodów bieżących do uchwały XIV/110/2024 Rady Gminy Raszyn z dnia 19 grudnia 2024r. otrzymuje brzmienie zgodnie z załącznikiem nr 2 do niniejszej uchwały.</w:t>
      </w:r>
    </w:p>
    <w:p w14:paraId="13D3C1BB" w14:textId="77777777" w:rsidR="006F325C" w:rsidRDefault="006F325C" w:rsidP="006F325C">
      <w:r>
        <w:t>§ 5. Tabela nr 2 Plan wydatków do uchwały XIV/110/2024 Rady Gminy Raszyn z dnia 19 grudnia 2024r. otrzymuje brzmienie zgodnie z załącznikiem nr 3 do niniejszej uchwały.</w:t>
      </w:r>
    </w:p>
    <w:p w14:paraId="3DBBDE94" w14:textId="77777777" w:rsidR="006F325C" w:rsidRDefault="006F325C" w:rsidP="006F325C">
      <w:r>
        <w:t>§ 6. Plan wydatków w grupach do uchwały XIV/110/2024 Rady Gminy Raszyn z dnia 19 grudnia 2024r. otrzymuje brzmienie zgodnie z załącznikiem nr 4 do niniejszej uchwały.</w:t>
      </w:r>
    </w:p>
    <w:p w14:paraId="6B569DB8" w14:textId="77777777" w:rsidR="006F325C" w:rsidRDefault="006F325C" w:rsidP="006F325C">
      <w:r>
        <w:t>§ 7. Plan wydatków bieżących do uchwały XIV/110/2024 Rady Gminy Raszyn z dnia 19 grudnia 2024r. otrzymuje brzmienie zgodnie z załącznikiem nr 5 do niniejszej uchwały.</w:t>
      </w:r>
    </w:p>
    <w:p w14:paraId="74ED8065" w14:textId="77777777" w:rsidR="006F325C" w:rsidRDefault="006F325C" w:rsidP="006F325C">
      <w:r>
        <w:lastRenderedPageBreak/>
        <w:t>§ 8. Plan wydatków majątkowych do uchwały XIV/110/2024 Rady Gminy Raszyn z dnia 19 grudnia 2024r. otrzymuje brzmienie zgodnie z załącznikiem nr 6 do niniejszej uchwały.</w:t>
      </w:r>
    </w:p>
    <w:p w14:paraId="566399E7" w14:textId="77777777" w:rsidR="006F325C" w:rsidRDefault="006F325C" w:rsidP="006F325C">
      <w:r>
        <w:t>§ 9. Plan wydatków inwestycyjnych do uchwały XIV/110/2024 Rady Gminy Raszyn z dnia 19 grudnia 2024r. otrzymuje brzmienie zgodnie z załącznikiem nr 7 do niniejszej uchwały.</w:t>
      </w:r>
    </w:p>
    <w:p w14:paraId="46140C75" w14:textId="77777777" w:rsidR="006F325C" w:rsidRDefault="006F325C" w:rsidP="006F325C">
      <w:r>
        <w:t>§ 10. Tabela nr 3 Plan przychodów i rozchodów do uchwały XIV/110/2024 Rady Gminy Raszyn z dnia 19 grudnia 2024r. otrzymuje brzmienie zgodnie z załącznikiem nr 8 do niniejszej uchwały.</w:t>
      </w:r>
    </w:p>
    <w:p w14:paraId="0A2EC0AB" w14:textId="77777777" w:rsidR="006F325C" w:rsidRDefault="006F325C" w:rsidP="006F325C">
      <w:r>
        <w:t>§ 11. Załącznik nr 1 Plan dotacji udzielanych z budżetu do uchwały XIV/110/2024 Rady Gminy Raszyn z dnia 19 grudnia 2024r. otrzymuje brzmienie zgodnie z załącznikiem nr 9 do niniejszej uchwały.</w:t>
      </w:r>
    </w:p>
    <w:p w14:paraId="3EA223A2" w14:textId="77777777" w:rsidR="006F325C" w:rsidRDefault="006F325C" w:rsidP="006F325C">
      <w:r>
        <w:t>§ 12. Tabela nr 4 Plan dochodów i wydatków na realizację Gminnego Programu Profilaktyki i Rozwiązywania Problemów Alkoholowych oraz Programu Przeciwdziałania Narkomanii do uchwały XIV/110/2024 Rady Gminy Raszyn z dnia 19 grudnia 2024r. otrzymuje brzmienie zgodnie z załącznikiem nr 10 do niniejszej uchwały.</w:t>
      </w:r>
    </w:p>
    <w:p w14:paraId="6D3DCA93" w14:textId="77777777" w:rsidR="006F325C" w:rsidRDefault="006F325C" w:rsidP="006F325C">
      <w:r>
        <w:t>§ 13. Tabela nr 7 Plan wydatków na przedsięwzięcia realizowane w ramach Funduszu Sołeckiego na rok 2025 do uchwały XIV/110/2024 Rady Gminy Raszyn z dnia 19 grudnia 2024r. otrzymuje brzmienie zgodnie z załącznikiem nr 11 do niniejszej uchwały.</w:t>
      </w:r>
    </w:p>
    <w:p w14:paraId="7691699A" w14:textId="77777777" w:rsidR="006F325C" w:rsidRDefault="006F325C" w:rsidP="006F325C">
      <w:r>
        <w:t>§ 14. Wykonanie Uchwały powierza się Wójtowi Gminy Raszyn.</w:t>
      </w:r>
    </w:p>
    <w:p w14:paraId="438D310E" w14:textId="77777777" w:rsidR="006F325C" w:rsidRDefault="006F325C" w:rsidP="006F325C">
      <w:r>
        <w:t>§ 15. Uchwała wchodzi w życie z dniem podjęcia.</w:t>
      </w:r>
    </w:p>
    <w:p w14:paraId="4C5D4846" w14:textId="30D0B67D" w:rsidR="00325B44" w:rsidRDefault="006F325C" w:rsidP="006F325C">
      <w:pPr>
        <w:pStyle w:val="OrdinanceFooter"/>
      </w:pPr>
      <w:r>
        <w:t>Przewodniczący Rady Gminy Raszy</w:t>
      </w:r>
      <w:r>
        <w:t>n</w:t>
      </w:r>
    </w:p>
    <w:sectPr w:rsidR="003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DAD6F"/>
    <w:multiLevelType w:val="multilevel"/>
    <w:tmpl w:val="30DA8DE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88632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5C"/>
    <w:rsid w:val="00325B44"/>
    <w:rsid w:val="006F325C"/>
    <w:rsid w:val="00831DD2"/>
    <w:rsid w:val="009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3B51"/>
  <w15:chartTrackingRefBased/>
  <w15:docId w15:val="{25370548-0A5E-45BA-80DA-2FD7C3E2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25C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3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3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2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2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3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3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3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3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32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2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325C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Paragraph"/>
    <w:basedOn w:val="Normalny"/>
    <w:rsid w:val="006F325C"/>
    <w:pPr>
      <w:contextualSpacing/>
      <w:jc w:val="left"/>
    </w:pPr>
  </w:style>
  <w:style w:type="paragraph" w:customStyle="1" w:styleId="OrdinanceTitle">
    <w:name w:val="OrdinanceTitle"/>
    <w:rsid w:val="006F325C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6F325C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1</cp:revision>
  <dcterms:created xsi:type="dcterms:W3CDTF">2025-05-08T14:22:00Z</dcterms:created>
  <dcterms:modified xsi:type="dcterms:W3CDTF">2025-05-08T14:22:00Z</dcterms:modified>
</cp:coreProperties>
</file>