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0455" w14:textId="2FADD13B" w:rsidR="0074136F" w:rsidRPr="005C4545" w:rsidRDefault="006B3F2D" w:rsidP="006B3F2D">
      <w:pPr>
        <w:jc w:val="center"/>
        <w:rPr>
          <w:b/>
          <w:bCs/>
        </w:rPr>
      </w:pPr>
      <w:r w:rsidRPr="005C4545">
        <w:rPr>
          <w:b/>
          <w:bCs/>
        </w:rPr>
        <w:t>Uzasadnienie</w:t>
      </w:r>
    </w:p>
    <w:p w14:paraId="3B69425A" w14:textId="59D7AD11" w:rsidR="00320DCC" w:rsidRPr="00320DCC" w:rsidRDefault="00263212" w:rsidP="00320DCC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320DCC">
        <w:rPr>
          <w:rFonts w:ascii="Times New Roman" w:hAnsi="Times New Roman" w:cs="Times New Roman"/>
        </w:rPr>
        <w:t xml:space="preserve">Komin stalowy w funkcji masztu antenowego usytuowany na działce nr 570 w obrębie ewidencyjnym Raszyn 02 w Raszynie przy ul. Szkolnej 2, na której zlokalizowany jest budynek Szkoły Podstawowej w Raszynie oraz boisko wielofunkcyjne </w:t>
      </w:r>
      <w:proofErr w:type="spellStart"/>
      <w:r w:rsidRPr="00320DCC">
        <w:rPr>
          <w:rFonts w:ascii="Times New Roman" w:hAnsi="Times New Roman" w:cs="Times New Roman"/>
        </w:rPr>
        <w:t>Wronik</w:t>
      </w:r>
      <w:proofErr w:type="spellEnd"/>
      <w:r w:rsidRPr="00320DCC">
        <w:rPr>
          <w:rFonts w:ascii="Times New Roman" w:hAnsi="Times New Roman" w:cs="Times New Roman"/>
        </w:rPr>
        <w:t xml:space="preserve">, zgodnie z Protokołem Okresowej Rocznej i Pięcioletniej Kontroli Stanu Technicznego Obiektu z dnia 04 czerwca 2025 r. jest obiektem awaryjnym. Zgodnie z wykonaną okresową kontrolą techniczną w myśl ustawy </w:t>
      </w:r>
      <w:r w:rsidRPr="00320DCC">
        <w:rPr>
          <w:rFonts w:ascii="Times New Roman" w:hAnsi="Times New Roman" w:cs="Times New Roman"/>
          <w:i/>
          <w:iCs/>
        </w:rPr>
        <w:t>Prawo Budowlane</w:t>
      </w:r>
      <w:r w:rsidRPr="00320DCC">
        <w:rPr>
          <w:rFonts w:ascii="Times New Roman" w:hAnsi="Times New Roman" w:cs="Times New Roman"/>
        </w:rPr>
        <w:t xml:space="preserve"> z dnia 07 lipca 1994 r. (Dz. U. 2025 poz. 418 z </w:t>
      </w:r>
      <w:proofErr w:type="spellStart"/>
      <w:r w:rsidRPr="00320DCC">
        <w:rPr>
          <w:rFonts w:ascii="Times New Roman" w:hAnsi="Times New Roman" w:cs="Times New Roman"/>
        </w:rPr>
        <w:t>póź</w:t>
      </w:r>
      <w:r w:rsidR="001870D5">
        <w:rPr>
          <w:rFonts w:ascii="Times New Roman" w:hAnsi="Times New Roman" w:cs="Times New Roman"/>
        </w:rPr>
        <w:t>n</w:t>
      </w:r>
      <w:proofErr w:type="spellEnd"/>
      <w:r w:rsidR="001870D5">
        <w:rPr>
          <w:rFonts w:ascii="Times New Roman" w:hAnsi="Times New Roman" w:cs="Times New Roman"/>
        </w:rPr>
        <w:t>.</w:t>
      </w:r>
      <w:r w:rsidRPr="00320DCC">
        <w:rPr>
          <w:rFonts w:ascii="Times New Roman" w:hAnsi="Times New Roman" w:cs="Times New Roman"/>
        </w:rPr>
        <w:t xml:space="preserve"> zm.) </w:t>
      </w:r>
      <w:r w:rsidR="00320DCC" w:rsidRPr="00320DCC">
        <w:rPr>
          <w:rFonts w:ascii="Times New Roman" w:hAnsi="Times New Roman" w:cs="Times New Roman"/>
        </w:rPr>
        <w:t xml:space="preserve">procentowe zużycie techniczne elementów konstrukcyjnych przekracza 50% w zakresie </w:t>
      </w:r>
      <w:r w:rsidR="00320DCC" w:rsidRPr="00320DCC">
        <w:rPr>
          <w:rFonts w:ascii="Times New Roman" w:hAnsi="Times New Roman" w:cs="Times New Roman"/>
          <w:i/>
          <w:iCs/>
        </w:rPr>
        <w:t>stanu technicznego, gdzie występują poważne uszkodzenia konstrukcyjne (instalacyjne) stwarzające zagrożenia dla zdrowia lub życia przebywających w danym obiekcie. Uszkodzenia te mogą być przyczyną katastrofy budowlanej</w:t>
      </w:r>
      <w:r w:rsidR="00320DCC">
        <w:rPr>
          <w:rFonts w:ascii="Times New Roman" w:hAnsi="Times New Roman" w:cs="Times New Roman"/>
          <w:i/>
          <w:iCs/>
        </w:rPr>
        <w:t xml:space="preserve"> </w:t>
      </w:r>
      <w:r w:rsidR="00320DCC">
        <w:rPr>
          <w:rFonts w:ascii="Times New Roman" w:hAnsi="Times New Roman" w:cs="Times New Roman"/>
        </w:rPr>
        <w:t xml:space="preserve">ze wskazaniem na </w:t>
      </w:r>
      <w:r w:rsidR="00320DCC" w:rsidRPr="00320DCC">
        <w:rPr>
          <w:rFonts w:ascii="Times New Roman" w:hAnsi="Times New Roman" w:cs="Times New Roman"/>
          <w:i/>
          <w:iCs/>
        </w:rPr>
        <w:t xml:space="preserve">natychmiastowe działanie administratora obiektu. </w:t>
      </w:r>
    </w:p>
    <w:p w14:paraId="438FD7E8" w14:textId="7E7A07C9" w:rsidR="00320DCC" w:rsidRDefault="00320DCC" w:rsidP="005C4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wskazać, iż obiekt pełnił funkcję masztu antenowego dla którego Urząd Gminy Raszyn nie posiadał dokumentacji związanej z wykonywaniem przeglądów technicznych w latach ubiegłych. Ostatnia ocena stanu technicznego obiektu znajdująca się w dyspozycji Urzędu Gminy Raszyn została wykonana przez firmę zewnętrzną lokującą maszt antenowy na obiekcie w latach 2014-2017. Po roku 2017 nie dokonywano ekspertyz obiektu ani przeglądów technicznych.</w:t>
      </w:r>
    </w:p>
    <w:p w14:paraId="397E0260" w14:textId="548B0792" w:rsidR="00320DCC" w:rsidRDefault="00320DCC" w:rsidP="005C4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 stan techniczny obiektu skutkujący zaleceniem bezzwłocznego demontażu komina lub odciążenia postawy jego trzonu, skutkuje koniecznością podjęcia radykalnych działań związanych z rozbiórką obiektu z uwagi na </w:t>
      </w:r>
      <w:r w:rsidR="00400E22">
        <w:rPr>
          <w:rFonts w:ascii="Times New Roman" w:hAnsi="Times New Roman" w:cs="Times New Roman"/>
          <w:sz w:val="24"/>
          <w:szCs w:val="24"/>
        </w:rPr>
        <w:t>stan budowli ale przede wszystkim zagrożeniem zdrowia i życia oraz mienia.</w:t>
      </w:r>
    </w:p>
    <w:p w14:paraId="5BBEA5CA" w14:textId="29BA9352" w:rsidR="00400E22" w:rsidRPr="00400E22" w:rsidRDefault="00400E22" w:rsidP="005C45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zamówienia na rozbiórkę komina stalowego zostanie zrealizowana w trybie art. 214 ust 1 pkt 5) Ustawy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tj. z wolnej ręki, </w:t>
      </w:r>
      <w:r w:rsidRPr="00400E22">
        <w:rPr>
          <w:rFonts w:ascii="Times New Roman" w:hAnsi="Times New Roman" w:cs="Times New Roman"/>
          <w:i/>
          <w:iCs/>
          <w:sz w:val="24"/>
          <w:szCs w:val="24"/>
        </w:rPr>
        <w:t>ze względu na wyjątkową sytuację niewynikającą z przyczyn leżących po stronie zamawiającego, której nie mógł on przewidzieć, wymagane jest natychmiastowe wykonanie zamówienia, a nie można zachować terminów określonych dla innych trybów udzielenia zamówienia;</w:t>
      </w:r>
    </w:p>
    <w:p w14:paraId="7EC98A0E" w14:textId="3F157FA8" w:rsidR="00263212" w:rsidRPr="00E413E6" w:rsidRDefault="00400E22" w:rsidP="005C4545">
      <w:pPr>
        <w:jc w:val="both"/>
        <w:rPr>
          <w:rFonts w:ascii="Times New Roman" w:hAnsi="Times New Roman" w:cs="Times New Roman"/>
          <w:sz w:val="24"/>
          <w:szCs w:val="24"/>
        </w:rPr>
      </w:pPr>
      <w:r w:rsidRPr="00E413E6">
        <w:rPr>
          <w:rFonts w:ascii="Times New Roman" w:hAnsi="Times New Roman" w:cs="Times New Roman"/>
          <w:sz w:val="24"/>
          <w:szCs w:val="24"/>
        </w:rPr>
        <w:t>Powyższy tryb jak i konieczność podjęcia uchwały w przedmiotowym zakresie jest konieczne i uzasadnione.</w:t>
      </w:r>
    </w:p>
    <w:p w14:paraId="4E02D58C" w14:textId="77777777" w:rsidR="006B3F2D" w:rsidRPr="00E413E6" w:rsidRDefault="006B3F2D" w:rsidP="006B3F2D">
      <w:pPr>
        <w:jc w:val="both"/>
        <w:rPr>
          <w:sz w:val="24"/>
          <w:szCs w:val="24"/>
        </w:rPr>
      </w:pPr>
    </w:p>
    <w:sectPr w:rsidR="006B3F2D" w:rsidRPr="00E4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D"/>
    <w:rsid w:val="001870D5"/>
    <w:rsid w:val="00263212"/>
    <w:rsid w:val="002C4B51"/>
    <w:rsid w:val="00320DCC"/>
    <w:rsid w:val="00400E22"/>
    <w:rsid w:val="005C4545"/>
    <w:rsid w:val="006B3F2D"/>
    <w:rsid w:val="0074136F"/>
    <w:rsid w:val="00746DFA"/>
    <w:rsid w:val="007E3F68"/>
    <w:rsid w:val="00922F00"/>
    <w:rsid w:val="00B5492E"/>
    <w:rsid w:val="00E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2A2D"/>
  <w15:chartTrackingRefBased/>
  <w15:docId w15:val="{1597A471-BC03-4A64-BC4C-26451B1E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F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F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F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F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F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F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F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F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F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F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F2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20D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Agnieszka Braun</cp:lastModifiedBy>
  <cp:revision>4</cp:revision>
  <cp:lastPrinted>2025-06-04T17:00:00Z</cp:lastPrinted>
  <dcterms:created xsi:type="dcterms:W3CDTF">2025-06-04T16:00:00Z</dcterms:created>
  <dcterms:modified xsi:type="dcterms:W3CDTF">2025-06-04T17:10:00Z</dcterms:modified>
</cp:coreProperties>
</file>