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71" w:rsidRPr="00F4239A" w:rsidRDefault="00F4239A" w:rsidP="00F4239A">
      <w:pPr>
        <w:jc w:val="center"/>
        <w:rPr>
          <w:b/>
          <w:sz w:val="24"/>
          <w:szCs w:val="24"/>
        </w:rPr>
      </w:pPr>
      <w:r>
        <w:rPr>
          <w:b/>
          <w:sz w:val="24"/>
          <w:szCs w:val="24"/>
        </w:rPr>
        <w:t>Protokół z XI posiedzenia Komisji Budżetu i Infrastruktury z dnia 28.01</w:t>
      </w:r>
      <w:r w:rsidRPr="00575315">
        <w:rPr>
          <w:b/>
          <w:sz w:val="24"/>
          <w:szCs w:val="24"/>
        </w:rPr>
        <w:t>.2025r</w:t>
      </w:r>
    </w:p>
    <w:p w:rsidR="00322571" w:rsidRPr="00216E63" w:rsidRDefault="00322571" w:rsidP="00322571">
      <w:pPr>
        <w:pStyle w:val="NormalnyWeb"/>
        <w:rPr>
          <w:rFonts w:ascii="Calibri" w:hAnsi="Calibri" w:cs="Calibri"/>
        </w:rPr>
      </w:pPr>
      <w:r w:rsidRPr="00216E63">
        <w:rPr>
          <w:rFonts w:ascii="Calibri" w:hAnsi="Calibri" w:cs="Calibri"/>
        </w:rPr>
        <w:t>Obrady rozpoczęto 28 stycznia 2025 o godz. 16:30, a zakończono o godz. 18:35 tego samego dnia.</w:t>
      </w:r>
    </w:p>
    <w:p w:rsidR="00322571" w:rsidRPr="00C77C84" w:rsidRDefault="00322571" w:rsidP="00322571">
      <w:pPr>
        <w:pStyle w:val="NormalnyWeb"/>
        <w:rPr>
          <w:rFonts w:ascii="Calibri" w:hAnsi="Calibri" w:cs="Calibri"/>
        </w:rPr>
      </w:pPr>
      <w:r w:rsidRPr="00C77C84">
        <w:rPr>
          <w:rFonts w:ascii="Calibri" w:hAnsi="Calibri" w:cs="Calibri"/>
        </w:rPr>
        <w:t>W posiedzeniu wzięło udział 7 członków.</w:t>
      </w:r>
      <w:r w:rsidR="004F6192">
        <w:rPr>
          <w:rFonts w:ascii="Calibri" w:hAnsi="Calibri" w:cs="Calibri"/>
        </w:rPr>
        <w:t xml:space="preserve"> </w:t>
      </w:r>
      <w:r w:rsidRPr="00C77C84">
        <w:rPr>
          <w:rFonts w:ascii="Calibri" w:hAnsi="Calibri" w:cs="Calibri"/>
        </w:rPr>
        <w:t>Obecni:</w:t>
      </w:r>
    </w:p>
    <w:p w:rsidR="00DE54D5" w:rsidRDefault="008324F8" w:rsidP="00F63CD7">
      <w:pPr>
        <w:pStyle w:val="NormalnyWeb"/>
        <w:rPr>
          <w:rFonts w:ascii="Calibri" w:hAnsi="Calibri" w:cs="Calibri"/>
        </w:rPr>
      </w:pPr>
      <w:r>
        <w:rPr>
          <w:rFonts w:ascii="Calibri" w:hAnsi="Calibri" w:cs="Calibri"/>
        </w:rPr>
        <w:t xml:space="preserve">1. Teresa Senderowska </w:t>
      </w:r>
      <w:r w:rsidR="00F63CD7">
        <w:rPr>
          <w:rFonts w:ascii="Calibri" w:hAnsi="Calibri" w:cs="Calibri"/>
        </w:rPr>
        <w:t>-</w:t>
      </w:r>
      <w:r>
        <w:rPr>
          <w:rFonts w:ascii="Calibri" w:hAnsi="Calibri" w:cs="Calibri"/>
        </w:rPr>
        <w:t xml:space="preserve"> Przewodnicząca Komisji Budżetu i Infrastruktury</w:t>
      </w:r>
      <w:r>
        <w:rPr>
          <w:rFonts w:ascii="Calibri" w:hAnsi="Calibri" w:cs="Calibri"/>
        </w:rPr>
        <w:br/>
        <w:t>2. Anna Chojnacka</w:t>
      </w:r>
      <w:r w:rsidR="00F63CD7">
        <w:rPr>
          <w:rFonts w:ascii="Calibri" w:hAnsi="Calibri" w:cs="Calibri"/>
        </w:rPr>
        <w:t xml:space="preserve">         - członek</w:t>
      </w:r>
      <w:r>
        <w:rPr>
          <w:rFonts w:ascii="Calibri" w:hAnsi="Calibri" w:cs="Calibri"/>
        </w:rPr>
        <w:br/>
        <w:t>3. Piotr Jankowski</w:t>
      </w:r>
      <w:r w:rsidR="00F63CD7">
        <w:rPr>
          <w:rFonts w:ascii="Calibri" w:hAnsi="Calibri" w:cs="Calibri"/>
        </w:rPr>
        <w:tab/>
        <w:t xml:space="preserve">   - członek</w:t>
      </w:r>
      <w:r>
        <w:rPr>
          <w:rFonts w:ascii="Calibri" w:hAnsi="Calibri" w:cs="Calibri"/>
        </w:rPr>
        <w:br/>
        <w:t>4. Elżbieta Marzec-Szeląg</w:t>
      </w:r>
      <w:r w:rsidR="00F63CD7">
        <w:rPr>
          <w:rFonts w:ascii="Calibri" w:hAnsi="Calibri" w:cs="Calibri"/>
        </w:rPr>
        <w:t xml:space="preserve"> - członek                                                                                                            </w:t>
      </w:r>
      <w:r>
        <w:rPr>
          <w:rFonts w:ascii="Calibri" w:hAnsi="Calibri" w:cs="Calibri"/>
        </w:rPr>
        <w:t>5. Sławomir Ostrzyżek</w:t>
      </w:r>
      <w:r w:rsidR="001562E1">
        <w:rPr>
          <w:rFonts w:ascii="Calibri" w:hAnsi="Calibri" w:cs="Calibri"/>
        </w:rPr>
        <w:t xml:space="preserve">   </w:t>
      </w:r>
      <w:r w:rsidR="00F63CD7">
        <w:rPr>
          <w:rFonts w:ascii="Calibri" w:hAnsi="Calibri" w:cs="Calibri"/>
        </w:rPr>
        <w:t xml:space="preserve"> - członek</w:t>
      </w:r>
      <w:r w:rsidR="00322571" w:rsidRPr="00C77C84">
        <w:rPr>
          <w:rFonts w:ascii="Calibri" w:hAnsi="Calibri" w:cs="Calibri"/>
        </w:rPr>
        <w:br/>
        <w:t>6. Andrzej Szeląg</w:t>
      </w:r>
      <w:r w:rsidR="00F63CD7">
        <w:rPr>
          <w:rFonts w:ascii="Calibri" w:hAnsi="Calibri" w:cs="Calibri"/>
        </w:rPr>
        <w:tab/>
        <w:t xml:space="preserve">    - członek</w:t>
      </w:r>
      <w:r w:rsidR="00322571" w:rsidRPr="00C77C84">
        <w:rPr>
          <w:rFonts w:ascii="Calibri" w:hAnsi="Calibri" w:cs="Calibri"/>
        </w:rPr>
        <w:br/>
        <w:t>7. Zbigniew Tokarz</w:t>
      </w:r>
      <w:r w:rsidR="00F63CD7">
        <w:rPr>
          <w:rFonts w:ascii="Calibri" w:hAnsi="Calibri" w:cs="Calibri"/>
        </w:rPr>
        <w:tab/>
        <w:t xml:space="preserve">    - członek</w:t>
      </w:r>
      <w:r w:rsidR="00322571" w:rsidRPr="00C77C84">
        <w:rPr>
          <w:rFonts w:ascii="Calibri" w:hAnsi="Calibri" w:cs="Calibri"/>
        </w:rPr>
        <w:br/>
        <w:t xml:space="preserve">8. </w:t>
      </w:r>
      <w:r w:rsidR="00322571" w:rsidRPr="00C77C84">
        <w:rPr>
          <w:rFonts w:ascii="Calibri" w:hAnsi="Calibri" w:cs="Calibri"/>
          <w:strike/>
        </w:rPr>
        <w:t>Andrzej Zaręba</w:t>
      </w:r>
      <w:r w:rsidR="00F63CD7">
        <w:rPr>
          <w:rFonts w:ascii="Calibri" w:hAnsi="Calibri" w:cs="Calibri"/>
          <w:strike/>
        </w:rPr>
        <w:t xml:space="preserve"> </w:t>
      </w:r>
      <w:r w:rsidR="00F63CD7" w:rsidRPr="00F63CD7">
        <w:rPr>
          <w:rFonts w:ascii="Calibri" w:hAnsi="Calibri" w:cs="Calibri"/>
        </w:rPr>
        <w:t xml:space="preserve">           </w:t>
      </w:r>
      <w:r w:rsidR="00F63CD7">
        <w:rPr>
          <w:rFonts w:ascii="Calibri" w:hAnsi="Calibri" w:cs="Calibri"/>
          <w:strike/>
        </w:rPr>
        <w:t xml:space="preserve"> </w:t>
      </w:r>
      <w:r w:rsidR="00F63CD7">
        <w:rPr>
          <w:rFonts w:ascii="Calibri" w:hAnsi="Calibri" w:cs="Calibri"/>
        </w:rPr>
        <w:t xml:space="preserve"> </w:t>
      </w:r>
      <w:r w:rsidR="00F63CD7" w:rsidRPr="00F63CD7">
        <w:rPr>
          <w:rFonts w:ascii="Calibri" w:hAnsi="Calibri" w:cs="Calibri"/>
        </w:rPr>
        <w:t>członek</w:t>
      </w:r>
    </w:p>
    <w:p w:rsidR="006F12BF" w:rsidRDefault="00DE54D5" w:rsidP="00F63CD7">
      <w:pPr>
        <w:pStyle w:val="NormalnyWeb"/>
        <w:rPr>
          <w:rFonts w:ascii="Calibri" w:hAnsi="Calibri" w:cs="Calibri"/>
        </w:rPr>
      </w:pPr>
      <w:r w:rsidRPr="00DE54D5">
        <w:rPr>
          <w:rFonts w:ascii="Calibri" w:hAnsi="Calibri" w:cs="Calibri"/>
        </w:rPr>
        <w:t xml:space="preserve">- </w:t>
      </w:r>
      <w:r w:rsidR="00F63CD7" w:rsidRPr="00F63CD7">
        <w:rPr>
          <w:rFonts w:ascii="Calibri" w:hAnsi="Calibri" w:cs="Calibri"/>
        </w:rPr>
        <w:t xml:space="preserve">Jarosław Aranowski </w:t>
      </w:r>
      <w:r w:rsidR="004C100B">
        <w:rPr>
          <w:rFonts w:ascii="Calibri" w:hAnsi="Calibri" w:cs="Calibri"/>
        </w:rPr>
        <w:t>-</w:t>
      </w:r>
      <w:r w:rsidR="00F63CD7" w:rsidRPr="00F63CD7">
        <w:rPr>
          <w:rFonts w:ascii="Calibri" w:hAnsi="Calibri" w:cs="Calibri"/>
        </w:rPr>
        <w:t xml:space="preserve"> Przewodniczący Rady Gminy</w:t>
      </w:r>
      <w:r w:rsidR="00F63CD7">
        <w:rPr>
          <w:rFonts w:ascii="Calibri" w:hAnsi="Calibri" w:cs="Calibri"/>
        </w:rPr>
        <w:t xml:space="preserve">    </w:t>
      </w:r>
      <w:r w:rsidR="006F12BF">
        <w:rPr>
          <w:rFonts w:ascii="Calibri" w:hAnsi="Calibri" w:cs="Calibri"/>
        </w:rPr>
        <w:t xml:space="preserve">                                                                            </w:t>
      </w:r>
      <w:r w:rsidR="00F63CD7">
        <w:rPr>
          <w:rFonts w:ascii="Calibri" w:hAnsi="Calibri" w:cs="Calibri"/>
        </w:rPr>
        <w:t xml:space="preserve"> </w:t>
      </w:r>
      <w:r w:rsidR="006F12BF">
        <w:rPr>
          <w:rFonts w:ascii="Calibri" w:hAnsi="Calibri" w:cs="Calibri"/>
        </w:rPr>
        <w:t xml:space="preserve">- Beata Sulima Markowska </w:t>
      </w:r>
      <w:r w:rsidR="009C67E0">
        <w:rPr>
          <w:rFonts w:ascii="Calibri" w:hAnsi="Calibri" w:cs="Calibri"/>
        </w:rPr>
        <w:t>-</w:t>
      </w:r>
      <w:r w:rsidR="003A3461">
        <w:rPr>
          <w:rFonts w:ascii="Calibri" w:hAnsi="Calibri" w:cs="Calibri"/>
        </w:rPr>
        <w:t xml:space="preserve"> W</w:t>
      </w:r>
      <w:r w:rsidR="006F12BF">
        <w:rPr>
          <w:rFonts w:ascii="Calibri" w:hAnsi="Calibri" w:cs="Calibri"/>
        </w:rPr>
        <w:t xml:space="preserve">ice Przewodnicząca Rady Gminy </w:t>
      </w:r>
      <w:r w:rsidR="00F63CD7">
        <w:rPr>
          <w:rFonts w:ascii="Calibri" w:hAnsi="Calibri" w:cs="Calibri"/>
        </w:rPr>
        <w:t xml:space="preserve">                                                                           - Dariusz Marcinkowski</w:t>
      </w:r>
      <w:r w:rsidR="004C100B">
        <w:rPr>
          <w:rFonts w:ascii="Calibri" w:hAnsi="Calibri" w:cs="Calibri"/>
        </w:rPr>
        <w:t xml:space="preserve"> - radny </w:t>
      </w:r>
      <w:r w:rsidR="00E22DDE">
        <w:rPr>
          <w:rFonts w:ascii="Calibri" w:hAnsi="Calibri" w:cs="Calibri"/>
        </w:rPr>
        <w:t xml:space="preserve">                                                                                                                     - Krzysztof Będkowski    - radny</w:t>
      </w:r>
      <w:r w:rsidR="006F12BF">
        <w:rPr>
          <w:rFonts w:ascii="Calibri" w:hAnsi="Calibri" w:cs="Calibri"/>
        </w:rPr>
        <w:t xml:space="preserve">                                                                                                                      - Andrzej Zawistowski    - radny</w:t>
      </w:r>
    </w:p>
    <w:p w:rsidR="00DE54D5" w:rsidRPr="006F12BF" w:rsidRDefault="00DE54D5" w:rsidP="00F63CD7">
      <w:pPr>
        <w:pStyle w:val="NormalnyWeb"/>
        <w:rPr>
          <w:rFonts w:ascii="Calibri" w:hAnsi="Calibri" w:cs="Calibri"/>
        </w:rPr>
      </w:pPr>
      <w:r>
        <w:rPr>
          <w:rFonts w:ascii="Calibri" w:hAnsi="Calibri" w:cs="Calibri"/>
        </w:rPr>
        <w:t xml:space="preserve">oraz:            </w:t>
      </w:r>
      <w:r w:rsidR="00340954">
        <w:rPr>
          <w:rFonts w:ascii="Calibri" w:hAnsi="Calibri" w:cs="Calibri"/>
        </w:rPr>
        <w:t xml:space="preserve">   </w:t>
      </w:r>
      <w:r w:rsidR="009C67E0">
        <w:rPr>
          <w:rFonts w:ascii="Calibri" w:hAnsi="Calibri" w:cs="Calibri"/>
        </w:rPr>
        <w:t xml:space="preserve">                                                                                                                                                       - Bogumiła Stępińska-Gniadek - Wójt</w:t>
      </w:r>
      <w:r w:rsidR="00340954">
        <w:rPr>
          <w:rFonts w:ascii="Calibri" w:hAnsi="Calibri" w:cs="Calibri"/>
        </w:rPr>
        <w:t xml:space="preserve">                                                                                                                                                      </w:t>
      </w:r>
      <w:r w:rsidR="004C100B">
        <w:rPr>
          <w:rFonts w:ascii="Calibri" w:hAnsi="Calibri" w:cs="Calibri"/>
        </w:rPr>
        <w:t xml:space="preserve">- Aneta Wrotna </w:t>
      </w:r>
      <w:r w:rsidR="00340954">
        <w:rPr>
          <w:rFonts w:ascii="Calibri" w:hAnsi="Calibri" w:cs="Calibri"/>
        </w:rPr>
        <w:t xml:space="preserve">- </w:t>
      </w:r>
      <w:r w:rsidR="004C100B">
        <w:rPr>
          <w:rFonts w:ascii="Calibri" w:hAnsi="Calibri" w:cs="Calibri"/>
        </w:rPr>
        <w:t>Wice Wójt</w:t>
      </w:r>
      <w:r>
        <w:rPr>
          <w:rFonts w:ascii="Calibri" w:hAnsi="Calibri" w:cs="Calibri"/>
        </w:rPr>
        <w:t xml:space="preserve">                                                                                                                                                        - Agnies</w:t>
      </w:r>
      <w:r w:rsidR="009C67E0">
        <w:rPr>
          <w:rFonts w:ascii="Calibri" w:hAnsi="Calibri" w:cs="Calibri"/>
        </w:rPr>
        <w:t xml:space="preserve">zka Braun  - Skarbnik </w:t>
      </w:r>
      <w:r>
        <w:rPr>
          <w:rFonts w:ascii="Calibri" w:hAnsi="Calibri" w:cs="Calibri"/>
        </w:rPr>
        <w:t xml:space="preserve">                                                                                                     </w:t>
      </w:r>
      <w:r w:rsidR="009C67E0">
        <w:rPr>
          <w:rFonts w:ascii="Calibri" w:hAnsi="Calibri" w:cs="Calibri"/>
        </w:rPr>
        <w:t xml:space="preserve">                       </w:t>
      </w:r>
      <w:r w:rsidR="00613E5E">
        <w:rPr>
          <w:rFonts w:ascii="Calibri" w:hAnsi="Calibri" w:cs="Calibri"/>
        </w:rPr>
        <w:t xml:space="preserve"> - Wojciech Wójcik  - Kierownik R</w:t>
      </w:r>
      <w:r>
        <w:rPr>
          <w:rFonts w:ascii="Calibri" w:hAnsi="Calibri" w:cs="Calibri"/>
        </w:rPr>
        <w:t xml:space="preserve">eferatu Drogownictwa </w:t>
      </w:r>
      <w:r w:rsidR="00B77E52">
        <w:rPr>
          <w:rFonts w:ascii="Calibri" w:hAnsi="Calibri" w:cs="Calibri"/>
        </w:rPr>
        <w:t xml:space="preserve">                                                                            - Katarzyna Karwowska -</w:t>
      </w:r>
      <w:r w:rsidR="00613E5E">
        <w:rPr>
          <w:rFonts w:ascii="Calibri" w:hAnsi="Calibri" w:cs="Calibri"/>
          <w:sz w:val="22"/>
          <w:szCs w:val="22"/>
        </w:rPr>
        <w:t>Kierownik R</w:t>
      </w:r>
      <w:r w:rsidR="00B77E52" w:rsidRPr="00CC7E31">
        <w:rPr>
          <w:rFonts w:ascii="Calibri" w:hAnsi="Calibri" w:cs="Calibri"/>
          <w:sz w:val="22"/>
          <w:szCs w:val="22"/>
        </w:rPr>
        <w:t>eferatu Geodezji, Gospodarki Nieruchomościami i Rolnictwa</w:t>
      </w:r>
      <w:r w:rsidR="00CC7E31" w:rsidRPr="00CC7E31">
        <w:rPr>
          <w:rFonts w:ascii="Calibri" w:hAnsi="Calibri" w:cs="Calibri"/>
          <w:sz w:val="22"/>
          <w:szCs w:val="22"/>
        </w:rPr>
        <w:t xml:space="preserve"> (GNR)</w:t>
      </w:r>
    </w:p>
    <w:p w:rsidR="00C522E3" w:rsidRDefault="00322571" w:rsidP="00F63CD7">
      <w:pPr>
        <w:pStyle w:val="NormalnyWeb"/>
        <w:rPr>
          <w:rFonts w:ascii="Calibri" w:hAnsi="Calibri" w:cs="Calibri"/>
          <w:b/>
        </w:rPr>
      </w:pPr>
      <w:r w:rsidRPr="00C77C84">
        <w:rPr>
          <w:rFonts w:ascii="Calibri" w:hAnsi="Calibri" w:cs="Calibri"/>
          <w:b/>
        </w:rPr>
        <w:t>1. Otwarcie posiedzenia, stwierdzenie quorum.</w:t>
      </w:r>
    </w:p>
    <w:p w:rsidR="006F6346" w:rsidRPr="008324F8" w:rsidRDefault="00C522E3" w:rsidP="00322571">
      <w:pPr>
        <w:rPr>
          <w:rFonts w:ascii="Calibri" w:hAnsi="Calibri" w:cs="Calibri"/>
          <w:b/>
          <w:sz w:val="24"/>
          <w:szCs w:val="24"/>
        </w:rPr>
      </w:pPr>
      <w:r w:rsidRPr="008324F8">
        <w:rPr>
          <w:rFonts w:cstheme="minorHAnsi"/>
          <w:sz w:val="24"/>
          <w:szCs w:val="24"/>
        </w:rPr>
        <w:t>Przewodnicząc</w:t>
      </w:r>
      <w:r w:rsidR="00A26C81" w:rsidRPr="008324F8">
        <w:rPr>
          <w:rFonts w:cstheme="minorHAnsi"/>
          <w:sz w:val="24"/>
          <w:szCs w:val="24"/>
        </w:rPr>
        <w:t>a Komisji</w:t>
      </w:r>
      <w:r w:rsidRPr="008324F8">
        <w:rPr>
          <w:rFonts w:cstheme="minorHAnsi"/>
          <w:sz w:val="24"/>
          <w:szCs w:val="24"/>
        </w:rPr>
        <w:t xml:space="preserve"> otworzyła posiedzenie komisji, stwierdziła quorum, przywitała wszystkich zebranych. Przedstawiła porządek posiedzenia komisji.</w:t>
      </w:r>
    </w:p>
    <w:p w:rsidR="006F6346" w:rsidRDefault="00322571" w:rsidP="00322571">
      <w:pPr>
        <w:rPr>
          <w:rFonts w:ascii="Calibri" w:hAnsi="Calibri" w:cs="Calibri"/>
          <w:sz w:val="24"/>
          <w:szCs w:val="24"/>
        </w:rPr>
      </w:pPr>
      <w:r w:rsidRPr="00C77C84">
        <w:rPr>
          <w:rFonts w:ascii="Calibri" w:hAnsi="Calibri" w:cs="Calibri"/>
          <w:b/>
          <w:sz w:val="24"/>
          <w:szCs w:val="24"/>
        </w:rPr>
        <w:t>2. Przyjęcie porządku obrad.</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bCs/>
          <w:sz w:val="24"/>
          <w:szCs w:val="24"/>
          <w:u w:val="single"/>
        </w:rPr>
        <w:t>Głosowano w sprawie:</w:t>
      </w:r>
      <w:r w:rsidR="006F6346">
        <w:rPr>
          <w:rFonts w:ascii="Calibri" w:hAnsi="Calibri" w:cs="Calibri"/>
          <w:sz w:val="24"/>
          <w:szCs w:val="24"/>
        </w:rPr>
        <w:br/>
        <w:t>Wniosek o wprowadzenie do porzą</w:t>
      </w:r>
      <w:r w:rsidRPr="00C77C84">
        <w:rPr>
          <w:rFonts w:ascii="Calibri" w:hAnsi="Calibri" w:cs="Calibri"/>
          <w:sz w:val="24"/>
          <w:szCs w:val="24"/>
        </w:rPr>
        <w:t xml:space="preserve">dku obrad punktu: </w:t>
      </w:r>
    </w:p>
    <w:p w:rsidR="00AC268C" w:rsidRDefault="00322571" w:rsidP="00322571">
      <w:pPr>
        <w:rPr>
          <w:rFonts w:ascii="Calibri" w:hAnsi="Calibri" w:cs="Calibri"/>
          <w:sz w:val="24"/>
          <w:szCs w:val="24"/>
        </w:rPr>
      </w:pPr>
      <w:r w:rsidRPr="00C77C84">
        <w:rPr>
          <w:rFonts w:ascii="Calibri" w:hAnsi="Calibri" w:cs="Calibri"/>
          <w:sz w:val="24"/>
          <w:szCs w:val="24"/>
        </w:rPr>
        <w:t xml:space="preserve">Opiniowanie projektu uchwały w sprawie: wyrażenia zgody na wynajęcie w 2025 roku na czas oznaczony dłuższy niż trzy lata oraz odstąpienie od obowiązku przetargowego trybu zawierania </w:t>
      </w:r>
      <w:r w:rsidRPr="00C77C84">
        <w:rPr>
          <w:rFonts w:ascii="Calibri" w:hAnsi="Calibri" w:cs="Calibri"/>
          <w:sz w:val="24"/>
          <w:szCs w:val="24"/>
        </w:rPr>
        <w:lastRenderedPageBreak/>
        <w:t>umów najmu obiektów Centrum Sportu Raszyn jako o</w:t>
      </w:r>
      <w:r w:rsidR="009F1E92">
        <w:rPr>
          <w:rFonts w:ascii="Calibri" w:hAnsi="Calibri" w:cs="Calibri"/>
          <w:sz w:val="24"/>
          <w:szCs w:val="24"/>
        </w:rPr>
        <w:t>biektów użyteczności publicznej.</w:t>
      </w:r>
      <w:r w:rsidRPr="00C77C84">
        <w:rPr>
          <w:rFonts w:ascii="Calibri" w:hAnsi="Calibri" w:cs="Calibri"/>
          <w:sz w:val="24"/>
          <w:szCs w:val="24"/>
        </w:rPr>
        <w:br/>
      </w:r>
      <w:r w:rsidRPr="00C77C84">
        <w:rPr>
          <w:rFonts w:ascii="Calibri" w:hAnsi="Calibri" w:cs="Calibri"/>
          <w:sz w:val="24"/>
          <w:szCs w:val="24"/>
        </w:rPr>
        <w:br/>
      </w:r>
      <w:r w:rsidRPr="00C77C84">
        <w:rPr>
          <w:rStyle w:val="Pogrubienie"/>
          <w:rFonts w:ascii="Calibri" w:hAnsi="Calibri" w:cs="Calibri"/>
          <w:sz w:val="24"/>
          <w:szCs w:val="24"/>
          <w:u w:val="single"/>
        </w:rPr>
        <w:t>Wyniki głosowania</w:t>
      </w:r>
      <w:r w:rsidRPr="00C77C84">
        <w:rPr>
          <w:rFonts w:ascii="Calibri" w:hAnsi="Calibri" w:cs="Calibri"/>
          <w:sz w:val="24"/>
          <w:szCs w:val="24"/>
        </w:rPr>
        <w:br/>
        <w:t>ZA: 5, PRZECIW: 0, WSTRZYMUJĘ SIĘ: 1, BRAK GŁOSU: 0, NIEOBECNI: 2</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sz w:val="24"/>
          <w:szCs w:val="24"/>
          <w:u w:val="single"/>
        </w:rPr>
        <w:t>Wyniki imienne:</w:t>
      </w:r>
      <w:r w:rsidRPr="00C77C84">
        <w:rPr>
          <w:rFonts w:ascii="Calibri" w:hAnsi="Calibri" w:cs="Calibri"/>
          <w:sz w:val="24"/>
          <w:szCs w:val="24"/>
        </w:rPr>
        <w:br/>
        <w:t xml:space="preserve">ZA (5)  Piotr Jankowski, Elżbieta Marzec-Szeląg, Teresa Senderowska, Andrzej Szeląg, </w:t>
      </w:r>
      <w:r w:rsidR="006F6346">
        <w:rPr>
          <w:rFonts w:ascii="Calibri" w:hAnsi="Calibri" w:cs="Calibri"/>
          <w:sz w:val="24"/>
          <w:szCs w:val="24"/>
        </w:rPr>
        <w:t xml:space="preserve">        </w:t>
      </w:r>
      <w:r w:rsidRPr="00C77C84">
        <w:rPr>
          <w:rFonts w:ascii="Calibri" w:hAnsi="Calibri" w:cs="Calibri"/>
          <w:sz w:val="24"/>
          <w:szCs w:val="24"/>
        </w:rPr>
        <w:t>Zbigniew Tokarz</w:t>
      </w:r>
      <w:r w:rsidRPr="00C77C84">
        <w:rPr>
          <w:rFonts w:ascii="Calibri" w:hAnsi="Calibri" w:cs="Calibri"/>
          <w:sz w:val="24"/>
          <w:szCs w:val="24"/>
        </w:rPr>
        <w:br/>
        <w:t>WSTRZYMUJĘ SIĘ (1)   Sławomir Ostrzyżek</w:t>
      </w:r>
      <w:r w:rsidRPr="00C77C84">
        <w:rPr>
          <w:rFonts w:ascii="Calibri" w:hAnsi="Calibri" w:cs="Calibri"/>
          <w:sz w:val="24"/>
          <w:szCs w:val="24"/>
        </w:rPr>
        <w:br/>
        <w:t>NIEOBECNI (2)    Anna Chojnacka, Andrzej Zaręba</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sz w:val="24"/>
          <w:szCs w:val="24"/>
        </w:rPr>
        <w:t>3. Opiniowanie projektu uchwały w sprawie wyrażenia zgody na wydzierżawienie oraz odstąpienie od obowiązku przetargowego trybu zawarcia umowy dzierżawy części nieruchomości.</w:t>
      </w:r>
      <w:r w:rsidRPr="00C77C84">
        <w:rPr>
          <w:rFonts w:ascii="Calibri" w:hAnsi="Calibri" w:cs="Calibri"/>
          <w:sz w:val="24"/>
          <w:szCs w:val="24"/>
        </w:rPr>
        <w:br/>
      </w:r>
      <w:r w:rsidR="00E22DDE" w:rsidRPr="00E22DDE">
        <w:rPr>
          <w:rFonts w:ascii="Calibri" w:hAnsi="Calibri" w:cs="Calibri"/>
          <w:sz w:val="24"/>
          <w:szCs w:val="24"/>
        </w:rPr>
        <w:t>Kierownik Referatu Geodezji, Gospodarki Nieruchomościami i Rolnictwa (GNR)</w:t>
      </w:r>
      <w:r w:rsidR="00E22DDE">
        <w:rPr>
          <w:rFonts w:ascii="Calibri" w:hAnsi="Calibri" w:cs="Calibri"/>
          <w:sz w:val="24"/>
          <w:szCs w:val="24"/>
        </w:rPr>
        <w:t xml:space="preserve"> zreferowała projekt uchwały w sprawie </w:t>
      </w:r>
      <w:r w:rsidR="00E22DDE" w:rsidRPr="00E22DDE">
        <w:rPr>
          <w:rFonts w:ascii="Calibri" w:hAnsi="Calibri" w:cs="Calibri"/>
          <w:sz w:val="24"/>
          <w:szCs w:val="24"/>
        </w:rPr>
        <w:t>wyrażenia zgody na wydzierżawienie oraz odstąpienie od obowiązku przetargowego trybu zawarcia umowy dzierżawy części nieruchomości.</w:t>
      </w:r>
      <w:r w:rsidR="00E22DDE" w:rsidRPr="00E22DDE">
        <w:rPr>
          <w:rFonts w:ascii="Calibri" w:hAnsi="Calibri" w:cs="Calibri"/>
          <w:sz w:val="24"/>
          <w:szCs w:val="24"/>
        </w:rPr>
        <w:br/>
      </w:r>
      <w:r w:rsidRPr="00E22DDE">
        <w:rPr>
          <w:rFonts w:ascii="Calibri" w:hAnsi="Calibri" w:cs="Calibri"/>
          <w:sz w:val="24"/>
          <w:szCs w:val="24"/>
        </w:rPr>
        <w:br/>
      </w:r>
      <w:r w:rsidRPr="00C77C84">
        <w:rPr>
          <w:rFonts w:ascii="Calibri" w:hAnsi="Calibri" w:cs="Calibri"/>
          <w:b/>
          <w:bCs/>
          <w:sz w:val="24"/>
          <w:szCs w:val="24"/>
          <w:u w:val="single"/>
        </w:rPr>
        <w:t>W dyskusji wzięli udział:</w:t>
      </w:r>
      <w:r w:rsidRPr="00C77C84">
        <w:rPr>
          <w:rFonts w:ascii="Calibri" w:hAnsi="Calibri" w:cs="Calibri"/>
          <w:sz w:val="24"/>
          <w:szCs w:val="24"/>
        </w:rPr>
        <w:br/>
        <w:t>- Sławomir Ostrzyżek</w:t>
      </w:r>
      <w:r w:rsidRPr="00C77C84">
        <w:rPr>
          <w:rFonts w:ascii="Calibri" w:hAnsi="Calibri" w:cs="Calibri"/>
          <w:sz w:val="24"/>
          <w:szCs w:val="24"/>
        </w:rPr>
        <w:br/>
        <w:t>- Anna Chojnacka</w:t>
      </w:r>
      <w:r w:rsidRPr="00C77C84">
        <w:rPr>
          <w:rFonts w:ascii="Calibri" w:hAnsi="Calibri" w:cs="Calibri"/>
          <w:sz w:val="24"/>
          <w:szCs w:val="24"/>
        </w:rPr>
        <w:br/>
        <w:t>- Piotr Jankowski</w:t>
      </w:r>
      <w:r w:rsidRPr="00C77C84">
        <w:rPr>
          <w:rFonts w:ascii="Calibri" w:hAnsi="Calibri" w:cs="Calibri"/>
          <w:sz w:val="24"/>
          <w:szCs w:val="24"/>
        </w:rPr>
        <w:br/>
        <w:t>- Teresa Senderowska</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bCs/>
          <w:sz w:val="24"/>
          <w:szCs w:val="24"/>
          <w:u w:val="single"/>
        </w:rPr>
        <w:t>Głosowano w sprawie:</w:t>
      </w:r>
      <w:r w:rsidRPr="00C77C84">
        <w:rPr>
          <w:rFonts w:ascii="Calibri" w:hAnsi="Calibri" w:cs="Calibri"/>
          <w:sz w:val="24"/>
          <w:szCs w:val="24"/>
        </w:rPr>
        <w:br/>
        <w:t>Pozytywne zaopiniowanie projektu uchwały w sprawie wyrażenia zgody na wydzierżawienie oraz odstąpienie od obowiązku przetargowego trybu zawarcia umowy d</w:t>
      </w:r>
      <w:r w:rsidR="002454C0">
        <w:rPr>
          <w:rFonts w:ascii="Calibri" w:hAnsi="Calibri" w:cs="Calibri"/>
          <w:sz w:val="24"/>
          <w:szCs w:val="24"/>
        </w:rPr>
        <w:t>zierżawy części nieruchomości.</w:t>
      </w:r>
      <w:r w:rsidRPr="00C77C84">
        <w:rPr>
          <w:rFonts w:ascii="Calibri" w:hAnsi="Calibri" w:cs="Calibri"/>
          <w:sz w:val="24"/>
          <w:szCs w:val="24"/>
        </w:rPr>
        <w:br/>
      </w:r>
      <w:r w:rsidRPr="00C77C84">
        <w:rPr>
          <w:rFonts w:ascii="Calibri" w:hAnsi="Calibri" w:cs="Calibri"/>
          <w:sz w:val="24"/>
          <w:szCs w:val="24"/>
        </w:rPr>
        <w:br/>
      </w:r>
      <w:r w:rsidRPr="00C77C84">
        <w:rPr>
          <w:rStyle w:val="Pogrubienie"/>
          <w:rFonts w:ascii="Calibri" w:hAnsi="Calibri" w:cs="Calibri"/>
          <w:sz w:val="24"/>
          <w:szCs w:val="24"/>
          <w:u w:val="single"/>
        </w:rPr>
        <w:t>Wyniki głosowania</w:t>
      </w:r>
      <w:r w:rsidRPr="00C77C84">
        <w:rPr>
          <w:rFonts w:ascii="Calibri" w:hAnsi="Calibri" w:cs="Calibri"/>
          <w:sz w:val="24"/>
          <w:szCs w:val="24"/>
        </w:rPr>
        <w:br/>
        <w:t>ZA: 4, PRZECIW: 0, WSTRZYMUJĘ SIĘ: 3, BRAK GŁOSU: 0, NIEOBECNI: 1</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sz w:val="24"/>
          <w:szCs w:val="24"/>
          <w:u w:val="single"/>
        </w:rPr>
        <w:t>Wyniki imienne:</w:t>
      </w:r>
      <w:r w:rsidRPr="00C77C84">
        <w:rPr>
          <w:rFonts w:ascii="Calibri" w:hAnsi="Calibri" w:cs="Calibri"/>
          <w:sz w:val="24"/>
          <w:szCs w:val="24"/>
        </w:rPr>
        <w:br/>
        <w:t>ZA (4)   Anna Chojnacka, Piotr Jankowski, Teresa Senderowska, Zbigniew Tokarz</w:t>
      </w:r>
      <w:r w:rsidRPr="00C77C84">
        <w:rPr>
          <w:rFonts w:ascii="Calibri" w:hAnsi="Calibri" w:cs="Calibri"/>
          <w:sz w:val="24"/>
          <w:szCs w:val="24"/>
        </w:rPr>
        <w:br/>
        <w:t>WSTRZYMUJĘ SIĘ (3)   Elżbieta Marzec-Szeląg, Sławomir Ostrzyżek, Andrzej Szeląg</w:t>
      </w:r>
      <w:r w:rsidRPr="00C77C84">
        <w:rPr>
          <w:rFonts w:ascii="Calibri" w:hAnsi="Calibri" w:cs="Calibri"/>
          <w:sz w:val="24"/>
          <w:szCs w:val="24"/>
        </w:rPr>
        <w:br/>
        <w:t>NIEOBECNI (1)    Andrzej Zaręba</w:t>
      </w:r>
    </w:p>
    <w:p w:rsidR="00F20AB4" w:rsidRDefault="00322571" w:rsidP="00322571">
      <w:pPr>
        <w:rPr>
          <w:rFonts w:ascii="Calibri" w:hAnsi="Calibri" w:cs="Calibri"/>
          <w:b/>
          <w:sz w:val="24"/>
          <w:szCs w:val="24"/>
        </w:rPr>
      </w:pPr>
      <w:r w:rsidRPr="00C77C84">
        <w:rPr>
          <w:rFonts w:ascii="Calibri" w:hAnsi="Calibri" w:cs="Calibri"/>
          <w:b/>
          <w:sz w:val="24"/>
          <w:szCs w:val="24"/>
        </w:rPr>
        <w:lastRenderedPageBreak/>
        <w:t>4. Opiniowanie projektu uchwały w sprawie wyrażenia zgody na ustanowienie prawa użytkowania na rzecz Gminy Raszyn.</w:t>
      </w:r>
    </w:p>
    <w:p w:rsidR="00F20AB4" w:rsidRPr="00F20AB4" w:rsidRDefault="00F20AB4" w:rsidP="00F20AB4">
      <w:pPr>
        <w:rPr>
          <w:rFonts w:ascii="Calibri" w:hAnsi="Calibri" w:cs="Calibri"/>
          <w:sz w:val="24"/>
          <w:szCs w:val="24"/>
        </w:rPr>
      </w:pPr>
      <w:r w:rsidRPr="00E22DDE">
        <w:rPr>
          <w:rFonts w:ascii="Calibri" w:hAnsi="Calibri" w:cs="Calibri"/>
          <w:sz w:val="24"/>
          <w:szCs w:val="24"/>
        </w:rPr>
        <w:t>Kierownik Referatu Geodezji, Gospodarki Nieruchomościami i Rolnictwa (GNR)</w:t>
      </w:r>
      <w:r>
        <w:rPr>
          <w:rFonts w:ascii="Calibri" w:hAnsi="Calibri" w:cs="Calibri"/>
          <w:sz w:val="24"/>
          <w:szCs w:val="24"/>
        </w:rPr>
        <w:t xml:space="preserve"> zreferowała projekt uchwały w sprawie </w:t>
      </w:r>
      <w:r w:rsidRPr="00E22DDE">
        <w:rPr>
          <w:rFonts w:ascii="Calibri" w:hAnsi="Calibri" w:cs="Calibri"/>
          <w:sz w:val="24"/>
          <w:szCs w:val="24"/>
        </w:rPr>
        <w:t xml:space="preserve">wyrażenia zgody na </w:t>
      </w:r>
      <w:r w:rsidRPr="00F20AB4">
        <w:rPr>
          <w:rFonts w:ascii="Calibri" w:hAnsi="Calibri" w:cs="Calibri"/>
          <w:sz w:val="24"/>
          <w:szCs w:val="24"/>
        </w:rPr>
        <w:t>ustanowienie prawa użytkowania na rzecz Gminy Raszyn.</w:t>
      </w:r>
    </w:p>
    <w:p w:rsidR="006C7092" w:rsidRPr="006C7092" w:rsidRDefault="00322571" w:rsidP="00322571">
      <w:pPr>
        <w:rPr>
          <w:rFonts w:ascii="Calibri" w:hAnsi="Calibri" w:cs="Calibri"/>
          <w:b/>
          <w:sz w:val="8"/>
          <w:szCs w:val="8"/>
        </w:rPr>
      </w:pPr>
      <w:r w:rsidRPr="006C7092">
        <w:rPr>
          <w:rFonts w:ascii="Calibri" w:hAnsi="Calibri" w:cs="Calibri"/>
          <w:b/>
          <w:bCs/>
          <w:sz w:val="24"/>
          <w:szCs w:val="24"/>
          <w:u w:val="single"/>
        </w:rPr>
        <w:t>Głosowano w sprawie:</w:t>
      </w:r>
      <w:r w:rsidRPr="006C7092">
        <w:rPr>
          <w:rFonts w:ascii="Calibri" w:hAnsi="Calibri" w:cs="Calibri"/>
          <w:b/>
          <w:sz w:val="24"/>
          <w:szCs w:val="24"/>
        </w:rPr>
        <w:br/>
        <w:t>Pozytywne zaopiniowanie projektu uchwały w sprawie wyrażenia zgody na ustanowienie prawa uży</w:t>
      </w:r>
      <w:r w:rsidR="00002A7F">
        <w:rPr>
          <w:rFonts w:ascii="Calibri" w:hAnsi="Calibri" w:cs="Calibri"/>
          <w:b/>
          <w:sz w:val="24"/>
          <w:szCs w:val="24"/>
        </w:rPr>
        <w:t>tkowania na rzecz Gminy Raszyn.</w:t>
      </w:r>
      <w:r w:rsidRPr="006C7092">
        <w:rPr>
          <w:rFonts w:ascii="Calibri" w:hAnsi="Calibri" w:cs="Calibri"/>
          <w:b/>
          <w:sz w:val="24"/>
          <w:szCs w:val="24"/>
        </w:rPr>
        <w:t xml:space="preserve"> </w:t>
      </w:r>
      <w:r w:rsidRPr="006C7092">
        <w:rPr>
          <w:rFonts w:ascii="Calibri" w:hAnsi="Calibri" w:cs="Calibri"/>
          <w:b/>
          <w:sz w:val="24"/>
          <w:szCs w:val="24"/>
        </w:rPr>
        <w:br/>
      </w:r>
      <w:r w:rsidRPr="006C7092">
        <w:rPr>
          <w:rFonts w:ascii="Calibri" w:hAnsi="Calibri" w:cs="Calibri"/>
          <w:b/>
          <w:sz w:val="24"/>
          <w:szCs w:val="24"/>
        </w:rPr>
        <w:br/>
      </w:r>
      <w:r w:rsidRPr="006C7092">
        <w:rPr>
          <w:rStyle w:val="Pogrubienie"/>
          <w:rFonts w:ascii="Calibri" w:hAnsi="Calibri" w:cs="Calibri"/>
          <w:b w:val="0"/>
          <w:sz w:val="24"/>
          <w:szCs w:val="24"/>
          <w:u w:val="single"/>
        </w:rPr>
        <w:t>Wyniki głosowania</w:t>
      </w:r>
      <w:r w:rsidRPr="006C7092">
        <w:rPr>
          <w:rFonts w:ascii="Calibri" w:hAnsi="Calibri" w:cs="Calibri"/>
          <w:b/>
          <w:sz w:val="24"/>
          <w:szCs w:val="24"/>
        </w:rPr>
        <w:br/>
        <w:t xml:space="preserve">ZA: 7, PRZECIW: 0, WSTRZYMUJĘ SIĘ: </w:t>
      </w:r>
      <w:r w:rsidR="006C7092">
        <w:rPr>
          <w:rFonts w:ascii="Calibri" w:hAnsi="Calibri" w:cs="Calibri"/>
          <w:b/>
          <w:sz w:val="24"/>
          <w:szCs w:val="24"/>
        </w:rPr>
        <w:t>0, BRAK GŁOSU: 0, NIEOBECNI: 1</w:t>
      </w:r>
      <w:r w:rsidR="006C7092">
        <w:rPr>
          <w:rFonts w:ascii="Calibri" w:hAnsi="Calibri" w:cs="Calibri"/>
          <w:b/>
          <w:sz w:val="24"/>
          <w:szCs w:val="24"/>
        </w:rPr>
        <w:br/>
      </w:r>
    </w:p>
    <w:p w:rsidR="00F20AB4" w:rsidRPr="006C7092" w:rsidRDefault="00322571" w:rsidP="00322571">
      <w:pPr>
        <w:rPr>
          <w:rFonts w:ascii="Calibri" w:hAnsi="Calibri" w:cs="Calibri"/>
          <w:b/>
          <w:sz w:val="24"/>
          <w:szCs w:val="24"/>
        </w:rPr>
      </w:pPr>
      <w:r w:rsidRPr="006C7092">
        <w:rPr>
          <w:rFonts w:ascii="Calibri" w:hAnsi="Calibri" w:cs="Calibri"/>
          <w:sz w:val="24"/>
          <w:szCs w:val="24"/>
          <w:u w:val="single"/>
        </w:rPr>
        <w:t>Wyniki imienne:</w:t>
      </w:r>
      <w:r w:rsidRPr="006C7092">
        <w:rPr>
          <w:rFonts w:ascii="Calibri" w:hAnsi="Calibri" w:cs="Calibri"/>
          <w:sz w:val="24"/>
          <w:szCs w:val="24"/>
        </w:rPr>
        <w:br/>
        <w:t>ZA (7)   Anna Chojnacka, Piotr Jankowski, Elżbieta Marzec-Szeląg, Sławomir Ostrzyżek,  Teresa Senderowska, Andrzej Szeląg, Zbigniew Tokarz</w:t>
      </w:r>
      <w:r w:rsidRPr="006C7092">
        <w:rPr>
          <w:rFonts w:ascii="Calibri" w:hAnsi="Calibri" w:cs="Calibri"/>
          <w:sz w:val="24"/>
          <w:szCs w:val="24"/>
        </w:rPr>
        <w:br/>
        <w:t>NIEOBECNI (1)    Andrzej Zaręba</w:t>
      </w:r>
      <w:r w:rsidRPr="006C7092">
        <w:rPr>
          <w:rFonts w:ascii="Calibri" w:hAnsi="Calibri" w:cs="Calibri"/>
          <w:sz w:val="24"/>
          <w:szCs w:val="24"/>
        </w:rPr>
        <w:br/>
      </w:r>
      <w:r w:rsidRPr="006C7092">
        <w:rPr>
          <w:rFonts w:ascii="Calibri" w:hAnsi="Calibri" w:cs="Calibri"/>
          <w:b/>
          <w:sz w:val="24"/>
          <w:szCs w:val="24"/>
        </w:rPr>
        <w:br/>
        <w:t>5. Opiniowanie projektu uchwały w sprawie: wyrażenia zgody na wynajęcie w 2025 roku na czas oznaczony dłuższy niż trzy lata oraz odstąpienie od obowiązku przetargowego trybu zawierania umów najmu obiektów Centrum Sportu Raszyn jako obiektów użyteczności publicznej.</w:t>
      </w:r>
    </w:p>
    <w:p w:rsidR="00F20AB4" w:rsidRPr="00F20AB4" w:rsidRDefault="00F20AB4" w:rsidP="00F20AB4">
      <w:pPr>
        <w:rPr>
          <w:rFonts w:ascii="Calibri" w:hAnsi="Calibri" w:cs="Calibri"/>
          <w:sz w:val="24"/>
          <w:szCs w:val="24"/>
        </w:rPr>
      </w:pPr>
      <w:r w:rsidRPr="00E22DDE">
        <w:rPr>
          <w:rFonts w:ascii="Calibri" w:hAnsi="Calibri" w:cs="Calibri"/>
          <w:sz w:val="24"/>
          <w:szCs w:val="24"/>
        </w:rPr>
        <w:t>Kierownik Referatu Geodezji, Gospodarki Nieruchomościami i Rolnictwa (GNR)</w:t>
      </w:r>
      <w:r>
        <w:rPr>
          <w:rFonts w:ascii="Calibri" w:hAnsi="Calibri" w:cs="Calibri"/>
          <w:sz w:val="24"/>
          <w:szCs w:val="24"/>
        </w:rPr>
        <w:t xml:space="preserve"> zreferowała projekt uchwały w sprawie: </w:t>
      </w:r>
      <w:r w:rsidRPr="00F20AB4">
        <w:rPr>
          <w:rFonts w:ascii="Calibri" w:hAnsi="Calibri" w:cs="Calibri"/>
          <w:sz w:val="24"/>
          <w:szCs w:val="24"/>
        </w:rPr>
        <w:t>wyrażenia zgody na wynajęcie w 2025 roku na czas oznaczony dłuższy niż trzy lata oraz odstąpienie od obowiązku przetargowego trybu zawierania umów najmu obiektów Centrum Sportu Raszyn jako obiektów użyteczności publicznej.</w:t>
      </w:r>
    </w:p>
    <w:p w:rsidR="006A7B74" w:rsidRDefault="00322571" w:rsidP="00322571">
      <w:pPr>
        <w:rPr>
          <w:rFonts w:ascii="Calibri" w:hAnsi="Calibri" w:cs="Calibri"/>
          <w:b/>
          <w:sz w:val="24"/>
          <w:szCs w:val="24"/>
        </w:rPr>
      </w:pPr>
      <w:r w:rsidRPr="00C77C84">
        <w:rPr>
          <w:rFonts w:ascii="Calibri" w:hAnsi="Calibri" w:cs="Calibri"/>
          <w:b/>
          <w:bCs/>
          <w:sz w:val="24"/>
          <w:szCs w:val="24"/>
          <w:u w:val="single"/>
        </w:rPr>
        <w:t>Głosowano w sprawie:</w:t>
      </w:r>
      <w:r w:rsidRPr="00C77C84">
        <w:rPr>
          <w:rFonts w:ascii="Calibri" w:hAnsi="Calibri" w:cs="Calibri"/>
          <w:sz w:val="24"/>
          <w:szCs w:val="24"/>
        </w:rPr>
        <w:br/>
        <w:t xml:space="preserve">Pozytywne zaopiniowanie projektu uchwały w sprawie: wyrażenia zgody na wynajęcie w 2025 roku na czas oznaczony dłuższy niż trzy lata oraz odstąpienie od obowiązku przetargowego trybu zawierania umów najmu obiektów Centrum Sportu Raszyn jako obiektów użyteczności publicznej. </w:t>
      </w:r>
      <w:r w:rsidRPr="00C77C84">
        <w:rPr>
          <w:rFonts w:ascii="Calibri" w:hAnsi="Calibri" w:cs="Calibri"/>
          <w:sz w:val="24"/>
          <w:szCs w:val="24"/>
        </w:rPr>
        <w:br/>
      </w:r>
      <w:r w:rsidRPr="00C77C84">
        <w:rPr>
          <w:rFonts w:ascii="Calibri" w:hAnsi="Calibri" w:cs="Calibri"/>
          <w:sz w:val="24"/>
          <w:szCs w:val="24"/>
        </w:rPr>
        <w:br/>
      </w:r>
      <w:r w:rsidRPr="00C77C84">
        <w:rPr>
          <w:rStyle w:val="Pogrubienie"/>
          <w:rFonts w:ascii="Calibri" w:hAnsi="Calibri" w:cs="Calibri"/>
          <w:sz w:val="24"/>
          <w:szCs w:val="24"/>
          <w:u w:val="single"/>
        </w:rPr>
        <w:t>Wyniki głosowania</w:t>
      </w:r>
      <w:r w:rsidRPr="00C77C84">
        <w:rPr>
          <w:rFonts w:ascii="Calibri" w:hAnsi="Calibri" w:cs="Calibri"/>
          <w:sz w:val="24"/>
          <w:szCs w:val="24"/>
        </w:rPr>
        <w:br/>
        <w:t>ZA: 5, PRZECIW: 0, WSTRZYMUJĘ SIĘ: 2, BRAK GŁOSU: 0, NIEOBECNI: 1</w:t>
      </w:r>
      <w:r w:rsidRPr="00C77C84">
        <w:rPr>
          <w:rFonts w:ascii="Calibri" w:hAnsi="Calibri" w:cs="Calibri"/>
          <w:sz w:val="24"/>
          <w:szCs w:val="24"/>
        </w:rPr>
        <w:br/>
      </w:r>
      <w:r w:rsidRPr="00C77C84">
        <w:rPr>
          <w:rFonts w:ascii="Calibri" w:hAnsi="Calibri" w:cs="Calibri"/>
          <w:sz w:val="24"/>
          <w:szCs w:val="24"/>
          <w:u w:val="single"/>
        </w:rPr>
        <w:t>Wyniki imienne:</w:t>
      </w:r>
      <w:r w:rsidRPr="00C77C84">
        <w:rPr>
          <w:rFonts w:ascii="Calibri" w:hAnsi="Calibri" w:cs="Calibri"/>
          <w:sz w:val="24"/>
          <w:szCs w:val="24"/>
        </w:rPr>
        <w:br/>
        <w:t>ZA (5)</w:t>
      </w:r>
      <w:r w:rsidR="006C7092">
        <w:rPr>
          <w:rFonts w:ascii="Calibri" w:hAnsi="Calibri" w:cs="Calibri"/>
          <w:sz w:val="24"/>
          <w:szCs w:val="24"/>
        </w:rPr>
        <w:t xml:space="preserve">  </w:t>
      </w:r>
      <w:r w:rsidRPr="00C77C84">
        <w:rPr>
          <w:rFonts w:ascii="Calibri" w:hAnsi="Calibri" w:cs="Calibri"/>
          <w:sz w:val="24"/>
          <w:szCs w:val="24"/>
        </w:rPr>
        <w:t>Anna Chojnacka, Elżbieta Marzec-Szeląg, Sławomir Ostrzyżek, Andrzej Szeląg, Zbigniew Tokarz</w:t>
      </w:r>
      <w:r w:rsidRPr="00C77C84">
        <w:rPr>
          <w:rFonts w:ascii="Calibri" w:hAnsi="Calibri" w:cs="Calibri"/>
          <w:sz w:val="24"/>
          <w:szCs w:val="24"/>
        </w:rPr>
        <w:br/>
      </w:r>
      <w:r w:rsidRPr="00C77C84">
        <w:rPr>
          <w:rFonts w:ascii="Calibri" w:hAnsi="Calibri" w:cs="Calibri"/>
          <w:sz w:val="24"/>
          <w:szCs w:val="24"/>
        </w:rPr>
        <w:lastRenderedPageBreak/>
        <w:t>WSTRZYMUJĘ SIĘ (2)   Piotr Jankowski, Teresa Senderowska</w:t>
      </w:r>
      <w:r w:rsidRPr="00C77C84">
        <w:rPr>
          <w:rFonts w:ascii="Calibri" w:hAnsi="Calibri" w:cs="Calibri"/>
          <w:sz w:val="24"/>
          <w:szCs w:val="24"/>
        </w:rPr>
        <w:br/>
        <w:t>NIEOBECNI (1)   Andrzej Zaręba</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sz w:val="24"/>
          <w:szCs w:val="24"/>
        </w:rPr>
        <w:t>6. Opiniowanie projektu uchwały w sprawie udzielenia pomocy finansowej na rzecz Powiatu Pruszkowskiego.</w:t>
      </w:r>
    </w:p>
    <w:p w:rsidR="002135E7" w:rsidRDefault="006A7B74" w:rsidP="00322571">
      <w:pPr>
        <w:rPr>
          <w:rFonts w:ascii="Calibri" w:hAnsi="Calibri" w:cs="Calibri"/>
          <w:b/>
          <w:sz w:val="24"/>
          <w:szCs w:val="24"/>
        </w:rPr>
      </w:pPr>
      <w:r w:rsidRPr="00E22DDE">
        <w:rPr>
          <w:rFonts w:ascii="Calibri" w:hAnsi="Calibri" w:cs="Calibri"/>
          <w:sz w:val="24"/>
          <w:szCs w:val="24"/>
        </w:rPr>
        <w:t xml:space="preserve">Kierownik Referatu </w:t>
      </w:r>
      <w:r>
        <w:rPr>
          <w:rFonts w:ascii="Calibri" w:hAnsi="Calibri" w:cs="Calibri"/>
          <w:sz w:val="24"/>
          <w:szCs w:val="24"/>
        </w:rPr>
        <w:t>Drogownictwa (RD</w:t>
      </w:r>
      <w:r w:rsidRPr="00E22DDE">
        <w:rPr>
          <w:rFonts w:ascii="Calibri" w:hAnsi="Calibri" w:cs="Calibri"/>
          <w:sz w:val="24"/>
          <w:szCs w:val="24"/>
        </w:rPr>
        <w:t>)</w:t>
      </w:r>
      <w:r>
        <w:rPr>
          <w:rFonts w:ascii="Calibri" w:hAnsi="Calibri" w:cs="Calibri"/>
          <w:sz w:val="24"/>
          <w:szCs w:val="24"/>
        </w:rPr>
        <w:t xml:space="preserve"> zreferowała projekt uchwały w sprawie </w:t>
      </w:r>
      <w:r w:rsidRPr="006A7B74">
        <w:rPr>
          <w:rFonts w:ascii="Calibri" w:hAnsi="Calibri" w:cs="Calibri"/>
          <w:sz w:val="24"/>
          <w:szCs w:val="24"/>
        </w:rPr>
        <w:t>udzielenia pomocy finansowej na rzecz Powiatu Pruszkowskiego.</w:t>
      </w:r>
      <w:r w:rsidR="00322571" w:rsidRPr="00C77C84">
        <w:rPr>
          <w:rFonts w:ascii="Calibri" w:hAnsi="Calibri" w:cs="Calibri"/>
          <w:b/>
          <w:sz w:val="24"/>
          <w:szCs w:val="24"/>
        </w:rPr>
        <w:br/>
      </w:r>
      <w:r w:rsidR="00322571" w:rsidRPr="00C77C84">
        <w:rPr>
          <w:rFonts w:ascii="Calibri" w:hAnsi="Calibri" w:cs="Calibri"/>
          <w:b/>
          <w:sz w:val="24"/>
          <w:szCs w:val="24"/>
        </w:rPr>
        <w:br/>
      </w:r>
      <w:r w:rsidR="00322571" w:rsidRPr="00C77C84">
        <w:rPr>
          <w:rFonts w:ascii="Calibri" w:hAnsi="Calibri" w:cs="Calibri"/>
          <w:b/>
          <w:bCs/>
          <w:sz w:val="24"/>
          <w:szCs w:val="24"/>
          <w:u w:val="single"/>
        </w:rPr>
        <w:t>W dyskusji wzięli udział:</w:t>
      </w:r>
      <w:r w:rsidR="00322571" w:rsidRPr="00C77C84">
        <w:rPr>
          <w:rFonts w:ascii="Calibri" w:hAnsi="Calibri" w:cs="Calibri"/>
          <w:sz w:val="24"/>
          <w:szCs w:val="24"/>
        </w:rPr>
        <w:br/>
        <w:t>- Zbigniew Tokarz</w:t>
      </w:r>
      <w:r w:rsidR="00322571" w:rsidRPr="00C77C84">
        <w:rPr>
          <w:rFonts w:ascii="Calibri" w:hAnsi="Calibri" w:cs="Calibri"/>
          <w:sz w:val="24"/>
          <w:szCs w:val="24"/>
        </w:rPr>
        <w:br/>
        <w:t>- Beata Sulima–Markowska</w:t>
      </w:r>
      <w:r w:rsidR="00322571" w:rsidRPr="00C77C84">
        <w:rPr>
          <w:rFonts w:ascii="Calibri" w:hAnsi="Calibri" w:cs="Calibri"/>
          <w:sz w:val="24"/>
          <w:szCs w:val="24"/>
        </w:rPr>
        <w:br/>
      </w:r>
      <w:r w:rsidR="00322571" w:rsidRPr="00C77C84">
        <w:rPr>
          <w:rFonts w:ascii="Calibri" w:hAnsi="Calibri" w:cs="Calibri"/>
          <w:sz w:val="24"/>
          <w:szCs w:val="24"/>
        </w:rPr>
        <w:br/>
      </w:r>
      <w:r w:rsidR="00322571" w:rsidRPr="00C77C84">
        <w:rPr>
          <w:rFonts w:ascii="Calibri" w:hAnsi="Calibri" w:cs="Calibri"/>
          <w:b/>
          <w:bCs/>
          <w:sz w:val="24"/>
          <w:szCs w:val="24"/>
          <w:u w:val="single"/>
        </w:rPr>
        <w:t>Głosowano w sprawie:</w:t>
      </w:r>
      <w:r w:rsidR="00322571" w:rsidRPr="00C77C84">
        <w:rPr>
          <w:rFonts w:ascii="Calibri" w:hAnsi="Calibri" w:cs="Calibri"/>
          <w:sz w:val="24"/>
          <w:szCs w:val="24"/>
        </w:rPr>
        <w:br/>
        <w:t>Pozytywne zaopiniowanie projektu uchwały w sprawie udzielenia pomocy finansowej na rzecz Powi</w:t>
      </w:r>
      <w:r w:rsidR="00851B19">
        <w:rPr>
          <w:rFonts w:ascii="Calibri" w:hAnsi="Calibri" w:cs="Calibri"/>
          <w:sz w:val="24"/>
          <w:szCs w:val="24"/>
        </w:rPr>
        <w:t>atu Pruszkowskiego.</w:t>
      </w:r>
      <w:r w:rsidR="00322571" w:rsidRPr="00C77C84">
        <w:rPr>
          <w:rFonts w:ascii="Calibri" w:hAnsi="Calibri" w:cs="Calibri"/>
          <w:sz w:val="24"/>
          <w:szCs w:val="24"/>
        </w:rPr>
        <w:t xml:space="preserve"> </w:t>
      </w:r>
      <w:r w:rsidR="00322571" w:rsidRPr="00C77C84">
        <w:rPr>
          <w:rFonts w:ascii="Calibri" w:hAnsi="Calibri" w:cs="Calibri"/>
          <w:sz w:val="24"/>
          <w:szCs w:val="24"/>
        </w:rPr>
        <w:br/>
      </w:r>
      <w:r w:rsidR="00322571" w:rsidRPr="00C77C84">
        <w:rPr>
          <w:rFonts w:ascii="Calibri" w:hAnsi="Calibri" w:cs="Calibri"/>
          <w:sz w:val="24"/>
          <w:szCs w:val="24"/>
        </w:rPr>
        <w:br/>
      </w:r>
      <w:r w:rsidR="00322571" w:rsidRPr="00C77C84">
        <w:rPr>
          <w:rStyle w:val="Pogrubienie"/>
          <w:rFonts w:ascii="Calibri" w:hAnsi="Calibri" w:cs="Calibri"/>
          <w:sz w:val="24"/>
          <w:szCs w:val="24"/>
          <w:u w:val="single"/>
        </w:rPr>
        <w:t>Wyniki głosowania</w:t>
      </w:r>
      <w:r w:rsidR="00322571" w:rsidRPr="00C77C84">
        <w:rPr>
          <w:rFonts w:ascii="Calibri" w:hAnsi="Calibri" w:cs="Calibri"/>
          <w:sz w:val="24"/>
          <w:szCs w:val="24"/>
        </w:rPr>
        <w:br/>
        <w:t>ZA: 7, PRZECIW: 0, WSTRZYMUJĘ SIĘ: 0, BRAK GŁOSU: 0, NIEOBECNI: 1</w:t>
      </w:r>
      <w:r w:rsidR="00322571" w:rsidRPr="00C77C84">
        <w:rPr>
          <w:rFonts w:ascii="Calibri" w:hAnsi="Calibri" w:cs="Calibri"/>
          <w:sz w:val="24"/>
          <w:szCs w:val="24"/>
        </w:rPr>
        <w:br/>
      </w:r>
      <w:r w:rsidR="00322571" w:rsidRPr="00C77C84">
        <w:rPr>
          <w:rFonts w:ascii="Calibri" w:hAnsi="Calibri" w:cs="Calibri"/>
          <w:sz w:val="24"/>
          <w:szCs w:val="24"/>
        </w:rPr>
        <w:br/>
      </w:r>
      <w:r w:rsidR="00322571" w:rsidRPr="00C77C84">
        <w:rPr>
          <w:rFonts w:ascii="Calibri" w:hAnsi="Calibri" w:cs="Calibri"/>
          <w:sz w:val="24"/>
          <w:szCs w:val="24"/>
          <w:u w:val="single"/>
        </w:rPr>
        <w:t>Wyniki imienne:</w:t>
      </w:r>
      <w:r w:rsidR="00322571" w:rsidRPr="00C77C84">
        <w:rPr>
          <w:rFonts w:ascii="Calibri" w:hAnsi="Calibri" w:cs="Calibri"/>
          <w:sz w:val="24"/>
          <w:szCs w:val="24"/>
        </w:rPr>
        <w:br/>
        <w:t xml:space="preserve">ZA (7)   Anna Chojnacka, Piotr Jankowski, Elżbieta Marzec-Szeląg, Sławomir Ostrzyżek,  </w:t>
      </w:r>
      <w:r>
        <w:rPr>
          <w:rFonts w:ascii="Calibri" w:hAnsi="Calibri" w:cs="Calibri"/>
          <w:sz w:val="24"/>
          <w:szCs w:val="24"/>
        </w:rPr>
        <w:t xml:space="preserve">       </w:t>
      </w:r>
      <w:r w:rsidR="00322571" w:rsidRPr="00C77C84">
        <w:rPr>
          <w:rFonts w:ascii="Calibri" w:hAnsi="Calibri" w:cs="Calibri"/>
          <w:sz w:val="24"/>
          <w:szCs w:val="24"/>
        </w:rPr>
        <w:t>Teresa Senderowska, Andrzej Szeląg, Zbigniew Tokarz</w:t>
      </w:r>
      <w:r w:rsidR="00322571" w:rsidRPr="00C77C84">
        <w:rPr>
          <w:rFonts w:ascii="Calibri" w:hAnsi="Calibri" w:cs="Calibri"/>
          <w:sz w:val="24"/>
          <w:szCs w:val="24"/>
        </w:rPr>
        <w:br/>
        <w:t>NIEOBECNI (1)    Andrzej Zaręba</w:t>
      </w:r>
      <w:r w:rsidR="00322571" w:rsidRPr="00C77C84">
        <w:rPr>
          <w:rFonts w:ascii="Calibri" w:hAnsi="Calibri" w:cs="Calibri"/>
          <w:sz w:val="24"/>
          <w:szCs w:val="24"/>
        </w:rPr>
        <w:br/>
      </w:r>
      <w:r w:rsidR="00322571" w:rsidRPr="00C77C84">
        <w:rPr>
          <w:rFonts w:ascii="Calibri" w:hAnsi="Calibri" w:cs="Calibri"/>
          <w:sz w:val="24"/>
          <w:szCs w:val="24"/>
        </w:rPr>
        <w:br/>
      </w:r>
      <w:r w:rsidR="00322571" w:rsidRPr="00C77C84">
        <w:rPr>
          <w:rFonts w:ascii="Calibri" w:hAnsi="Calibri" w:cs="Calibri"/>
          <w:b/>
          <w:sz w:val="24"/>
          <w:szCs w:val="24"/>
        </w:rPr>
        <w:t>7. Opiniowanie projektu uchwały w sprawie wyrażenia zgody na zawarcie przez Gminę Raszyn porozumienia z Powiatem Pruszkowskim.</w:t>
      </w:r>
    </w:p>
    <w:p w:rsidR="00753E28" w:rsidRDefault="002135E7" w:rsidP="00322571">
      <w:pPr>
        <w:rPr>
          <w:rFonts w:ascii="Calibri" w:hAnsi="Calibri" w:cs="Calibri"/>
          <w:sz w:val="24"/>
          <w:szCs w:val="24"/>
          <w:u w:val="single"/>
        </w:rPr>
      </w:pPr>
      <w:r w:rsidRPr="00E22DDE">
        <w:rPr>
          <w:rFonts w:ascii="Calibri" w:hAnsi="Calibri" w:cs="Calibri"/>
          <w:sz w:val="24"/>
          <w:szCs w:val="24"/>
        </w:rPr>
        <w:t xml:space="preserve">Kierownik Referatu </w:t>
      </w:r>
      <w:r>
        <w:rPr>
          <w:rFonts w:ascii="Calibri" w:hAnsi="Calibri" w:cs="Calibri"/>
          <w:sz w:val="24"/>
          <w:szCs w:val="24"/>
        </w:rPr>
        <w:t>Drogownictwa (RD</w:t>
      </w:r>
      <w:r w:rsidRPr="00E22DDE">
        <w:rPr>
          <w:rFonts w:ascii="Calibri" w:hAnsi="Calibri" w:cs="Calibri"/>
          <w:sz w:val="24"/>
          <w:szCs w:val="24"/>
        </w:rPr>
        <w:t>)</w:t>
      </w:r>
      <w:r>
        <w:rPr>
          <w:rFonts w:ascii="Calibri" w:hAnsi="Calibri" w:cs="Calibri"/>
          <w:sz w:val="24"/>
          <w:szCs w:val="24"/>
        </w:rPr>
        <w:t xml:space="preserve"> zreferowała projekt uchwały w sprawie </w:t>
      </w:r>
      <w:r w:rsidRPr="006A7B74">
        <w:rPr>
          <w:rFonts w:ascii="Calibri" w:hAnsi="Calibri" w:cs="Calibri"/>
          <w:sz w:val="24"/>
          <w:szCs w:val="24"/>
        </w:rPr>
        <w:t>udzielenia pomocy finansowej na rzecz Powiatu Pruszkowskiego.</w:t>
      </w:r>
      <w:r w:rsidRPr="00C77C84">
        <w:rPr>
          <w:rFonts w:ascii="Calibri" w:hAnsi="Calibri" w:cs="Calibri"/>
          <w:b/>
          <w:sz w:val="24"/>
          <w:szCs w:val="24"/>
        </w:rPr>
        <w:br/>
      </w:r>
      <w:r w:rsidR="00322571" w:rsidRPr="00C77C84">
        <w:rPr>
          <w:rFonts w:ascii="Calibri" w:hAnsi="Calibri" w:cs="Calibri"/>
          <w:b/>
          <w:sz w:val="24"/>
          <w:szCs w:val="24"/>
        </w:rPr>
        <w:br/>
      </w:r>
      <w:r w:rsidR="00322571" w:rsidRPr="00C77C84">
        <w:rPr>
          <w:rFonts w:ascii="Calibri" w:hAnsi="Calibri" w:cs="Calibri"/>
          <w:b/>
          <w:bCs/>
          <w:sz w:val="24"/>
          <w:szCs w:val="24"/>
          <w:u w:val="single"/>
        </w:rPr>
        <w:t>Głosowano w sprawie:</w:t>
      </w:r>
      <w:r w:rsidR="00322571" w:rsidRPr="00C77C84">
        <w:rPr>
          <w:rFonts w:ascii="Calibri" w:hAnsi="Calibri" w:cs="Calibri"/>
          <w:sz w:val="24"/>
          <w:szCs w:val="24"/>
        </w:rPr>
        <w:br/>
        <w:t>Pozytywne zaopiniowanie projektu uchwały w sprawie wyrażenia zgody na zawarcie przez Gminę Raszyn porozum</w:t>
      </w:r>
      <w:r w:rsidR="00B362D8">
        <w:rPr>
          <w:rFonts w:ascii="Calibri" w:hAnsi="Calibri" w:cs="Calibri"/>
          <w:sz w:val="24"/>
          <w:szCs w:val="24"/>
        </w:rPr>
        <w:t>ienia z Powiatem Pruszkowskim.</w:t>
      </w:r>
      <w:r w:rsidR="00322571" w:rsidRPr="00C77C84">
        <w:rPr>
          <w:rFonts w:ascii="Calibri" w:hAnsi="Calibri" w:cs="Calibri"/>
          <w:sz w:val="24"/>
          <w:szCs w:val="24"/>
        </w:rPr>
        <w:br/>
      </w:r>
      <w:r w:rsidR="00322571" w:rsidRPr="00C77C84">
        <w:rPr>
          <w:rFonts w:ascii="Calibri" w:hAnsi="Calibri" w:cs="Calibri"/>
          <w:sz w:val="24"/>
          <w:szCs w:val="24"/>
        </w:rPr>
        <w:br/>
      </w:r>
      <w:r w:rsidR="00322571" w:rsidRPr="00C77C84">
        <w:rPr>
          <w:rStyle w:val="Pogrubienie"/>
          <w:rFonts w:ascii="Calibri" w:hAnsi="Calibri" w:cs="Calibri"/>
          <w:sz w:val="24"/>
          <w:szCs w:val="24"/>
          <w:u w:val="single"/>
        </w:rPr>
        <w:t>Wyniki głosowania</w:t>
      </w:r>
      <w:r w:rsidR="00322571" w:rsidRPr="00C77C84">
        <w:rPr>
          <w:rFonts w:ascii="Calibri" w:hAnsi="Calibri" w:cs="Calibri"/>
          <w:sz w:val="24"/>
          <w:szCs w:val="24"/>
        </w:rPr>
        <w:br/>
        <w:t>ZA: 7, PRZECIW: 0, WSTRZYMUJĘ SIĘ: 0, BRAK GŁOSU: 0, NIEOBECNI: 1</w:t>
      </w:r>
      <w:r w:rsidR="00322571" w:rsidRPr="00C77C84">
        <w:rPr>
          <w:rFonts w:ascii="Calibri" w:hAnsi="Calibri" w:cs="Calibri"/>
          <w:sz w:val="24"/>
          <w:szCs w:val="24"/>
        </w:rPr>
        <w:br/>
      </w:r>
      <w:r w:rsidR="00322571" w:rsidRPr="00C77C84">
        <w:rPr>
          <w:rFonts w:ascii="Calibri" w:hAnsi="Calibri" w:cs="Calibri"/>
          <w:sz w:val="24"/>
          <w:szCs w:val="24"/>
        </w:rPr>
        <w:br/>
      </w:r>
    </w:p>
    <w:p w:rsidR="00F22DE7" w:rsidRDefault="00322571" w:rsidP="00322571">
      <w:pPr>
        <w:rPr>
          <w:rFonts w:ascii="Calibri" w:hAnsi="Calibri" w:cs="Calibri"/>
          <w:b/>
          <w:sz w:val="24"/>
          <w:szCs w:val="24"/>
        </w:rPr>
      </w:pPr>
      <w:r w:rsidRPr="00C77C84">
        <w:rPr>
          <w:rFonts w:ascii="Calibri" w:hAnsi="Calibri" w:cs="Calibri"/>
          <w:sz w:val="24"/>
          <w:szCs w:val="24"/>
          <w:u w:val="single"/>
        </w:rPr>
        <w:lastRenderedPageBreak/>
        <w:t>Wyniki imienne:</w:t>
      </w:r>
      <w:r w:rsidRPr="00C77C84">
        <w:rPr>
          <w:rFonts w:ascii="Calibri" w:hAnsi="Calibri" w:cs="Calibri"/>
          <w:sz w:val="24"/>
          <w:szCs w:val="24"/>
        </w:rPr>
        <w:br/>
        <w:t>ZA (7)    Anna Chojnacka, Piotr Jankowski, Elżbieta Marzec-Szeląg, Sławomir Ostrzyżek, Teresa Senderowska, Andrzej Szeląg, Zbigniew Tokarz</w:t>
      </w:r>
      <w:r w:rsidRPr="00C77C84">
        <w:rPr>
          <w:rFonts w:ascii="Calibri" w:hAnsi="Calibri" w:cs="Calibri"/>
          <w:sz w:val="24"/>
          <w:szCs w:val="24"/>
        </w:rPr>
        <w:br/>
        <w:t>NIEOBECNI (1)    Andrzej Zaręba</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sz w:val="24"/>
          <w:szCs w:val="24"/>
        </w:rPr>
        <w:t>8. Opiniowanie projektu uchwały w sprawie udzielenia pomocy finansowej na rzecz Powiatu Pruszkowskiego.</w:t>
      </w:r>
    </w:p>
    <w:p w:rsidR="00F22DE7" w:rsidRDefault="00322571" w:rsidP="00322571">
      <w:pPr>
        <w:rPr>
          <w:rFonts w:ascii="Calibri" w:hAnsi="Calibri" w:cs="Calibri"/>
          <w:b/>
          <w:sz w:val="24"/>
          <w:szCs w:val="24"/>
        </w:rPr>
      </w:pPr>
      <w:r w:rsidRPr="00C77C84">
        <w:rPr>
          <w:rFonts w:ascii="Calibri" w:hAnsi="Calibri" w:cs="Calibri"/>
          <w:b/>
          <w:bCs/>
          <w:sz w:val="24"/>
          <w:szCs w:val="24"/>
          <w:u w:val="single"/>
        </w:rPr>
        <w:t>Głosowano w sprawie:</w:t>
      </w:r>
      <w:r w:rsidRPr="00C77C84">
        <w:rPr>
          <w:rFonts w:ascii="Calibri" w:hAnsi="Calibri" w:cs="Calibri"/>
          <w:sz w:val="24"/>
          <w:szCs w:val="24"/>
        </w:rPr>
        <w:br/>
        <w:t>Pozytywne zaopiniowanie projektu uchwały w sprawie udzielenia pomocy finansowej na rzecz Powiatu P</w:t>
      </w:r>
      <w:r w:rsidR="00F22DE7">
        <w:rPr>
          <w:rFonts w:ascii="Calibri" w:hAnsi="Calibri" w:cs="Calibri"/>
          <w:sz w:val="24"/>
          <w:szCs w:val="24"/>
        </w:rPr>
        <w:t>ruszkowskiego z AUTOPOPRAWKAMI.</w:t>
      </w:r>
      <w:r w:rsidRPr="00C77C84">
        <w:rPr>
          <w:rFonts w:ascii="Calibri" w:hAnsi="Calibri" w:cs="Calibri"/>
          <w:sz w:val="24"/>
          <w:szCs w:val="24"/>
        </w:rPr>
        <w:t xml:space="preserve"> </w:t>
      </w:r>
      <w:r w:rsidRPr="00C77C84">
        <w:rPr>
          <w:rFonts w:ascii="Calibri" w:hAnsi="Calibri" w:cs="Calibri"/>
          <w:sz w:val="24"/>
          <w:szCs w:val="24"/>
        </w:rPr>
        <w:br/>
      </w:r>
      <w:r w:rsidRPr="00C77C84">
        <w:rPr>
          <w:rFonts w:ascii="Calibri" w:hAnsi="Calibri" w:cs="Calibri"/>
          <w:sz w:val="24"/>
          <w:szCs w:val="24"/>
        </w:rPr>
        <w:br/>
      </w:r>
      <w:r w:rsidRPr="00C77C84">
        <w:rPr>
          <w:rStyle w:val="Pogrubienie"/>
          <w:rFonts w:ascii="Calibri" w:hAnsi="Calibri" w:cs="Calibri"/>
          <w:sz w:val="24"/>
          <w:szCs w:val="24"/>
          <w:u w:val="single"/>
        </w:rPr>
        <w:t>Wyniki głosowania</w:t>
      </w:r>
      <w:r w:rsidRPr="00C77C84">
        <w:rPr>
          <w:rFonts w:ascii="Calibri" w:hAnsi="Calibri" w:cs="Calibri"/>
          <w:sz w:val="24"/>
          <w:szCs w:val="24"/>
        </w:rPr>
        <w:br/>
        <w:t>ZA: 7, PRZECIW: 0, WSTRZYMUJĘ SIĘ: 0, BRAK GŁOSU: 0, NIEOBECNI: 1</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sz w:val="24"/>
          <w:szCs w:val="24"/>
          <w:u w:val="single"/>
        </w:rPr>
        <w:t>Wyniki imienne:</w:t>
      </w:r>
      <w:r w:rsidRPr="00C77C84">
        <w:rPr>
          <w:rFonts w:ascii="Calibri" w:hAnsi="Calibri" w:cs="Calibri"/>
          <w:sz w:val="24"/>
          <w:szCs w:val="24"/>
        </w:rPr>
        <w:br/>
        <w:t>ZA (7)    Anna Chojnacka, Piotr Jankowski, Elżbieta Marzec-Szeląg, Sławomir Ostrzyżek,</w:t>
      </w:r>
      <w:r w:rsidR="006A108D">
        <w:rPr>
          <w:rFonts w:ascii="Calibri" w:hAnsi="Calibri" w:cs="Calibri"/>
          <w:sz w:val="24"/>
          <w:szCs w:val="24"/>
        </w:rPr>
        <w:t xml:space="preserve">           </w:t>
      </w:r>
      <w:r w:rsidRPr="00C77C84">
        <w:rPr>
          <w:rFonts w:ascii="Calibri" w:hAnsi="Calibri" w:cs="Calibri"/>
          <w:sz w:val="24"/>
          <w:szCs w:val="24"/>
        </w:rPr>
        <w:t xml:space="preserve"> Teresa Senderowska, Andrzej Szeląg, Zbigniew Tokarz</w:t>
      </w:r>
      <w:r w:rsidRPr="00C77C84">
        <w:rPr>
          <w:rFonts w:ascii="Calibri" w:hAnsi="Calibri" w:cs="Calibri"/>
          <w:sz w:val="24"/>
          <w:szCs w:val="24"/>
        </w:rPr>
        <w:br/>
        <w:t>NIEOBECNI (1)    Andrzej Zaręba</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sz w:val="24"/>
          <w:szCs w:val="24"/>
        </w:rPr>
        <w:t>9. Opiniowanie projektu uchwały w sprawie zmiany budżetu Gminy Raszyn na 2025 rok.</w:t>
      </w:r>
    </w:p>
    <w:p w:rsidR="00F22DE7" w:rsidRPr="00F22DE7" w:rsidRDefault="00F22DE7" w:rsidP="00F22DE7">
      <w:pPr>
        <w:rPr>
          <w:rFonts w:ascii="Calibri" w:hAnsi="Calibri" w:cs="Calibri"/>
          <w:sz w:val="24"/>
          <w:szCs w:val="24"/>
        </w:rPr>
      </w:pPr>
      <w:r w:rsidRPr="00F22DE7">
        <w:rPr>
          <w:rFonts w:ascii="Calibri" w:hAnsi="Calibri" w:cs="Calibri"/>
          <w:sz w:val="24"/>
          <w:szCs w:val="24"/>
        </w:rPr>
        <w:t>Projekt uchwały w sprawie zmiany b</w:t>
      </w:r>
      <w:r>
        <w:rPr>
          <w:rFonts w:ascii="Calibri" w:hAnsi="Calibri" w:cs="Calibri"/>
          <w:sz w:val="24"/>
          <w:szCs w:val="24"/>
        </w:rPr>
        <w:t>udżetu Gminy Raszyn na 2025 rok zreferowała pani Skarbnik.</w:t>
      </w:r>
    </w:p>
    <w:p w:rsidR="00C77C84" w:rsidRPr="00DC5EDD" w:rsidRDefault="00322571" w:rsidP="00322571">
      <w:pPr>
        <w:rPr>
          <w:rFonts w:cstheme="minorHAnsi"/>
          <w:sz w:val="24"/>
          <w:szCs w:val="24"/>
        </w:rPr>
      </w:pPr>
      <w:r w:rsidRPr="00C77C84">
        <w:rPr>
          <w:rFonts w:ascii="Calibri" w:hAnsi="Calibri" w:cs="Calibri"/>
          <w:b/>
          <w:bCs/>
          <w:sz w:val="24"/>
          <w:szCs w:val="24"/>
          <w:u w:val="single"/>
        </w:rPr>
        <w:t>W dyskusji wzięli udział:</w:t>
      </w:r>
      <w:r w:rsidRPr="00C77C84">
        <w:rPr>
          <w:rFonts w:ascii="Calibri" w:hAnsi="Calibri" w:cs="Calibri"/>
          <w:sz w:val="24"/>
          <w:szCs w:val="24"/>
        </w:rPr>
        <w:br/>
        <w:t>- Andrzej Zawistowski</w:t>
      </w:r>
      <w:r w:rsidRPr="00C77C84">
        <w:rPr>
          <w:rFonts w:ascii="Calibri" w:hAnsi="Calibri" w:cs="Calibri"/>
          <w:sz w:val="24"/>
          <w:szCs w:val="24"/>
        </w:rPr>
        <w:br/>
        <w:t>- Beata Sulima–Markowska</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bCs/>
          <w:sz w:val="24"/>
          <w:szCs w:val="24"/>
          <w:u w:val="single"/>
        </w:rPr>
        <w:t>Głosowano w sprawie:</w:t>
      </w:r>
      <w:r w:rsidRPr="00C77C84">
        <w:rPr>
          <w:rFonts w:ascii="Calibri" w:hAnsi="Calibri" w:cs="Calibri"/>
          <w:sz w:val="24"/>
          <w:szCs w:val="24"/>
        </w:rPr>
        <w:br/>
        <w:t>Pozytywne zaopiniowanie projektu uchwały w sprawie zmiany budżetu Gminy Raszyn</w:t>
      </w:r>
      <w:r w:rsidR="00F22DE7">
        <w:rPr>
          <w:rFonts w:ascii="Calibri" w:hAnsi="Calibri" w:cs="Calibri"/>
          <w:sz w:val="24"/>
          <w:szCs w:val="24"/>
        </w:rPr>
        <w:t xml:space="preserve"> na 2025 rok z AUTOPOPRAWKAMI.</w:t>
      </w:r>
      <w:r w:rsidRPr="00C77C84">
        <w:rPr>
          <w:rFonts w:ascii="Calibri" w:hAnsi="Calibri" w:cs="Calibri"/>
          <w:sz w:val="24"/>
          <w:szCs w:val="24"/>
        </w:rPr>
        <w:br/>
      </w:r>
      <w:r w:rsidRPr="00C77C84">
        <w:rPr>
          <w:rFonts w:ascii="Calibri" w:hAnsi="Calibri" w:cs="Calibri"/>
          <w:sz w:val="24"/>
          <w:szCs w:val="24"/>
        </w:rPr>
        <w:br/>
      </w:r>
      <w:r w:rsidRPr="00C77C84">
        <w:rPr>
          <w:rStyle w:val="Pogrubienie"/>
          <w:rFonts w:ascii="Calibri" w:hAnsi="Calibri" w:cs="Calibri"/>
          <w:sz w:val="24"/>
          <w:szCs w:val="24"/>
          <w:u w:val="single"/>
        </w:rPr>
        <w:t>Wyniki głosowania</w:t>
      </w:r>
      <w:r w:rsidRPr="00C77C84">
        <w:rPr>
          <w:rFonts w:ascii="Calibri" w:hAnsi="Calibri" w:cs="Calibri"/>
          <w:sz w:val="24"/>
          <w:szCs w:val="24"/>
        </w:rPr>
        <w:br/>
        <w:t>ZA: 3, PRZECIW: 0, WSTRZYMUJĘ SIĘ: 4, BRAK GŁOSU: 0, NIEOBECNI: 1</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sz w:val="24"/>
          <w:szCs w:val="24"/>
          <w:u w:val="single"/>
        </w:rPr>
        <w:t>Wyniki imienne:</w:t>
      </w:r>
      <w:r w:rsidRPr="00C77C84">
        <w:rPr>
          <w:rFonts w:ascii="Calibri" w:hAnsi="Calibri" w:cs="Calibri"/>
          <w:sz w:val="24"/>
          <w:szCs w:val="24"/>
        </w:rPr>
        <w:br/>
        <w:t>ZA (3)     Piotr Jankowski, Elżbieta Marzec-Szeląg, Andrzej Szeląg</w:t>
      </w:r>
      <w:r w:rsidRPr="00C77C84">
        <w:rPr>
          <w:rFonts w:ascii="Calibri" w:hAnsi="Calibri" w:cs="Calibri"/>
          <w:sz w:val="24"/>
          <w:szCs w:val="24"/>
        </w:rPr>
        <w:br/>
        <w:t>WSTRZYMUJĘ SIĘ (4)  Anna Chojnacka, Sławomir Ostrz</w:t>
      </w:r>
      <w:r w:rsidR="00D33C64">
        <w:rPr>
          <w:rFonts w:ascii="Calibri" w:hAnsi="Calibri" w:cs="Calibri"/>
          <w:sz w:val="24"/>
          <w:szCs w:val="24"/>
        </w:rPr>
        <w:t xml:space="preserve">yżek, Teresa Senderowska,             </w:t>
      </w:r>
      <w:r w:rsidRPr="00C77C84">
        <w:rPr>
          <w:rFonts w:ascii="Calibri" w:hAnsi="Calibri" w:cs="Calibri"/>
          <w:sz w:val="24"/>
          <w:szCs w:val="24"/>
        </w:rPr>
        <w:lastRenderedPageBreak/>
        <w:t>Zbigniew Tokarz</w:t>
      </w:r>
      <w:r w:rsidRPr="00C77C84">
        <w:rPr>
          <w:rFonts w:ascii="Calibri" w:hAnsi="Calibri" w:cs="Calibri"/>
          <w:sz w:val="24"/>
          <w:szCs w:val="24"/>
        </w:rPr>
        <w:br/>
        <w:t>NIEOBECNI (1)   Andrzej Zaręba</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sz w:val="24"/>
          <w:szCs w:val="24"/>
        </w:rPr>
        <w:t>10. Opiniowanie projektu uchwały w sprawie zmiany wieloletniej prognozy finansowej Gminy Raszyn na lata 2025-2032.</w:t>
      </w:r>
      <w:r w:rsidRPr="00C77C84">
        <w:rPr>
          <w:rFonts w:ascii="Calibri" w:hAnsi="Calibri" w:cs="Calibri"/>
          <w:b/>
          <w:sz w:val="24"/>
          <w:szCs w:val="24"/>
        </w:rPr>
        <w:br/>
      </w:r>
      <w:r w:rsidRPr="00C77C84">
        <w:rPr>
          <w:rFonts w:ascii="Calibri" w:hAnsi="Calibri" w:cs="Calibri"/>
          <w:sz w:val="24"/>
          <w:szCs w:val="24"/>
        </w:rPr>
        <w:br/>
      </w:r>
      <w:r w:rsidRPr="00C77C84">
        <w:rPr>
          <w:rFonts w:ascii="Calibri" w:hAnsi="Calibri" w:cs="Calibri"/>
          <w:b/>
          <w:bCs/>
          <w:sz w:val="24"/>
          <w:szCs w:val="24"/>
          <w:u w:val="single"/>
        </w:rPr>
        <w:t>W dyskusji wzięli udział:</w:t>
      </w:r>
      <w:r w:rsidRPr="00C77C84">
        <w:rPr>
          <w:rFonts w:ascii="Calibri" w:hAnsi="Calibri" w:cs="Calibri"/>
          <w:sz w:val="24"/>
          <w:szCs w:val="24"/>
        </w:rPr>
        <w:br/>
        <w:t>- Krzysztof Będkowski</w:t>
      </w:r>
      <w:r w:rsidRPr="00C77C84">
        <w:rPr>
          <w:rFonts w:ascii="Calibri" w:hAnsi="Calibri" w:cs="Calibri"/>
          <w:sz w:val="24"/>
          <w:szCs w:val="24"/>
        </w:rPr>
        <w:br/>
      </w:r>
      <w:r w:rsidRPr="00C77C84">
        <w:rPr>
          <w:rFonts w:ascii="Calibri" w:hAnsi="Calibri" w:cs="Calibri"/>
          <w:sz w:val="24"/>
          <w:szCs w:val="24"/>
        </w:rPr>
        <w:br/>
      </w:r>
      <w:r w:rsidRPr="00C77C84">
        <w:rPr>
          <w:rFonts w:ascii="Calibri" w:hAnsi="Calibri" w:cs="Calibri"/>
          <w:b/>
          <w:bCs/>
          <w:sz w:val="24"/>
          <w:szCs w:val="24"/>
          <w:u w:val="single"/>
        </w:rPr>
        <w:t>Głosowano w sprawie:</w:t>
      </w:r>
      <w:r w:rsidR="00364BB2">
        <w:rPr>
          <w:rFonts w:ascii="Calibri" w:hAnsi="Calibri" w:cs="Calibri"/>
          <w:sz w:val="24"/>
          <w:szCs w:val="24"/>
        </w:rPr>
        <w:br/>
        <w:t>Po</w:t>
      </w:r>
      <w:r w:rsidRPr="00C77C84">
        <w:rPr>
          <w:rFonts w:ascii="Calibri" w:hAnsi="Calibri" w:cs="Calibri"/>
          <w:sz w:val="24"/>
          <w:szCs w:val="24"/>
        </w:rPr>
        <w:t>zytywne zaopiniowanie projektu uchwały w sprawie zmiany wieloletniej prognozy finansowej Gminy Raszyn na lata 2025-2032</w:t>
      </w:r>
      <w:r w:rsidR="00DC5EDD">
        <w:rPr>
          <w:rFonts w:ascii="Calibri" w:hAnsi="Calibri" w:cs="Calibri"/>
          <w:sz w:val="24"/>
          <w:szCs w:val="24"/>
        </w:rPr>
        <w:t>.</w:t>
      </w:r>
      <w:r w:rsidRPr="00C77C84">
        <w:rPr>
          <w:rFonts w:ascii="Calibri" w:hAnsi="Calibri" w:cs="Calibri"/>
          <w:sz w:val="24"/>
          <w:szCs w:val="24"/>
        </w:rPr>
        <w:br/>
      </w:r>
      <w:r w:rsidRPr="00C77C84">
        <w:rPr>
          <w:rStyle w:val="Pogrubienie"/>
          <w:rFonts w:ascii="Calibri" w:hAnsi="Calibri" w:cs="Calibri"/>
          <w:sz w:val="24"/>
          <w:szCs w:val="24"/>
          <w:u w:val="single"/>
        </w:rPr>
        <w:t>Wyniki głosowania</w:t>
      </w:r>
      <w:r w:rsidRPr="00C77C84">
        <w:rPr>
          <w:rFonts w:ascii="Calibri" w:hAnsi="Calibri" w:cs="Calibri"/>
          <w:sz w:val="24"/>
          <w:szCs w:val="24"/>
        </w:rPr>
        <w:br/>
        <w:t>ZA: 3, PRZECIW: 0, WSTRZYMUJĘ SIĘ: 4, BRAK GŁOSU: 0, NIEOBECNI: 1</w:t>
      </w:r>
      <w:r w:rsidRPr="00C77C84">
        <w:rPr>
          <w:rFonts w:ascii="Calibri" w:hAnsi="Calibri" w:cs="Calibri"/>
          <w:sz w:val="24"/>
          <w:szCs w:val="24"/>
        </w:rPr>
        <w:br/>
      </w:r>
      <w:r w:rsidRPr="00C77C84">
        <w:rPr>
          <w:rFonts w:cstheme="minorHAnsi"/>
          <w:sz w:val="24"/>
          <w:szCs w:val="24"/>
          <w:u w:val="single"/>
        </w:rPr>
        <w:t>Wyniki imienne:</w:t>
      </w:r>
      <w:r w:rsidRPr="00C77C84">
        <w:rPr>
          <w:rFonts w:cstheme="minorHAnsi"/>
          <w:sz w:val="24"/>
          <w:szCs w:val="24"/>
        </w:rPr>
        <w:br/>
        <w:t>ZA (3)    Piotr Jankowski, Elżbieta Marzec-Szeląg, Andrzej Szeląg</w:t>
      </w:r>
      <w:r w:rsidRPr="00C77C84">
        <w:rPr>
          <w:rFonts w:cstheme="minorHAnsi"/>
          <w:sz w:val="24"/>
          <w:szCs w:val="24"/>
        </w:rPr>
        <w:br/>
        <w:t>WSTRZYMUJĘ SIĘ (4)  Anna Chojnacka, Sławomir Ostrzyżek, Teresa Senderowska,</w:t>
      </w:r>
      <w:r w:rsidR="00DC5EDD">
        <w:rPr>
          <w:rFonts w:cstheme="minorHAnsi"/>
          <w:sz w:val="24"/>
          <w:szCs w:val="24"/>
        </w:rPr>
        <w:t xml:space="preserve">                   </w:t>
      </w:r>
      <w:r w:rsidRPr="00C77C84">
        <w:rPr>
          <w:rFonts w:cstheme="minorHAnsi"/>
          <w:sz w:val="24"/>
          <w:szCs w:val="24"/>
        </w:rPr>
        <w:t>Zbigniew Tokarz</w:t>
      </w:r>
      <w:r w:rsidRPr="00C77C84">
        <w:rPr>
          <w:rFonts w:cstheme="minorHAnsi"/>
          <w:sz w:val="24"/>
          <w:szCs w:val="24"/>
        </w:rPr>
        <w:br/>
        <w:t>NIEOBECNI (1)   Andrzej Zaręba</w:t>
      </w:r>
      <w:r w:rsidRPr="00C77C84">
        <w:rPr>
          <w:rFonts w:cstheme="minorHAnsi"/>
          <w:sz w:val="24"/>
          <w:szCs w:val="24"/>
        </w:rPr>
        <w:br/>
      </w:r>
      <w:r w:rsidRPr="00C77C84">
        <w:rPr>
          <w:rFonts w:cstheme="minorHAnsi"/>
          <w:sz w:val="24"/>
          <w:szCs w:val="24"/>
        </w:rPr>
        <w:br/>
      </w:r>
      <w:r w:rsidRPr="00C77C84">
        <w:rPr>
          <w:rFonts w:cstheme="minorHAnsi"/>
          <w:b/>
          <w:sz w:val="24"/>
          <w:szCs w:val="24"/>
        </w:rPr>
        <w:t>11. Zakończenie posiedzenia.</w:t>
      </w:r>
    </w:p>
    <w:p w:rsidR="00DC5EDD" w:rsidRDefault="00C77C84" w:rsidP="00DC5EDD">
      <w:pPr>
        <w:rPr>
          <w:rFonts w:cstheme="minorHAnsi"/>
          <w:sz w:val="24"/>
          <w:szCs w:val="24"/>
        </w:rPr>
      </w:pPr>
      <w:r w:rsidRPr="00C77C84">
        <w:rPr>
          <w:rFonts w:cstheme="minorHAnsi"/>
          <w:sz w:val="24"/>
          <w:szCs w:val="24"/>
        </w:rPr>
        <w:t>W związku z wyczerpaniem porządku obrad Przewodnicząca Komisji zamknęła posiedzenie.</w:t>
      </w:r>
    </w:p>
    <w:p w:rsidR="00DC5EDD" w:rsidRDefault="00DC5EDD" w:rsidP="00DC5EDD">
      <w:pPr>
        <w:rPr>
          <w:rFonts w:cstheme="minorHAnsi"/>
          <w:sz w:val="24"/>
          <w:szCs w:val="24"/>
        </w:rPr>
      </w:pPr>
    </w:p>
    <w:p w:rsidR="00C77C84" w:rsidRDefault="00C77C84" w:rsidP="00DC5EDD">
      <w:pPr>
        <w:rPr>
          <w:rFonts w:cstheme="minorHAnsi"/>
          <w:sz w:val="24"/>
          <w:szCs w:val="24"/>
          <w:u w:val="single"/>
        </w:rPr>
      </w:pPr>
      <w:r w:rsidRPr="00C77C84">
        <w:rPr>
          <w:rFonts w:cstheme="minorHAnsi"/>
          <w:sz w:val="24"/>
          <w:szCs w:val="24"/>
          <w:u w:val="single"/>
        </w:rPr>
        <w:t>Stenogram stanowi załącznik do protokołu i jest jego integralną częścią.</w:t>
      </w:r>
    </w:p>
    <w:p w:rsidR="00DC5EDD" w:rsidRPr="00C77C84" w:rsidRDefault="00DC5EDD" w:rsidP="00DC5EDD">
      <w:pPr>
        <w:rPr>
          <w:rFonts w:cstheme="minorHAnsi"/>
          <w:sz w:val="24"/>
          <w:szCs w:val="24"/>
          <w:u w:val="single"/>
        </w:rPr>
      </w:pPr>
    </w:p>
    <w:p w:rsidR="009F73AC" w:rsidRDefault="00C77C84" w:rsidP="009F73AC">
      <w:pPr>
        <w:ind w:left="4956"/>
        <w:rPr>
          <w:rFonts w:cstheme="minorHAnsi"/>
          <w:sz w:val="24"/>
          <w:szCs w:val="24"/>
        </w:rPr>
      </w:pPr>
      <w:r w:rsidRPr="00C77C84">
        <w:rPr>
          <w:rFonts w:cstheme="minorHAnsi"/>
          <w:sz w:val="24"/>
          <w:szCs w:val="24"/>
        </w:rPr>
        <w:t xml:space="preserve">Przewodnicząca Komisji                                                                                                                 </w:t>
      </w:r>
      <w:r w:rsidR="009F73AC">
        <w:rPr>
          <w:rFonts w:cstheme="minorHAnsi"/>
          <w:sz w:val="24"/>
          <w:szCs w:val="24"/>
        </w:rPr>
        <w:t xml:space="preserve">    Budżetu i Infrastruktury                                             Teresa Senderowska</w:t>
      </w:r>
    </w:p>
    <w:p w:rsidR="00C77C84" w:rsidRPr="00C77C84" w:rsidRDefault="00C77C84" w:rsidP="009F73AC">
      <w:pPr>
        <w:rPr>
          <w:rFonts w:cstheme="minorHAnsi"/>
          <w:sz w:val="24"/>
          <w:szCs w:val="24"/>
        </w:rPr>
      </w:pPr>
      <w:r w:rsidRPr="00C77C84">
        <w:rPr>
          <w:rFonts w:cstheme="minorHAnsi"/>
          <w:sz w:val="24"/>
          <w:szCs w:val="24"/>
        </w:rPr>
        <w:t>Przygotowała: Grażyna Rowińska</w:t>
      </w:r>
    </w:p>
    <w:p w:rsidR="00C77C84" w:rsidRPr="00C77C84" w:rsidRDefault="00C77C84" w:rsidP="00C77C84">
      <w:pPr>
        <w:pStyle w:val="NormalnyWeb"/>
        <w:spacing w:after="240" w:afterAutospacing="0"/>
        <w:rPr>
          <w:rFonts w:asciiTheme="minorHAnsi" w:hAnsiTheme="minorHAnsi" w:cstheme="minorHAnsi"/>
          <w:sz w:val="22"/>
          <w:szCs w:val="22"/>
        </w:rPr>
      </w:pPr>
      <w:r w:rsidRPr="00C77C84">
        <w:rPr>
          <w:rFonts w:asciiTheme="minorHAnsi" w:hAnsiTheme="minorHAnsi" w:cstheme="minorHAnsi"/>
        </w:rPr>
        <w:br/>
      </w:r>
      <w:r w:rsidRPr="00C77C84">
        <w:rPr>
          <w:rFonts w:asciiTheme="minorHAnsi" w:eastAsia="Times New Roman" w:hAnsiTheme="minorHAnsi" w:cstheme="minorHAnsi"/>
          <w:sz w:val="22"/>
          <w:szCs w:val="22"/>
        </w:rPr>
        <w:t xml:space="preserve">Przygotowano przy pomocy programu eSesja.pl </w:t>
      </w:r>
    </w:p>
    <w:p w:rsidR="0027721C" w:rsidRDefault="0027721C" w:rsidP="00230E2B">
      <w:pPr>
        <w:rPr>
          <w:rFonts w:ascii="Calibri" w:hAnsi="Calibri" w:cs="Calibri"/>
          <w:b/>
          <w:sz w:val="24"/>
          <w:szCs w:val="24"/>
        </w:rPr>
      </w:pPr>
    </w:p>
    <w:p w:rsidR="00DC3803" w:rsidRPr="00230E2B" w:rsidRDefault="00230E2B" w:rsidP="00230E2B">
      <w:pPr>
        <w:rPr>
          <w:sz w:val="24"/>
          <w:szCs w:val="24"/>
        </w:rPr>
      </w:pPr>
      <w:r w:rsidRPr="00230E2B">
        <w:rPr>
          <w:b/>
          <w:sz w:val="24"/>
          <w:szCs w:val="24"/>
          <w:u w:val="single"/>
        </w:rPr>
        <w:t xml:space="preserve">STENOGRAM - stanowi załącznik do protokołu </w:t>
      </w:r>
      <w:r w:rsidRPr="00230E2B">
        <w:rPr>
          <w:rFonts w:cs="Calibri"/>
          <w:b/>
          <w:sz w:val="24"/>
          <w:szCs w:val="24"/>
          <w:u w:val="single"/>
        </w:rPr>
        <w:t>z</w:t>
      </w:r>
      <w:r>
        <w:rPr>
          <w:rFonts w:cs="Calibri"/>
          <w:b/>
          <w:sz w:val="24"/>
          <w:szCs w:val="24"/>
          <w:u w:val="single"/>
        </w:rPr>
        <w:t xml:space="preserve"> X</w:t>
      </w:r>
      <w:r w:rsidRPr="00230E2B">
        <w:rPr>
          <w:rFonts w:cs="Calibri"/>
          <w:b/>
          <w:sz w:val="24"/>
          <w:szCs w:val="24"/>
          <w:u w:val="single"/>
        </w:rPr>
        <w:t>I posiedzenia Komisji</w:t>
      </w:r>
      <w:r>
        <w:rPr>
          <w:rFonts w:cs="Calibri"/>
          <w:b/>
          <w:sz w:val="24"/>
          <w:szCs w:val="24"/>
          <w:u w:val="single"/>
        </w:rPr>
        <w:t xml:space="preserve"> Budżetu i Infrastruktury z dnia 28 stycznia 2025 roku</w:t>
      </w:r>
    </w:p>
    <w:p w:rsidR="0084550F" w:rsidRPr="00275101" w:rsidRDefault="0084550F" w:rsidP="00DC3803">
      <w:pPr>
        <w:pStyle w:val="Nagwek3"/>
        <w:jc w:val="both"/>
        <w:rPr>
          <w:rFonts w:asciiTheme="minorHAnsi" w:eastAsiaTheme="minorEastAsia" w:hAnsiTheme="minorHAnsi" w:cstheme="minorBidi"/>
          <w:b w:val="0"/>
          <w:bCs w:val="0"/>
          <w:sz w:val="24"/>
          <w:szCs w:val="24"/>
          <w:lang w:val="pl-PL" w:eastAsia="pl-PL" w:bidi="ar-SA"/>
        </w:rPr>
      </w:pP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810735">
        <w:rPr>
          <w:rFonts w:ascii="Calibri" w:hAnsi="Calibri" w:cs="Calibri"/>
        </w:rPr>
        <w:t>rzewodnicząca Komisj</w:t>
      </w:r>
      <w:r w:rsidR="00352314">
        <w:rPr>
          <w:rFonts w:ascii="Calibri" w:hAnsi="Calibri" w:cs="Calibri"/>
        </w:rPr>
        <w:t>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Dzień dobry Państwu, otwieram XI posiedzenie komisji budżetu infrastruktury. Stwierdzam kworum. Na dzisiejszym posiedzeniu obecnych jest 5 radnych. Proszę o potwierdzenie kworum. Witam również Panią Skarbnik, pracowników Urzędu Gminy, wszystkich Państwa Radnych, członków komisji, sołtysów, mieszkańców przybyłych na dzisiejsze posiedzenie, jak również mieszkańców obserwujących posiedzenie naszej komisji online. Jak również informuję, że obrady komisji są nagrywane, a nagrania udostępniane są w Biuletynie Informacji Publicznej Gminy Raszyn. Jeszcze raz stwierdzam, że na dzisiejszym posiedzeniu obecnych jest 5 radnych, 6 radnych już mamy, a więc komisja nasza posiada zdolność do przyjmowania opinii oraz wniosków. Stosownie do §60 ust. 3 statutu komisje wyrażają opinię, przyjmują wnioski i przekazują je wójtowi oraz radzie. Przyjmujemy porządek obrad. Czy są jakieś wnioski do porządku obrad? Bardzo proszę, Pani Katarzyna Karwowska. </w:t>
      </w:r>
    </w:p>
    <w:p w:rsidR="00DC3803" w:rsidRPr="001A04A3" w:rsidRDefault="00DC3803" w:rsidP="00DC3803">
      <w:pPr>
        <w:pStyle w:val="Nagwek3"/>
        <w:jc w:val="both"/>
        <w:rPr>
          <w:rFonts w:ascii="Calibri" w:hAnsi="Calibri" w:cs="Calibri"/>
        </w:rPr>
      </w:pPr>
      <w:r w:rsidRPr="001A04A3">
        <w:rPr>
          <w:rFonts w:ascii="Calibri" w:hAnsi="Calibri" w:cs="Calibri"/>
        </w:rPr>
        <w:t xml:space="preserve">Katarzyna Karwowska </w:t>
      </w:r>
      <w:r w:rsidR="00844AE0">
        <w:rPr>
          <w:rFonts w:ascii="Calibri" w:hAnsi="Calibri" w:cs="Calibri"/>
        </w:rPr>
        <w:t xml:space="preserve"> (Kierownik Referatu GNR)</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Witam Państwa bardzo serdecznie. Chciałabym poprosić o włączenie do porządku obrad opiniowanie projektu uchwały w sprawie wyrażenia zgody na wynajęcie w 2025 roku na czas oznaczony, dłuższy niż 3 lata, oraz odstąpienie od obowiązku przetargowego trybu zawierania umów z najmu obiektów Centrum Sportu Raszyn, jak i obiektów użyteczności publicznej. Projekt uchwały został przekazany do Biura Rady. </w:t>
      </w:r>
    </w:p>
    <w:p w:rsidR="00844AE0" w:rsidRDefault="00DC3803" w:rsidP="00844AE0">
      <w:pPr>
        <w:pStyle w:val="Nagwek3"/>
        <w:jc w:val="both"/>
        <w:rPr>
          <w:rFonts w:ascii="Calibri" w:hAnsi="Calibri" w:cs="Calibri"/>
        </w:rPr>
      </w:pPr>
      <w:r w:rsidRPr="001A04A3">
        <w:rPr>
          <w:rFonts w:ascii="Calibri" w:hAnsi="Calibri" w:cs="Calibri"/>
        </w:rPr>
        <w:t>Teresa Senderowska (Przewodnicząca Komisji</w:t>
      </w:r>
      <w:r w:rsidR="00352314">
        <w:rPr>
          <w:rFonts w:ascii="Calibri" w:hAnsi="Calibri" w:cs="Calibri"/>
        </w:rPr>
        <w:t xml:space="preserve"> BiI</w:t>
      </w:r>
      <w:r w:rsidR="00844AE0">
        <w:rPr>
          <w:rFonts w:ascii="Calibri" w:hAnsi="Calibri" w:cs="Calibri"/>
        </w:rPr>
        <w:t>)</w:t>
      </w:r>
    </w:p>
    <w:p w:rsidR="00DC3803" w:rsidRPr="00844AE0" w:rsidRDefault="00DC3803" w:rsidP="00844AE0">
      <w:pPr>
        <w:pStyle w:val="Nagwek3"/>
        <w:jc w:val="both"/>
        <w:rPr>
          <w:rFonts w:ascii="Calibri" w:hAnsi="Calibri" w:cs="Calibri"/>
          <w:b w:val="0"/>
          <w:sz w:val="24"/>
          <w:szCs w:val="24"/>
        </w:rPr>
      </w:pPr>
      <w:r w:rsidRPr="00844AE0">
        <w:rPr>
          <w:rFonts w:ascii="Calibri" w:hAnsi="Calibri" w:cs="Calibri"/>
          <w:b w:val="0"/>
          <w:sz w:val="24"/>
          <w:szCs w:val="24"/>
        </w:rPr>
        <w:t xml:space="preserve">Dziękuję bardzo. Wobec tego proponuję, aby to było w pkt 5, po opiniowaniu projektu uchwały w sprawie wyrażenia zgody na ustanowienie prawa użytkowania na rzecz gminy Raszyn, i przed punktem obecnym 5, czyli przed opiniowaniem projektu uchwały w sprawie udzielenia pomocy finansowej na rzecz powiatu pruszkowskiego. W związku z tym proszę o umieszczenie tego punktu po pkt 4. I czy Państwo Radni zgadzają się i przyjmują porządek obrad w imieniu dotychczasowym? Czy są jakieś głosy przeciwne? Kto jest za? Proszę o potwierdzenie. Kto jest przeciw, kto wstrzymał się od głosu? Dziękuję Państwu bardzo. Porządek obrad posiedzenia naszej komisji został zmieniony i przechodzimy wobec tego do pkt 3, czyli opiniowanie projektu uchwały w sprawie wyrażenia zgody na wydzierżawienie oraz odstąpienia od obowiązku przetargowego trybu zawarcia umowy dzierżawy części nieruchomości. Proszę o zreferowanie tematów Panią Kierownik Katarzynę Karwowską, kierownika referatu geodezji i gospodarki nieruchomościami. </w:t>
      </w:r>
      <w:r w:rsidRPr="00844AE0">
        <w:rPr>
          <w:rFonts w:ascii="Calibri" w:hAnsi="Calibri" w:cs="Calibri"/>
          <w:b w:val="0"/>
          <w:sz w:val="24"/>
          <w:szCs w:val="24"/>
        </w:rPr>
        <w:lastRenderedPageBreak/>
        <w:t xml:space="preserve">Proszę uprzejmie.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844AE0">
        <w:rPr>
          <w:rFonts w:ascii="Calibri" w:hAnsi="Calibri" w:cs="Calibri"/>
        </w:rPr>
        <w:t>na Karwowska (Kierownik Referatu</w:t>
      </w:r>
      <w:r w:rsidR="00352314">
        <w:rPr>
          <w:rFonts w:ascii="Calibri" w:hAnsi="Calibri" w:cs="Calibri"/>
        </w:rPr>
        <w:t xml:space="preserve"> GNR</w:t>
      </w:r>
      <w:r w:rsidR="00844AE0">
        <w:rPr>
          <w:rFonts w:ascii="Calibri" w:hAnsi="Calibri" w:cs="Calibri"/>
        </w:rPr>
        <w:t>)</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Projekt dotyczy wyrażenia zgody na wydzierżawienie oraz odstąpienia od obowiązku przetargowego trybu zawierania umowy dzierżawy części nieruchomości. Na podstawie art. 18 ust. 2 pkt 9 litera u.s.g. oraz zgodnie z art. 37 ust 4. o gospodarce nieruchomościami, Rada Gminy uchwala, co następuje. Wyraża się zgodę na wydzierżawienie oraz odstąpienie od obowiązku przetargowego trybu zawarcia umowy dzierżawy 6 pomieszczeń o powierzchni 80 78,4  m² w budynku przy ulicy Sportowej 30, jest to teren centrum sportu Raszyn, budynek pływalni usytuowanego na działce numer ewidencyjny 824/9, obręb Raszyn 02, na rzecz pani Wioletty Chmiel, prowadzącej działalność gospodarczą pod nazwą Bistro Pychotka Wioletta Chmiel w celu prowadzenia usług gastronomiczno-handlowych. Jest to kontynuacja. I teraz tak, w uzasadnieniu czytamy ,,Z wnioskiem o dalsze wydzierżawienie 6 pomieszczeń o łącznej powierzchni 78,4  m² w budynku przy ulicy Sportowej 30, Pływalnia Centrum Sportu Raszyn, usytuowanego na działce 824/9 obręb Raszyn 02 zwróciła się pani Wioletta Chmiel, prowadząca działalność gospodarczą pod nazwą Bistro Pychotka Wioletta Chmiel. Zawarta umowa z obecnym dzierżawcą obejmuje okres od 04.07.2022 roku do 31.01.2025 roku. Dotychczasowa opłata czynszowa wynika ze stawek określonych w zarządzeniu nr 240/2018 z 2018 roku i była corocznie aktualizowana zgodnie ze śródrocznym wskaźnikiem cen towarów i usług konsumpcyjnych. Ponadto w dniu 20  lipca 2023 roku umowa dzierżawy została aneksowana na podstawie § 7 ust. 2 zarządzenia wójta nr 231/2022. Zastosowano 50% zniżkę w kwocie opłaty czynszu plus należny podatek VAT. Obecna umowa zostanie sporządzona w oparciu o stawki zarządzenia aktualnie obowiązującego, czyli 176/2024 i będzie wynosiła 2 195  zł 20  gr netto plus 504  zł 90  gr VAT, co daje kwotę 2 700  zł 10  gr. Miesięcznie 78,04 zł. </w:t>
      </w:r>
    </w:p>
    <w:p w:rsidR="00DC3803" w:rsidRPr="001A04A3" w:rsidRDefault="00DC3803" w:rsidP="00DC3803">
      <w:pPr>
        <w:pStyle w:val="Nagwek3"/>
        <w:jc w:val="both"/>
        <w:rPr>
          <w:rFonts w:ascii="Calibri" w:hAnsi="Calibri" w:cs="Calibri"/>
        </w:rPr>
      </w:pPr>
      <w:r w:rsidRPr="001A04A3">
        <w:rPr>
          <w:rFonts w:ascii="Calibri" w:hAnsi="Calibri" w:cs="Calibri"/>
        </w:rPr>
        <w:t xml:space="preserve">Teresa Senderowska </w:t>
      </w:r>
      <w:r w:rsidR="00352314">
        <w:rPr>
          <w:rFonts w:ascii="Calibri" w:hAnsi="Calibri" w:cs="Calibri"/>
        </w:rPr>
        <w:t>(Przewodnicząca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Dobrze, ja mam pytanie. Za metr kwadrat ile to jest? Za metr kwadrat ile to jest? Ja mam kilka pytań. Bo proszę państwa, wpływa projekt uchwały. Aha , 28 zł plus VAT? Dobrze, ja mam pytania, bo proszę państwa ta umowa wygasa 31  stycznia 2025 roku i stawiacie państwo dzisiaj projekt uchwały, który mówi, że my mamy zaopiniować pozytywnie lub negatywnie ten projekt uchwały. Natomiast gdybyśmy nawet zaopiniowali ten projekt negatywnie, no to przecież proszę państwa, my, że tak powiem, nie zdążymy przeprowadzić postępowania przetargowego. W związku z tym ja mam taką drobną uwagę, żeby te projekty uchwał przekazywać po pierwsze wcześniej, bo to jest za chwilę 31  stycznia 2025 roku i nawet gdybyśmy zaopiniowali negatywnie, no to Urząd Gminy w żaden sposób nie zdąży przeprowadzić postępowania przetargowego. Ale to wtedy jest pusto. No może być tak, że może być pusto. Było wcześniej. No ja mam jednak takie zdanie, Panie </w:t>
      </w:r>
      <w:r w:rsidRPr="001A04A3">
        <w:rPr>
          <w:rFonts w:ascii="Calibri" w:hAnsi="Calibri" w:cs="Calibri"/>
        </w:rPr>
        <w:lastRenderedPageBreak/>
        <w:t xml:space="preserve">Radny, że jednak takie sprawy powinny stawać wcześniej, bo jest dzisiaj 28, natomiast 31  stycznia to jest za 2 dni i albo podejmiemy uchwałę, że przedłużymy tą umowę w trybie bezprzetargowym lub, jeżeli będzie decyzja negatywna, to trzeba będzie prowadzić przetarg, a jeżeli będzie trzeba będzie prowadzić przetarg, to jest procedura, a pani wygasa umowa 31  stycznia. Więc ja podtrzymuje opinię, żeby takie sprawy stawiać na posiedzeniu komisji odpowiednio wcześniej, żeby w przypadku, gdyby nie doszło do pozytywnego zaopiniowała, była możliwość ewentualnego przeprowadzenia przetargu i ciągłości jakby umowy dzierżawy. Takie jest moje zdanie na ten temat. Czy są jakieś inne głosy? Proszę bardzo.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Znaczy, to nie jest inny głos, tylko chciałem się dowiedzieć. Intryguje mnie te 78  m na 6 pomieszczeń. Gdzie to jest? Dlaczego to jest 6 pomieszczeń? Bo ja tak to zrozumiałem, że to jest ten bufecik tam w pływalni? No ja rozumiem jakieś zaplecze, ale 6?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352314">
        <w:rPr>
          <w:rFonts w:ascii="Calibri" w:hAnsi="Calibri" w:cs="Calibri"/>
        </w:rPr>
        <w:t>rzewodnicząca Komisji</w:t>
      </w:r>
      <w:r w:rsidR="00E71A37">
        <w:rPr>
          <w:rFonts w:ascii="Calibri" w:hAnsi="Calibri" w:cs="Calibri"/>
        </w:rPr>
        <w:t xml:space="preserve">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Chcę jeszcze zapytać proszę pani, pani kierownik, bo to tutaj jest napisane w uzasadnieniu, że była stawka 50% zniżki. Jaka to była kwota wobec tego wcześniej płacona? Jaka to była kwota. Na dzień dzisiejszy jest to ponad 2000  zł plus VAT, a wcześniej jaka to była kwota za te 87  m²?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352314">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Przy zastosowaniu tej tej zniżki 50%, 808  zł netto.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352314">
        <w:rPr>
          <w:rFonts w:ascii="Calibri" w:hAnsi="Calibri" w:cs="Calibri"/>
        </w:rPr>
        <w:t>rzewodnicząca Komisji</w:t>
      </w:r>
      <w:r w:rsidR="00E71A37">
        <w:rPr>
          <w:rFonts w:ascii="Calibri" w:hAnsi="Calibri" w:cs="Calibri"/>
        </w:rPr>
        <w:t xml:space="preserve">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są bardzo niskie stawki według mojej wiedzy, natomiast teraz też zostały jakby podwyższone, bo państwo napisali, że obecna umowa zostaje sporządzona w oparciu o zarządzenie 176, 30  września w sprawie ustalenia wysokości minimalnych stawek czynszu. I rozumiem, że może być również wyższa, tak? A jakie są przedziały cenowe, jakby pani kierownik jeszcze przybliżyła radnym, czy maksymalna kwota za ten obiekt. Jaka to może być za metr kwadrat? Zarządzenie określa tylko minimalne stawki. Nie ma widełek. Czyli to jest nie negocjowana stawka.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352314">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jest absolutne minimum według zarządzenia.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352314">
        <w:rPr>
          <w:rFonts w:ascii="Calibri" w:hAnsi="Calibri" w:cs="Calibri"/>
        </w:rPr>
        <w:t>rzewodnicząca Komisji</w:t>
      </w:r>
      <w:r w:rsidR="00552879">
        <w:rPr>
          <w:rFonts w:ascii="Calibri" w:hAnsi="Calibri" w:cs="Calibri"/>
        </w:rPr>
        <w:t xml:space="preserve"> BiI</w:t>
      </w:r>
      <w:r w:rsidR="00352314">
        <w:rPr>
          <w:rFonts w:ascii="Calibri" w:hAnsi="Calibri" w:cs="Calibri"/>
        </w:rPr>
        <w:t>)</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 jakie pani miała przedstawione warunki? Jak oferuje, co oferuje?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Katarzy</w:t>
      </w:r>
      <w:r w:rsidR="00352314">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jeszcze może dodam, że ta bonifikata, która została aneksem poprzednio zrobiona była z uwagi na ten okres po pandemiczny. Wtedy, kiedy ceny prądu tak bardzo nam skakały i żeby pomóc pani finansowo, pani wystąpiła do nas, ówczesny wójt przychylił się i obniżył jej, ponieważ biznes stał się nierentowny wtedy. Natomiast tutaj pani zaproponowała te minimalne. Absolutnie nie wspominała o żadnej bonifikacie, powiedziała, że dziękuję za udzieloną jej pomoc. Jeśli może to prosie o te minimalne stawki już bez żadnej bonifikaty, bez niczego. Chciałaby dalej kontynuować pracę na terenie. My tutaj też dopytaliśmy się panią dyrektor centrum sportu Raszyn, czy widzi zasadność? Tak, powiedziała, że nie ma nic naprzeciwko, żeby ta działalność była kontynuowana na terenie pływalni. Czy są jakieś głosy jeszcze, jakieś pytania? Pan Piotr Jankowski, proszę.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Dzień dobry wszystkim. Ja chciałbym się zapytać o warunki użytkowania, jak to wygląda, regulowanie opłat za zużycie prądu, gazu i wody? Czy my mamy taką informację? Czy tam są założone podliczniki i rozliczamy się z tym podmiotem, który dzierżawi? Jak to wygląda? Czyli jak tam są jakieś przygotowywane frytki, zapiekanki itd. to my za to nie pobieramy dodatkowych opłat? Ale czy centrum sportu? Okej, dobrze. I jeszcze chciałbym drugie pytanie zadać. Czy zgłosiły się jeszcze inne podmioty, które wyraziły chęć działania w centrum sportu?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(Przewodnicząca Komi</w:t>
      </w:r>
      <w:r w:rsidR="00352314">
        <w:rPr>
          <w:rFonts w:ascii="Calibri" w:hAnsi="Calibri" w:cs="Calibri"/>
        </w:rPr>
        <w:t>sji</w:t>
      </w:r>
      <w:r w:rsidR="00552879">
        <w:rPr>
          <w:rFonts w:ascii="Calibri" w:hAnsi="Calibri" w:cs="Calibri"/>
        </w:rPr>
        <w:t xml:space="preserve">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Nie mieliśmy żadnych zapytań dotyczących tych pomieszczeń. </w:t>
      </w:r>
    </w:p>
    <w:p w:rsidR="00DC3803" w:rsidRPr="001A04A3" w:rsidRDefault="00DC3803" w:rsidP="00DC3803">
      <w:pPr>
        <w:pStyle w:val="Nagwek3"/>
        <w:jc w:val="both"/>
        <w:rPr>
          <w:rFonts w:ascii="Calibri" w:hAnsi="Calibri" w:cs="Calibri"/>
        </w:rPr>
      </w:pPr>
      <w:r w:rsidRPr="001A04A3">
        <w:rPr>
          <w:rFonts w:ascii="Calibri" w:hAnsi="Calibri" w:cs="Calibri"/>
        </w:rPr>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Dobrze.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352314">
        <w:rPr>
          <w:rFonts w:ascii="Calibri" w:hAnsi="Calibri" w:cs="Calibri"/>
        </w:rPr>
        <w:t>rzewodnicząca Komisji</w:t>
      </w:r>
      <w:r w:rsidR="00552879">
        <w:rPr>
          <w:rFonts w:ascii="Calibri" w:hAnsi="Calibri" w:cs="Calibri"/>
        </w:rPr>
        <w:t xml:space="preserve">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nie można podchodzić, bo skąd te osoby mają wiedzieć? Przecież po to jest tryb zamówień publicznych, które obowiązuje wiadomo w jaki sposób, bo te osoby przecież nie będą chodziły i szukały. Tylko, że jeżeli jest ogłaszane, to przystępuje się do danego przetargu. Także tutaj jest takie wypytywanie, no to dodatkowo oczywiście jest no jakąś informacją. Natomiast pełna informacja byłaby wtedy dla nas, jeżeli my mielibyśmy przetarg i jasność, ile osób zgłosiło się i za jaką cenę. Dobrze, proszę państwa, czy są jeszcze jakieś? Pan Sławomir Ostrzyżek. Proszę uprzejmie.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352314">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chciałam dopowiedzieć tylko, że jest tak, że przedsiębiorcy potencjalni, nasi kontrahenci </w:t>
      </w:r>
      <w:r w:rsidRPr="001A04A3">
        <w:rPr>
          <w:rFonts w:ascii="Calibri" w:hAnsi="Calibri" w:cs="Calibri"/>
        </w:rPr>
        <w:lastRenderedPageBreak/>
        <w:t xml:space="preserve">dzwonią i dopytują o różne jakby miejsca, które chcieliby przeznaczyć na biznes i dopytują się o różne nasze obiekty. I co do tego obiektu nie było nigdy zapytań.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tylko chciałem się odnieść do tego, o co Pan Radny Jankowski zapytał. Tak, to jest dosyć ważna sprawa, czy ta opłata obowiązuje wraz z wszelkimi mediami, czy za media płaci dzierżawca sam sobie? Przecież to się może okazać, że on objęty zużywa tego prądu, wody i nie wiem jeszcze czegoś i jakby obnosi ta opłata.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w:t>
      </w:r>
      <w:r w:rsidR="00552879">
        <w:rPr>
          <w:rFonts w:ascii="Calibri" w:hAnsi="Calibri" w:cs="Calibri"/>
        </w:rPr>
        <w:t>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chyba że ja jestem w błędzie, ale w mojej ocenie, to proszę powiedzieć, opłata za najem rozumiem, że jest ustalona w oparciu o zarządzenia. Zarządzenie nie mówi o opłatach dodatkowych, tylko mówi o najmie, czyli opłata za najem, czyli opłaty dodatkowe pani dodatkowo ponosi.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No właśnie o to pytam, czy są tam jakieś liczniki?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552879">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Kwestia opłat dodatkowych za użytkowanie prądu, wody jest dodatkowo rozliczana. Pani się rozlicza dodatkowo.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Na podstawie czego? Bo jak nie ma podlicznika, nie ma nic, jak to obliczyć ile prądu zużyła, ile frytek usmażyła? Pytam tylko po prostu tak.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127D4">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Przeliczone jest to w odniesieniu do metrów kwadratowych, które zajmuje. Proporcjonalnie do metrów kwadratowych, którą zajmuje i prowadzi działalność.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(Przewodnic</w:t>
      </w:r>
      <w:r w:rsidR="00B127D4">
        <w:rPr>
          <w:rFonts w:ascii="Calibri" w:hAnsi="Calibri" w:cs="Calibri"/>
        </w:rPr>
        <w:t>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 jaka jest opłata ryczałtowa, jakbyśmy mogli wiedzieć?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127D4">
        <w:rPr>
          <w:rFonts w:ascii="Calibri" w:hAnsi="Calibri" w:cs="Calibri"/>
        </w:rPr>
        <w:t>na Karwowska (Kierownik Refertau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Nie podpowiem, ponieważ pani niezależnie te opłaty negocjuje i opłaca do centrum sportu. My tylko kwestią formalną najmu się zajmujemy, natomiast dodatkowe opłaty, które ona wnosi z tytułu prawda wykorzystywania energii, wody itd. to są już kwoty, które odprowadza do centrum </w:t>
      </w:r>
      <w:r w:rsidRPr="001A04A3">
        <w:rPr>
          <w:rFonts w:ascii="Calibri" w:hAnsi="Calibri" w:cs="Calibri"/>
        </w:rPr>
        <w:lastRenderedPageBreak/>
        <w:t xml:space="preserve">sportu.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B127D4">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Zawarta umowa będzie z gminą Raszyn, tak? Z wójtem gminy Raszyn.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555CC">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Wynajmujemy gminne, tak natomiast opłaty będą na rzecz centrum sportu, czyli jednostki centrum sportu. Opłaty za wydzierżawienie, jest to opłata, która wpłynie do naszego budżetu. My zabieramy. Pani wójt zawrze umowę z Bistro Pychotka.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B555C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rozumiem, tylko proszę pani, jest pewna niekonsekwencja, bo jak się zawiera umowę najmu, no to jest taka konsekwencja, że podmiot, który zawiera, tutaj jest wójt gminy Raszyn, w imieniu gminy Raszyn, powinien określić wszelkie warunki umowy. Prawda? Czyli w tej umowie powinno być wskazane po pierwsze, że czynsz najmu wynosi tyle i tyle, opłaty tyle i teraz one tam będą rozumiem, że wnoszone na rzecz jednostki centrum sportu Raszyn. Tak i to jest dziwne dla mnie, bo bardzo podczas kontroli, bo my mieliśmy w tym w tym roku kontrole, też zauważyliśmy, że jest takie ogromne zamieszanie i ogromna niekonsekwencja w podpisywanych umowach. Część umów podpisywane jest przez wójta gminy Raszyn, a część umów jest podpisywane przez dyrektora centrum sportu. Tak było do tej pory, więc i tak jest nadal.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555CC">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Dzwoniłam do pani dyrektor. Nie ma dodatkowej opłaty, jest tylko opłata czynszu i tutaj ma pani rację, bo w umowach najmu przecież się konstruuje czy czynsz plus dodatkową opłatę eksploatacyjną. Nie ma żadnej dodatkowej opłaty. To pokrywa całkowite koszty z tytułu najmu tej powierzchni.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540FD7">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ja tu już mam duże zastrzeżenia. To nie może być tak, bo proszę państwa, no niestety, ale zarządzenie określa czynsz najmu, nie opłaty dodatkowe, więc tutaj ja mam zastrzeżenia do sposobu myślenia i konstruowania. Tak dobrze, że pani wójt nam sprostowała, bo byśmy byli w przekonaniu, że to jest inaczej, a to by było złe głosowanie po prostu. Proszę państwa, pytania jeszcze, żeby to wszystko powyjaśniać. To jest ważne. Reasumując, jakby pani kierownik nam powiedziała dokładnie, jak to jest z tą umową. Żeby radnych nie wprowadzać w błąd. Czyli ta kwota czynszu najmu, minimalna stawka czynszu, obecnie określona w zarządzeniu nr 176/2024 z dnia 30  września 2024, obejmuje nie tylko czynsz najmu, tylko tak jak pani wójt podpowiada, również opłatę, czyli opłata jest zawarta za media w czynszu najmu. To może pani nam wyjaśni, </w:t>
      </w:r>
      <w:r w:rsidRPr="001A04A3">
        <w:rPr>
          <w:rFonts w:ascii="Calibri" w:hAnsi="Calibri" w:cs="Calibri"/>
        </w:rPr>
        <w:lastRenderedPageBreak/>
        <w:t xml:space="preserve">bo my nie mamy treści tej umowy. </w:t>
      </w:r>
    </w:p>
    <w:p w:rsidR="00DC3803" w:rsidRPr="001A04A3" w:rsidRDefault="00DC3803" w:rsidP="00DC3803">
      <w:pPr>
        <w:pStyle w:val="Nagwek3"/>
        <w:jc w:val="both"/>
        <w:rPr>
          <w:rFonts w:ascii="Calibri" w:hAnsi="Calibri" w:cs="Calibri"/>
        </w:rPr>
      </w:pPr>
      <w:r w:rsidRPr="001A04A3">
        <w:rPr>
          <w:rFonts w:ascii="Calibri" w:hAnsi="Calibri" w:cs="Calibri"/>
        </w:rPr>
        <w:t>Kata</w:t>
      </w:r>
      <w:r w:rsidR="00AF0F91">
        <w:rPr>
          <w:rFonts w:ascii="Calibri" w:hAnsi="Calibri" w:cs="Calibri"/>
        </w:rPr>
        <w:t>rzyna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Paragraf nr 6 umowy z 2002 roku mówi, że niezależnie od czynszu najemca będzie ponosić koszty związane z używaniem energii elektrycznej i wody zgodnie oraz koszty wywozu nieczystości stałych. Ja rozmawiałam z dyrektorem ośrodka na temat sposobu składowania nieczystości stałych. To już wewnętrzny problem.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97544D">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ale nie może być tak, no mamy tutaj tak. Widzicie państwo, to nie dlatego, że ktoś się czepia, tylko to jest ewidentny błąd, bo nie może być tak, że czynsz najmu jest. No to jest błędnie, że przecież pani wójt dobrze to wychwyciła. Czynsz najmu nie może być. Przecież my mamy w tym zarządzeniu... Rozumiecie państwo, o co chodzi? No, ale dobrze, proszę państwa, ale jest teraz jakby nowa umowa i możemy to skorygować. Czyli jeżeli my mamy czynsz najmu i mamy minimalne stawki czynszu, to mamy wynajęcie za tą stawkę, prawda? To pani wskazała, minimalną stawkę powierzchni najmu. Natomiast nie ma nic w zarządzeniu, że w tej stawce są opłaty dodatkowe, bo to jest niezgodne z prawem miejscowym. Ja się na to nie zgadzam, bo to jest niezgodne. Od razu mówię, że głosuje przeciw.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Anna Chojnacka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bym chciała jeszcze tylko zapytać, jak długo pani prowadzi tam ten punkt?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97544D">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Mam tutaj pierwszą umowę podpisaną w 17.03.2022 roku.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Anna Chojnacka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Jest to stosunkowo niedawny klient.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97544D">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zawarta była umowa.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97544D">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 jak będzie teraz zawarta umowa? Bo ta umowa wygasa 31  stycznia i mamy roszczenia, które są nie przedawnione. No, bo jeżeli jest wpisane umowy, to mamy jeszcze roszczenia. Wcześniej nie przedawnimy, bo roszczenia się przedawniają w zakresie działalności gospodarczej 3 lata, stosownie do art. 118 kodeksu cywilnego, bo to jest działalność gospodarcza. I proszę państwa, jak będzie zawarta umowa na dalsze, że tak powiem okresy? Czy ten czynsz najmu to będzie plus </w:t>
      </w:r>
      <w:r w:rsidRPr="001A04A3">
        <w:rPr>
          <w:rFonts w:ascii="Calibri" w:hAnsi="Calibri" w:cs="Calibri"/>
        </w:rPr>
        <w:lastRenderedPageBreak/>
        <w:t xml:space="preserve">dodatkowa opłata? Jak będzie skonstruowana? </w:t>
      </w:r>
    </w:p>
    <w:p w:rsidR="00DC3803" w:rsidRPr="001A04A3" w:rsidRDefault="00CE7C68" w:rsidP="00DC3803">
      <w:pPr>
        <w:pStyle w:val="Nagwek3"/>
        <w:jc w:val="both"/>
        <w:rPr>
          <w:rFonts w:ascii="Calibri" w:hAnsi="Calibri" w:cs="Calibri"/>
        </w:rPr>
      </w:pPr>
      <w:r w:rsidRPr="001A04A3">
        <w:rPr>
          <w:rFonts w:ascii="Calibri" w:hAnsi="Calibri" w:cs="Calibri"/>
        </w:rPr>
        <w:t>Katarzy</w:t>
      </w:r>
      <w:r>
        <w:rPr>
          <w:rFonts w:ascii="Calibri" w:hAnsi="Calibri" w:cs="Calibri"/>
        </w:rPr>
        <w:t>na Karwowska (Kierownik Referatu GNR</w:t>
      </w:r>
      <w:r w:rsidRPr="001A04A3">
        <w:rPr>
          <w:rFonts w:ascii="Calibri" w:hAnsi="Calibri" w:cs="Calibri"/>
        </w:rPr>
        <w:t xml:space="preserve">) </w:t>
      </w:r>
    </w:p>
    <w:p w:rsidR="00DC3803" w:rsidRPr="00C6216D" w:rsidRDefault="00DC3803" w:rsidP="00DC3803">
      <w:pPr>
        <w:pStyle w:val="Tekstpodstawowy"/>
        <w:jc w:val="both"/>
        <w:rPr>
          <w:rFonts w:ascii="Calibri" w:hAnsi="Calibri" w:cs="Calibri"/>
        </w:rPr>
      </w:pPr>
      <w:r w:rsidRPr="00C6216D">
        <w:rPr>
          <w:rFonts w:ascii="Calibri" w:hAnsi="Calibri" w:cs="Calibri"/>
        </w:rPr>
        <w:t xml:space="preserve">Pani mecenas, w mojej ocenie sama treść umowy jest prawidłowa, bo w umowie przewidziano konieczność opłaty za media, natomiast jeżeli ich nie pobierano. Tak rozumiem, bo pani dyrektor twierdzi, że ich nie pobierano, trudno mi się wypowiadać, bo nie ma pani dyrektor, natomiast tutaj odnośnie tej kwestii mamy zmiany w (???), pani dyrektor, jak państwo wiecie, jest od listopada. Wprowadziliśmy i tu radni wprowadzili kontrole tych umów. Jesteśmy trochę zaskoczeni pewnymi rzeczami, prostujemy je. Dlatego ta umowa dzisiaj, o której państwo mówicie, jest tylko na rok, żeby wybrnąć z tych nieprawidłowości.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CE7C68">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Macie państwo jeszcze kolejną uchwałę wprowadzoną do porządku obrad dotyczącą tych umów właśnie bezprzetargowych powyżej 3 lat, bo po prostu tam nowa pani dyrektor zmierzyła się z gigantycznym problemem zawierania umów, które tak naprawdę są umowami najmu zawieranymi powyżej 3 lat, a są to umowy na tzw. korzystanie, odpłatne korzystanie, nie wiem, nie znam takiej formuły prawnej, to są tak naprawdę umowy najmu i nigdy Rada Gminy nie była angażowana w proces właśnie podejmowania tego typu uchwał. Proszę mi wierzyć. Nie, żadnej hali, nawet z klubem sportowym, z żadnym stowarzyszeniem. Proszę państwa, to są umowy, które obowiązują od 8-10 lat, a nie ma uchwały Rady Gminy dotyczącej tej kwestii. Dlatego, zresztą pani dyrektor zwróciła się do nas z tym problemem, bo właśnie ma chociażby przed sobą umowę do zawarcia z KS Raszyn, która powinna być zawarta na kolejny rok. Ta umowa trwa jakby nieprzerwanie już od wielu, wielu lat. Powinna być objęta m.in. analogiczną uchwałą i nigdy nie była podejmowana przez Radę Gminy. Więc powiedziała, że tych umów ma z każdym klubem sportowym, która tam działa, z każdą tą firmą, która tam jest np. na te zajęcia akrobatyki, od wielu, wielu lat jest tam przecież te zajęcia i one nigdy nie były objęte właśnie uchwałą Rady Gminy, a to są umowy, które trwają już czasem od 6 lat, proszę państwa, corocznie i to jest tego typu skala problemu. Proszę mi wierzyć.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F6740F">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Rozumiem. Prosiłabym pani Anno, żeby zabrała pani głos, proszę.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Anna Chojnacka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Ale ja już zapytałam. Tak, natomiast chciałam tylko powiedzieć, że jeżeli faktycznie nie ma najemcy, nikt się tym nie interesuje, to może warto rozważyć przedłużenie umowy tej pani.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Katarzyna K</w:t>
      </w:r>
      <w:r w:rsidR="0038572C">
        <w:rPr>
          <w:rFonts w:ascii="Calibri" w:hAnsi="Calibri" w:cs="Calibri"/>
        </w:rPr>
        <w:t>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Z tego co mi wiadomo, przynajmniej taką mam informację od pani dyrektor, bo pytałam się o tą powierzchnię, że to jest bardzo niewielka działalność, tak naprawdę, gospodarcza. Tam obrót jest prawie żaden. Ta pani nie jest w stanie nawet zatrudnić żadnego pracownika, tylko sama prowadzi te działalność, żeby po prostu zarobić tylko na siebie i na swój koszt.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Anna Chojnacka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Jeżeli to podpisujemy tylko na rok, to może się...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(Przewodnicząc</w:t>
      </w:r>
      <w:r w:rsidR="0038572C">
        <w:rPr>
          <w:rFonts w:ascii="Calibri" w:hAnsi="Calibri" w:cs="Calibri"/>
        </w:rPr>
        <w:t>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 umowa jest na 3 lata i jest na kolejne 3 lata przy stawce takiej i rozumiem, że w tej stawce już nie będą teraz te opłaty dodatkowe, tylko dodatkowo też będą naliczane, dlatego mówię. W tej stawce, jeżeli chodzi o zarządzenie, to nr 176, to stawka ta, którą pani nam podała, obejmuje tylko najem, czyli już nie obejmuje opłat dodatkowych. Dobrze rozumiem? A w jaki sposób państwo będą naliczać tą opłatę jak nie ma tam właśnie podlicznika? Proszę państwa, nieprzemyślana sprawa jest.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38572C">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chciałam tylko zwrócić państwu uwagę, że państwo mają zaopiniować pewien tryb procedowania tej konkretnej sprawy. Natomiast kwestia, jakie będą warunki, ja to wskazałam w uzasadnieniu, że stawka będzie wynikała z nowego rozporządzenia, które weszło w życie pani we wrześniu. Natomiast chciałabym wskazać, że warunki, jakie zostaną zawarte w umowie, to już są kompetencje pani wójt i ona stoi na straży tego, żeby to było wszystko w sposób transparentne i zgodne z przepisami. Natomiast państwo mają wyrazić bądź nie zgody na procedowanie tej uchwały, wydzierżawienie, odstąpienie od przetargowego trybu zawarcia umowy.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(Przewodnicząca Komis</w:t>
      </w:r>
      <w:r w:rsidR="0038572C">
        <w:rPr>
          <w:rFonts w:ascii="Calibri" w:hAnsi="Calibri" w:cs="Calibri"/>
        </w:rPr>
        <w:t>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pani, my jako radni wiemy o tym, że co mamy zrobić, bo wiemy. Mamy projekt uchwały w sprawie wyrażenia zgody na wydzierżawienie oraz odstąpienie od obowiązku przetargowego trybu zawarcia umowy dzierżawy części nieruchomości. Niemniej jednak mamy prawo do zadawania pytań, chcemy wiedzieć, jakie będą warunki, bo to jest bardzo poważna sprawa, bo to jest odstąpienie od obowiązku trybu zawarcia umowy, gdzie my możemy też, mamy prawo jako gmina zrobić przetarg i chcemy wiedzieć, jakie będą przybliżone warunki umowy najmu i chcemy dać stan zapytujemy. Podczas tych pytań wychodzą różne rzeczy, że tak powiem, które są niezgodne też, moim zdaniem, były przynajmniej, niezgodne z prawem. I chcemy po prostu o tym wiedzieć i stąd te nasze zadania.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Katarzy</w:t>
      </w:r>
      <w:r w:rsidR="0038572C">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Treść umowy jest analogiczna, czyli będą naliczane dodatkowe opłaty, tzw. opłaty eksploatacyjne. I jakby po naszej stronie jest zadbać, żeby one były naliczane zgodnie ze stanem zużycia i jeżeli będzie taka potrzeba i nie ma podliczników, to takie podliczniki będą musiały być założone i tyle.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Anna Chojnacka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rozumiem, że jeżeli nie mamy podliczników, to możemy to zgodnie naliczać ryczałtem na metr kwadratowy, tak? To jest kwestia umowna wtedy?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38572C">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Określa się, bardzo często jest też tak, że w umowach określa się np. tzw opłatę eksploatacyjną, tak? I wtedy jest tzw. ryczałt. Natomiast tutaj jest według stanów zużycia, więc zakładam, że po naszej stronie jest założenie takowych podliczników. Może takowe są, do weryfikacji, i naliczać zgodnie z umową, tak jak jest zapisane. </w:t>
      </w:r>
    </w:p>
    <w:p w:rsidR="00DC3803" w:rsidRPr="001A04A3" w:rsidRDefault="00DC3803" w:rsidP="00DC3803">
      <w:pPr>
        <w:pStyle w:val="Nagwek3"/>
        <w:jc w:val="both"/>
        <w:rPr>
          <w:rFonts w:ascii="Calibri" w:hAnsi="Calibri" w:cs="Calibri"/>
        </w:rPr>
      </w:pPr>
      <w:r w:rsidRPr="001A04A3">
        <w:rPr>
          <w:rFonts w:ascii="Calibri" w:hAnsi="Calibri" w:cs="Calibri"/>
        </w:rPr>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Bardzo dziękuję, a ja bardzo się cieszę, że wynikła ta dyskusja, bo dotychczasowa umowa być może zawierała taki podpunkt, ale nie było to egzekwowane. Ja tutaj jednak zachęcam właśnie, żebyśmy się trzymali w wersji z podlicznikami, a nie umowy ryczałtowej, bo to jest po prostu najbardziej sprawiedliwa, jeśli ta pani ma po prostu problemy z prowadzeniem działalności i utrzymaniem się, no to po prostu zapłaci tyle, ile prądu zużyła. Z tą ilością prądu różnie bywa w takich punktach gastronomicznych, bo to wiadomo zależy od czasu pracy urządzeń, a wiemy, że frytownice, piecyki i tego typu rzeczy no dużo prądu ciągną, więc może tutaj różnie, możemy się zaskoczyć czasem kosztami prądu, zwłaszcza przy obecnych cenach. Reasumując, ja uważam, że powinniśmy pozytywnie zaopiniować tę uchwałę, ponieważ tak jak pani kierownik zwróciła uwagę, nie ma ona na celu opiniowania zapisów umowy, ale po prostu wydzierżawienie tej przestrzeni. Myślę, że powinniśmy wspierać naszych przedsiębiorców i skoro ten punkt działa od tak wielu lat, to chyba jest jednak potrzebny. Bardzo dziękuję.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38572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bardzo, zamykam dyskusję. Przechodzimy do zaopiniowania projektu uchwały w sprawie wyrażenia zgody na wydzierżawienie oraz odstąpienia od obowiązku przetargowego trybu zawarcia umowy dzierżawy części nieruchomości. Kto jest za pozytywnym zaopiniowaniem projektu uchwały? Kto jest przeciw, kto wstrzymał się od głosu? Proszę o oddanie głosu. Za pozytywnym zaopiniowaniem projektu uchwały w sprawie wyrażenia zgody na wydzierżawienie oraz odstąpienie od obowiązku przetargowego trybu zawarcia umowy dzierżawy części </w:t>
      </w:r>
      <w:r w:rsidRPr="001A04A3">
        <w:rPr>
          <w:rFonts w:ascii="Calibri" w:hAnsi="Calibri" w:cs="Calibri"/>
        </w:rPr>
        <w:lastRenderedPageBreak/>
        <w:t xml:space="preserve">nieruchomości głosowało 4 radnych, przeciw 0, 3 osoby wstrzymały się od głosu. Dziękuję państwu za oddanie głosu i przechodzimy do kolejnego punktu. Proszę, pkt 4, proszę państwa, czyli opiniowanie projektu uchwały w sprawie wyrażenia zgody na ustanowienie prawa użytkowania na rzecz gminy Raszyn. Referuje Pani Kierownik Referatu Geodezji i Gospodarki Nieruchomościami, Pani Katarzyna Karwowska.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38572C">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Projekt uchwały w sprawie wyrażenia zgody na ustanowienie prawa użytkowania na rzecz gminy Raszyn. Uchwała w oparciu o art 18 ust 2 pkt 9 litera A u.s.g. oraz na podstawie art 245 § 1 i art 252 kodeksu cywilnego. Rada Gminy uchwala, co następuje. Wyraża się zgodę na ustanowienie na czas określony od do dnia 31  grudnia 2025 roku na rzecz gminy Raszyn prawa użytkowania części nieruchomości gruntowej położonej w gminie Raszyn, obręb Falenty, oznaczonej jako działka 14/2 część o powierzchni 1400  m² oraz części budynku o powierzchni około 253,5  m², stanowiącej własność skarbu państwa, którego użytkownikiem wieczystym jest Ochotnicza Straż Pożarna w Falentach, za wynagrodzeniem w kwocie 36  000 brutto za cały okres użytkowania w celu prowadzenia filii centrum kultury Raszyn. Szczegółowe warunki użytkowania określi. Umowa, o której mowa w § 12, realizowana będzie ze środków budżetu gminy Raszyn na rok 2025. Wykonanie uchwały powierza się wójtowi gminy Raszyn i w uzasadnieniu czytamy, iż wnioskiem z 31  grudnia 2024 Ochotnicza straż pożarna Falenty wystąpiła o przedłużenie umowy użytkowania zawartej pomiędzy gminą Raszyn a ochotniczą strażą pożarną w Falentach na okres od 1  stycznia 2025 do 31  grudnia 2025 strony ustaliły opłaty za okres użytkowania wysokości 36  000 brutto. Działalność filii centrum kultury Raszyn w Falentach zapewnia mieszkańcom Falent i okolicznych wsi lepszy dostęp do różnego rodzaju imprez organizowanych przez gminę oraz jednostki pomocnicze. Na terenie filii organizowane są spotkania kulturalne, spotkania seniorów oraz organizowane są zabawy i imprezy dla dzieci, np. spotkania mikołajkowe. Wobec powyższego podjęcie niniejszej uchwały jest zasadne. Dziękuję bardzo.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38572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Czy są jakieś pytania do tego projektu uchwały? Pan Sławomir Ostrzyżek, proszę uprzejmie.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Znam te sprawy, więc ja tutaj specjalnie pytań nie mam. Tylko chciałem jeszcze dodatkowo może uzupełnić może, bo ta kwota jest tutaj podana to jest po pierwsze kwota, która obowiązywała przez ostatnie 10 lat, tak, chyba nie było zmieniane 5 lat, tak i nawet 10. Dobrze. Nawet nie o tym chciałem właściwie najbardziej powiedzieć. Ja chciałem powiedzieć, że na tej powierzchni, o której tutaj mówimy, ten terenie przyległym jest zorganizowany plac zabaw dla dzieci w Falentach, </w:t>
      </w:r>
      <w:r w:rsidRPr="001A04A3">
        <w:rPr>
          <w:rFonts w:ascii="Calibri" w:hAnsi="Calibri" w:cs="Calibri"/>
        </w:rPr>
        <w:lastRenderedPageBreak/>
        <w:t xml:space="preserve">tutaj się o tym nie wspomina, ale to jest jedno z ważniejszych miejsc, których właśnie korzystają nasze dzieci, mieszkańcy Falent itd. tutaj przeważnie ten plac zabaw był urządzany ze środków funduszu sołeckiego. No oczywiście część środków była dopłacana z budżetu gminy, także jestem za tym, żeby tą umowę podpisać. Jest to dosyć krótka w sumie umowa, ale zrozumiałem, że przez ten czas coś tam jeszcze może się wynegocjuje. Dziękuję.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A63CC">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Chcę tylko wyjaśnić, że wcześniejsza umowa była zawarta na 10 lat z kwotą 300  000  zł za te 10 lat, płacona rocznie. Stąd ta kwota 30  000 zł. Straż, wiadomo, to wszystko się zmienia, też te koszty wzrastają. Ja wiem, że tutaj strażacy też planują jakoś tam to wyremontować. W każdym razie wnioskowali pierwotnie o kwotę 40  000  zł. My podjęliśmy pewne negocjacje i stąd jest ta kwota 36  000 zł. Ale tam jeszcze coś planują. Tak, łazienki bodajże coś.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BA63C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bardzo przechodzimy. Czy może jeszcze ktoś chce zabrać głos? Nie widzę. W związku z tym poddaję pod głosowanie opiniowanie projektu uchwały w sprawie wyrażenia zgody na ustanowienie prawa użytkowania na rzecz gminy Raszyn. Kto jest za, kto jest przeciw? Kto wstrzymał się od głosu? Proszę o oddanie głosu państwa radny. Dziękuję bardzo. Za pozytywnym zaopiniowaniem projektu uchwały w sprawie wyrażenia zgody na ustanowienie prawa użytkowania na rzecz gminy Raszyn głosowało 7 radnych, przeciw 0. Nikt nie wstrzymał się od głosu. Wobec powyższego przechodzimy do kolejnego punktu porządku obrad, opiniowanie projektu uchwały w sprawie wyrażenia zgody na wynajęcie w roku 2025 na czas oznaczony dłuższy niż 3 lata oraz odstąpienia od obowiązku przetargowego trybu zawarcia umów najmu obiektów CSR jako obiektu użyteczności publicznej. Referuje kierownik referatu geodezji i gospodarki nieruchomościami, pani Katarzyna Karwowska.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035026">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Projekt uchwały na wyrażenie zgody na wynajęcie w 2025 roku na czas oznaczony, dłuższy niż 3 lata oraz odstąpienia od obowiązku przetargowego trybu zawierania umów najmu obiektu w centrum sportu Raszyn, jako obiektu użyteczności publicznej, uchwała podjęta w oparciu o art 18 ust 2 pkt 9A u.s.g. oraz art 37 ust 4 ustawy o gospodarce nieruchomościami. W § 1 czytamy. Wyraża się zgodę na wynajęcie na czas oznaczony, dłuższy niż 3 lata, oraz na odstąpienie od obowiązku przetargowego trybu zawierania umów najmu obiektu centrum sportu Raszyn jako obiektów użyteczności publicznej gminy Raszyn, to jest pomieszczeń w budynku hali sportowej, w tym hali wielofunkcyjnej, hali boksu, hali podnoszenia ciężarów, sali konferencyjnej, sali fitness, kompleksu basenowego, boisk oraz pozostałych obiektów określonych w statucie centrum sportu </w:t>
      </w:r>
      <w:r w:rsidRPr="001A04A3">
        <w:rPr>
          <w:rFonts w:ascii="Calibri" w:hAnsi="Calibri" w:cs="Calibri"/>
        </w:rPr>
        <w:lastRenderedPageBreak/>
        <w:t xml:space="preserve">Raszyn. Zgoda na wynajęcie oraz odstąpienie od przetargowego trybu zawierania umów najmu, o której mowa w ust. 1 powyżej dotyczy umów zabieranych w roku 2025. Wykonanie uchwały powierza się wójtowi gminy Raszyn i w uzasadnieniu czytamy. Obiekty centrum sportu Raszyn jako obiekty użyteczności publicznej gminy Raszyn, pomieszczenia w budynku hali sportowej, hala wielofunkcyjna, hala boksu, hala podnoszenia ciężarów, sala konferencyjna, sala fitnes, kompleks basenowy, boiska, są udostępnione przez CSR do odpłatnego korzystania różnym podmiotom, w tym klubom sportowym, uczniowskim klubom sportowym, stowarzyszeniom oraz innym podmiotom w celu prowadzenia zajęć sportowych, szkoleniowych i tym podobnych. W celu usprawnienia zawierania takich umów z tym samym najemcą na kolejne lata przekraczające trzyletni okres obowiązywania umowy zasadnym jest podjęcie przedmiotowej uchwały. Podobne rozwiązanie przyjęto wobec umów najmu z sal lekcyjnych w szkołach położonych na terenie gminy Raszyn, co nastąpiło mocą uchwały Rady Gminy z 26  września 2018 roku w sprawie wyrażenia zgody na wynajęcie na czas oznaczony, dłuższy niż 3 lata, oraz odstąpienie od obowiązku przetargowego, trybu zawierania umów najmu na prowadzenie zajęć ponadprogramowych i kursów w szkołach położonych na terenie gminy Raszyn. Należy nadmienić, że rozwiązanie usprawniające zawieranie umów, zaproponowane niniejszą uchwałą, nie utrudnia dostępu do obiektów centrum sportu Raszyn oraz innym podmiotom, które również wyraziłyby wolę ich wynajęcia. Zwłaszcza że zgoda, o której mowa w niniejszej uchwale, dotyczyła będzie wyłącznie roku 2025. Dziękuję.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Anna Chojnacka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jest właśnie ta uchwała, o której państwu sygnalizowałam przed chwileczką. Po prostu no pani dyrektor zderzyła się z taką sytuacją, że są powtarzane umowy z wieloma podmiotami i te umowy trwają już od wielu, wielu lat. Natomiast mamy jednak ten wymóg na podstawie ustawy o gospodarce nieruchomościami. Tak jakby doszło ewidentnie do innego traktowania tych pomieszczeń i zasobów centrum sportu Raszyn, mimo że to jest mienie gminne i nie robiono tego w trybie przetargowym, w trybie ustawy o gospodarce nieruchomościami. W tym momencie mamy umowy, które od wielu, wielu lat obowiązują z klubami sportowymi. No i tak naprawdę, no nie ma podstaw do zawarcia z nimi obecnie umowy.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035026">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Chciałabym dodać, że mamy początek roku kalendarzowego i jakby te umowy należało przedłużyć, ale równocześnie mamy sam środek roku szkolnego, a te umowy w ogromnej przeważającej większości dotyczą klubów sportowych. Nie chcielibyśmy w jakiś sposób wpływać na przebieg tych zajęć i destabilizować to, co jest, ten porządek, który tam jest w organizacjach ustalony. W związku z tym taka propozycja. My przez ten czas w okresie 2025 roku postaramy się uporządkować całość </w:t>
      </w:r>
      <w:r w:rsidRPr="001A04A3">
        <w:rPr>
          <w:rFonts w:ascii="Calibri" w:hAnsi="Calibri" w:cs="Calibri"/>
        </w:rPr>
        <w:lastRenderedPageBreak/>
        <w:t xml:space="preserve">i przybliżyć wymogi ustawy o gospodarce nieruchomościami władzom centrum sportu.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035026">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bardzo, natomiast ja mam pytanie. Oczywiście jestem za tym, żeby to uporządkować, ponieważ ja zauważyłam, bo robiłam kontrolę w centrum sportu. Tak, rzeczywiście tutaj potwierdzam. Tam były nazywane umowy, umowami o korzystanie, natomiast nie treść umowy przesądza o formie umowy. Nie, tylko jeżeli mamy napisane umowa najmu, prawda, umowa o korzystanie. De facto, jeżeli są spełnione warunki umowy najmu, tak jak pani wójt powiedziała, to jest umowa najmu. Ja podzielam to stanowisko, no bo wszyscy chyba prawnicy podzielają, bo tutaj nie ma innej interpretacji. Natomiast ja mam takie pytanie, bo oczywiście ja nie chcę burzyć tego porządku, ale nie chcę takiego zarzutu, że my jakoś nadużywamy też swoich uprawnień jako radni, jako rada, bo wiadomo, że jest ustawa o gospodarce nieruchomościami, są te tryby przetargowe. Większość w mieście, w mieście stołecznym Warszawa, gdzie znam sytuację prawną, robi przetargi i rzadko, nie jest to takie powszechne, że się tak takie uchwały podejmuje, że na dany rok się podejmuje. No tutaj taka sytuacja wyjątkowa może rzeczywiście i pytanie dotyczy moje tego, czy są takie osoby fizyczne, jakby prowadzące działalność, czy nie będzie jakiegoś zarzutu?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583CEE">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tak jak zresztą powiedziała tutaj pani kierownik, te wszystkie umowy i te podmioty, które korzystają dłużej, ileś tam lat już, które korzystają, działają tak naprawdę na interesu na formule tzw. (???), więc jest krótki czas trwania umowy, bo to jest wynajęcie, że oni przez rok mają halę w tych godzinach każdego dnia po godzinie. To nie wyklucza, że inny podmiot może wejść i w innych godzinach korzystać również z tego, czy korzystać z innej sali, bo np. ktoś ma zajęcia z akrobatyki, ma tę salę w godzinach poniedziałek, wtorek, środa, to ta sala jest wolna w pozostałych godzinach i w innych dniach, więc każdy inny podmiot może jak najbardziej wygospodarować sobie również czas na korzystanie z tych samych sal i z tych samych powierzchni. Oczywiście nie w tych samych godzinach, co klub np. sportowy Raszyn czy np. UKS Orlęta, gdzie mają akurat treningi, ale w innych godzinach jak najbardziej tak, czy w weekendy, więc to nie ma problemu.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583CEE">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Rozumiem, dziękuję bardzo. Czy są pytania jeszcze? Jeszcze może ktoś chce dopytać? Pan Sławomir.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będzie najmu czy użytkowanie?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583CEE">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Najem.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Najem? Bo ja widzę jakąś różnicę, przynajmniej jakby w samym sformułowaniu, bo najem to rozumiem, że to jest wyłącznie do mojej dyspozycji, koniec kropka, a użytkowanie to mam prawo, bo widzę nawet jak przed chwilą żeśmy zawierali, mamy w razie zgody na ustanowienie na czas określony na rzecz gminy Raszyn użytkowania części nieruchomości. Czy w Falentach, tam ta uchwała mówi o użytkowaniu, a nie najmu. Prawda? Ja widzę różnicę więc, bo tam mogą korzystać wszyscy i strażacy korzystają. Prawda? Bo jak ja bym to wynajął, to ja tak rozumiem, nie ma prawa mi ktoś tam choćby zamykać, to wynająłem, tak, mam swoje tam rzeczy i tam nie ma prawa z tego też korzystać, a użytkowanie jest czymś innym. A propos jeszcze tylko tamtej uchwały, czy tam nie ma błędu, proszę sprawdzić, bo poprzednie było, że mamy 325  m, a teraz jest 235 m. Czy nie ma tam jakiegoś błędu? Czy rzeczywiście tak jest? Wcześniej było 352,5, a teraz 235.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550A8A">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Po prostu zmienialiśmy trochę, bo ta treść sprzed 10 lat była to nieadekwatna co do tego, co rzeczywiście jest.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Pytam tylko, bo to są te same w cyfry, tylko przedstawiono trochę znaczy tak. Stąd, że może być błąd.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2F3007">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Była zmieniona. My to jeszcze sprawdzimy p</w:t>
      </w:r>
      <w:r w:rsidR="00C6216D">
        <w:rPr>
          <w:rFonts w:ascii="Calibri" w:hAnsi="Calibri" w:cs="Calibri"/>
        </w:rPr>
        <w:t>rzed wprowadzeniem tego na sesję</w:t>
      </w:r>
      <w:r w:rsidRPr="001A04A3">
        <w:rPr>
          <w:rFonts w:ascii="Calibri" w:hAnsi="Calibri" w:cs="Calibri"/>
        </w:rPr>
        <w:t xml:space="preserve">. Najwyżej autopoprawkę, natomiast z całą pewnością powierzchnia była uzgadniania ze strażakami. </w:t>
      </w:r>
    </w:p>
    <w:p w:rsidR="00DC3803" w:rsidRPr="00C6216D" w:rsidRDefault="00DC3803" w:rsidP="00DC3803">
      <w:pPr>
        <w:pStyle w:val="Tekstpodstawowy"/>
        <w:jc w:val="both"/>
        <w:rPr>
          <w:rFonts w:ascii="Calibri" w:hAnsi="Calibri" w:cs="Calibri"/>
        </w:rPr>
      </w:pPr>
      <w:r w:rsidRPr="00C6216D">
        <w:rPr>
          <w:rFonts w:ascii="Calibri" w:hAnsi="Calibri" w:cs="Calibri"/>
        </w:rPr>
        <w:t xml:space="preserve">Ja jeszcze ja jeszcze bym chciała wyjaśnić panie Sławku. Użytkowanie jest inną formą korzystania z rzeczy. Jest to jedno z ograniczonych praw rzeczowych i ta umowa użytkowania z OSP będzie zawierana w formie aktu notarialnego, tak jak wcześniejsza. Więc taki sposób, tak jak mamy no służebność to jest zupełnie coś innego, tak. To jest uregulowane bodajże 252 KC. Pani Teresa, </w:t>
      </w:r>
      <w:r w:rsidRPr="00C6216D">
        <w:rPr>
          <w:rFonts w:ascii="Calibri" w:hAnsi="Calibri" w:cs="Calibri"/>
        </w:rPr>
        <w:lastRenderedPageBreak/>
        <w:t xml:space="preserve">najwyżej pani minister sprostuje. Umowa najmu to jest zupełnie też coś innego. To jest odpłatne korzystanie z rzeczy za jakąś tam opłatą. Tu mamy najem.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w:t>
      </w:r>
      <w:r w:rsidR="002F3007">
        <w:rPr>
          <w:rFonts w:ascii="Calibri" w:hAnsi="Calibri" w:cs="Calibri"/>
        </w:rPr>
        <w:t>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Ponieważ mamy już że tak powiem... Jeszcze jest ktoś, Pan Piotr. </w:t>
      </w:r>
    </w:p>
    <w:p w:rsidR="00DC3803" w:rsidRPr="001A04A3" w:rsidRDefault="00DC3803" w:rsidP="00DC3803">
      <w:pPr>
        <w:pStyle w:val="Nagwek3"/>
        <w:jc w:val="both"/>
        <w:rPr>
          <w:rFonts w:ascii="Calibri" w:hAnsi="Calibri" w:cs="Calibri"/>
        </w:rPr>
      </w:pPr>
      <w:r w:rsidRPr="001A04A3">
        <w:rPr>
          <w:rFonts w:ascii="Calibri" w:hAnsi="Calibri" w:cs="Calibri"/>
        </w:rPr>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ja chciałbym tutaj się upewnić, czyli z tą uchwałą tak naprawdę zezwalamy na zawieranie umów dłuższych niż 3 lata na czas określony w przeciągu 2025 roku?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916B47">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Ale inne osoby też są traktowane priorytetowo, bo też jest ogólnie uchwała, że nie ma obowiązku tego przetargu. No tak, także nie można powiedzieć, że tylko uczniowskie kluby, tylko wszystkie osoby. Wszystkie osoby, które w 2025 roku będą zainteresowane tą sprawą wynajęcia są zwolnione, nie tylko z klubu, to dotyczy wszystkich, żeby była jasna sprawa. </w:t>
      </w:r>
    </w:p>
    <w:p w:rsidR="00DC3803" w:rsidRPr="001A04A3" w:rsidRDefault="00DC3803" w:rsidP="00DC3803">
      <w:pPr>
        <w:pStyle w:val="Nagwek3"/>
        <w:jc w:val="both"/>
        <w:rPr>
          <w:rFonts w:ascii="Calibri" w:hAnsi="Calibri" w:cs="Calibri"/>
        </w:rPr>
      </w:pPr>
      <w:r w:rsidRPr="001A04A3">
        <w:rPr>
          <w:rFonts w:ascii="Calibri" w:hAnsi="Calibri" w:cs="Calibri"/>
        </w:rPr>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jak tylko pytam czy w przeciągu 2025 roku pani wójt będzie mogła podpisać umowę na czas oznaczony, dłuższy niż 3 lata, bez przetargu?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916B47">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Kwestia dotyczy tego, że większość z tych umów, w konsekwencji ciągłego powtarzania, w każdym przypadku stanie się umową dłuższą niż 3 lata, bo jest ta ciągłość, a w samym 2025 roku to, co mówiła znowu pani wójt, będą umowy takie, że będzie przez 3 miesiące, miesiąc, ale w konsekwencji tego, że...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w:t>
      </w:r>
      <w:r w:rsidR="00916B47">
        <w:rPr>
          <w:rFonts w:ascii="Calibri" w:hAnsi="Calibri" w:cs="Calibri"/>
        </w:rPr>
        <w:t>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Przepraszam, panowie. Przepraszam bardzo, bo ja nie słyszę państwa tutaj, a panie tak ciężko pracują. Dziękuję uprzejmie.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916B47">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W centrum sportu nie ma umów w ogóle, które są zawierane z tego, co mi wiadomo, za wyjątkiem chyba tylko tych gastronomicznych, żeby kluby sportowe np. zawierały umowę na 3 lata. Oni zawierają na rok, tylko one są powtarzane corocznie i w tym momencie już przeskoczyły nam 3 lata.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Dobrze. Bardzo dziękuję za doprecyzowanie.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916B47">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w celu usprawnienia zawierania takich umów tym samym najemcom na kolejne lata przekraczające trzyletni okres obowiązywania umowy. Trzyletni okres obowiązywania umowy.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Ustawa może dotyczyć właściwie tych najemców, którzy jakby kontynuują tak te umowy. Z nowym nie może zawrzeć pani wójt. Dłuższe jak 3 lata, które kontynuują w ciągu jakimś, tak.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9B5A8A">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oczywiście nie mam całego prawodawstwa w głowie. Jest napisane że na okres przekraczający 3 lata w tej ustawie, ale proszę sięgnąć do tej ustawy, żeby nie było pomyłki.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9B5A8A">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Bo w ustawie o gospodarce nieruchomościami ten zapis mówi, że zawarcie umów użytkowania najmu, dzierżawy na czas oznaczony, dłuższy niż 3 lata, rok na czas nieoznaczony. Ale teraz jeszcze mamy ustawę o samorządzie gminnym, gdzie określa się, że zasady nabywania, zbywania i obciążeń nieruchomości oraz ich wydzierżawianie lub wynajmowania na czas oznaczony dłuższy niż 3 lata lub na czas nieoznaczony, o ile ustawy szczególnej nie stanowią inaczej, uchwała Rady Gminy jest wymagana również w przypadku, gdy po umowie zawartej na czas oznaczony 3 lat stron zawierają kolejną umowę. I my jesteśmy w tym trybie, ponieważ te umowy ciągle z tymi samymi podmiotami były zawierane non stop, to już przekroczyły okres trzyletni, stąd uchwała do tych umów musi być zawarta, bo zawieramy kolejne umowy. </w:t>
      </w:r>
    </w:p>
    <w:p w:rsidR="00DC3803" w:rsidRPr="001A04A3" w:rsidRDefault="00DC3803" w:rsidP="00DC3803">
      <w:pPr>
        <w:pStyle w:val="Nagwek3"/>
        <w:jc w:val="both"/>
        <w:rPr>
          <w:rFonts w:ascii="Calibri" w:hAnsi="Calibri" w:cs="Calibri"/>
        </w:rPr>
      </w:pPr>
      <w:r w:rsidRPr="001A04A3">
        <w:rPr>
          <w:rFonts w:ascii="Calibri" w:hAnsi="Calibri" w:cs="Calibri"/>
        </w:rPr>
        <w:t xml:space="preserve">Teresa Senderowska (Przewodnicząca </w:t>
      </w:r>
      <w:r w:rsidR="009B5A8A">
        <w:rPr>
          <w:rFonts w:ascii="Calibri" w:hAnsi="Calibri" w:cs="Calibri"/>
        </w:rPr>
        <w:t>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Rozumiem. Tylko, że treść tej uchwały to jest taka, że wiecie państwo, że to jest uprawnienie do tego, żeby powyżej 3 lat. Żeby była jasność dla rady. Dobrze, proszę państwa. No ja rozumiem, ale treść uchwały i artykuł tej z ustawy o gospodarce nieruchomościami, który przypomniałam sobie, miałam w głowie, nie wiedziałam, jaki numer artykułu, ale pani przytoczyła, właśnie tak mówi. Tak mówi, że na okres powyżej 3 lat. Jakby pani do mikrofonu mówiła, bo część osób...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E561A5">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Chodzi tutaj o łączny czas trwania wszystkich umów z tym samym kontrahentem zawartym. I one wtedy przekraczają 3 lata. W związku z tym konieczne jest tutaj podjęcie uchwały, a my prosimy </w:t>
      </w:r>
      <w:r w:rsidRPr="001A04A3">
        <w:rPr>
          <w:rFonts w:ascii="Calibri" w:hAnsi="Calibri" w:cs="Calibri"/>
        </w:rPr>
        <w:lastRenderedPageBreak/>
        <w:t xml:space="preserve">państwa o wyrażenie zgody na odstępstwo, które też jest możliwe w tej właśnie dyspozycji § 37 ust. 4, który mówi, że odpowiednia rada lub sejmik mogą wyrazić zgodę na odstąpienie od obowiązku przetargowego trybu zawarcia tych umów.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(Przewodnicząca Kom</w:t>
      </w:r>
      <w:r w:rsidR="00F3499F">
        <w:rPr>
          <w:rFonts w:ascii="Calibri" w:hAnsi="Calibri" w:cs="Calibri"/>
        </w:rPr>
        <w:t>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Czy dla państwa jest to zrozumiałe? Wobec tego zamykam dyskusję. Przechodzimy do opiniowania projektu uchwały w sprawie wyrażenia zgody na wynajęcie w roku 2025 na czas oznaczony dłuższy niż 3 lata lub odstąpienie od obowiązku przetargowego trybu zawierania umów najmu obiektów centrum sportu Raszyn jako obiektu użyteczności publicznej. Kto jest za, kto jest przeciw, kto wstrzymał się od głosu? Za pozytywnym zaopiniowaniem projektu uchwały w sprawie wyrażenia zgody na wynajęcie w roku 2025 na czas oznaczony dłuższy niż 3 lata oraz odstąpienia od obowiązku przetargowego trybu zawarcia umów najmu obiektów CSR jako obiektu użyteczności publicznej głosowało 5 osób, przeciw 0, 2 osoby wstrzymały się od głosu. Dziękuję Państwu Radnym za oddanie głosu i za dyskusję i przechodzimy do punktu kolejnego, opiniowanie projektu uchwały w sprawie wyrażenia zgody na zawarcie przez gminę Raszyn porozumienia z powiatem pruszkowskim. Opiniowanie projektu uchwały w sprawie udzielenia pomocy finansowej na rzecz powiatu pruszkowskiego, Pan Zbigniew Tokarz. </w:t>
      </w:r>
    </w:p>
    <w:p w:rsidR="00DC3803" w:rsidRPr="001A04A3" w:rsidRDefault="00DC3803" w:rsidP="00DC3803">
      <w:pPr>
        <w:pStyle w:val="Nagwek3"/>
        <w:jc w:val="both"/>
        <w:rPr>
          <w:rFonts w:ascii="Calibri" w:hAnsi="Calibri" w:cs="Calibri"/>
        </w:rPr>
      </w:pPr>
      <w:r w:rsidRPr="001A04A3">
        <w:rPr>
          <w:rFonts w:ascii="Calibri" w:hAnsi="Calibri" w:cs="Calibri"/>
        </w:rPr>
        <w:t xml:space="preserve">Zbigniew Tokarz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Dzień dobry, witam państwa serdecznie. I mam taką drobną uwagę tutaj, bardziej do porządku już samej sesji, ponieważ w pierwszym punkcie tutaj będziemy procedować uchwałę w sprawie udzielenia pomocy finansowej na rzecz powiatu pruszkowskiego. Wydaje mi się, że zasadnym byłoby zmienić kolejność i zacząć od uchwały, ale to już jeśli chodzi o sesję, w sprawie wyrażenia zgody na zawarcie przez gminę porozumienia z powiatem, a potem procedować uchwały w sprawie udzielenia pomocy, bo ja nie sądzę, żeby ktokolwiek z radnych był przeciwko tej inwestycji, ale hipotetycznie może być tak, że przegłosujemy pozytywnie uchwały w sprawie udzielenia pomocy finansowej, a odrzucimy zawarcie przez gminę porozumienia z powiatem. To jest taka drobna uwaga. Może być odwrotnie, ale wydaje mi się że bardziej zasadnym byłby, ale to już mówię na sesji. Prawda?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(Przewodni</w:t>
      </w:r>
      <w:r w:rsidR="00F578C0">
        <w:rPr>
          <w:rFonts w:ascii="Calibri" w:hAnsi="Calibri" w:cs="Calibri"/>
        </w:rPr>
        <w:t>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Drobna uwaga, dziękujemy. Dziękuję, oczywiście dziękujemy za głos. Proszę państwa w kwestii merytorycznej, to referuje, jeżeli chodzi o kwestie merytoryczne, to referuje pan Wojciech Wójcik, kierownik referatu drogownictwa. Proszę o głos. Dziękuję.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 xml:space="preserve">Wojciech Wójcik </w:t>
      </w:r>
      <w:r w:rsidR="00F578C0">
        <w:rPr>
          <w:rFonts w:ascii="Calibri" w:hAnsi="Calibri" w:cs="Calibri"/>
        </w:rPr>
        <w:t>(Kierownik Referatu RD</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Jeżeli chodzi o projekt uchwały w sprawie udzielenia pomocy finansowej dotyczącej drogi hrabskiej. Na podstawie art. 18 ust. 2 pkt 15 ustawy o samorządzie gminnym, Rada Gminy może uchwalić pomoc z budżetu gminy dla powiatu pruszkowskiego w formie dotacji celowej z przeznaczeniem na dofinansowanie kosztu robót budowlanych budowy chodnika po stronie zachodniej realizowanych w ramach zadania pod nazwą rozbudowa drogi publicznej Powiatowej 31 20 ulica droga hrabska na odcinku od ulicy (???) do ulicy Jaworowskiej w miejscowości Łady, jest to nazwa tego zadania, w kwocie 800  000  zł. Historycznie dodam do tejże uchwały, że przedmiotem wspólnych prac nad uchwałą i wcześniej nad projektem było wypracowanie takiej formuły, w której droga hrabska na życzenie ówczesnego wójta zmieniła kształt w projektowaniu, żeby ten chodnik powstał? Stąd też pomoc i dobra wola ze strony obecnych władz w zakresie zrealizowania tego na koszt właśnie gminy, pomimo tego, że jest to tak naprawdę inwestycja na drodze powiatowej, dlatego też te pieniądze 800  000 zł, które na podstawie przedstawionych przez powiat pruszkowski kosztorysów powinny wystarczyć na zrealizowanie tego zadania, o co tą uchwałą wraz z uzasadnieniem, które państwo zostały przedstawione jako załączniki do materiałów na komisję, o co bardzo proszę. Dziękuję.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F578C0">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Zbigniew Tokarz, proszę.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Zbigniew Tokarz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Znaczy, ja mam pytanie takie, Szanowni Państwo, bo te 3 uchwały, ten pakiet uchwał, dotyczy rozbudowy tej drogi hrabskiej na odcinku za Olszyną do ulicy Jaworowskiej i co jest jakby z tym odcinkiem od Jaworowskiej w stronę oczyszczalni?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F578C0">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kierownik będzie umiał odpowiedzieć? </w:t>
      </w:r>
    </w:p>
    <w:p w:rsidR="00DC3803" w:rsidRPr="001A04A3" w:rsidRDefault="00DC3803" w:rsidP="00DC3803">
      <w:pPr>
        <w:pStyle w:val="Nagwek3"/>
        <w:jc w:val="both"/>
        <w:rPr>
          <w:rFonts w:ascii="Calibri" w:hAnsi="Calibri" w:cs="Calibri"/>
        </w:rPr>
      </w:pPr>
      <w:r w:rsidRPr="001A04A3">
        <w:rPr>
          <w:rFonts w:ascii="Calibri" w:hAnsi="Calibri" w:cs="Calibri"/>
        </w:rPr>
        <w:t xml:space="preserve">Wojciech Wójcik </w:t>
      </w:r>
      <w:r w:rsidR="00C6216D">
        <w:rPr>
          <w:rFonts w:ascii="Calibri" w:hAnsi="Calibri" w:cs="Calibri"/>
        </w:rPr>
        <w:t>(Kierownik Referatu RD</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Tamten odcinek nie będzie przebudowywany w tym czasie. Gdzieś każdy, zakładam, że każdy remont, nawet jeżeli to jest długa droga, gdzieś się kończy. Myślę, że tutaj państwo pewnie doskonale wiedzą, jeśli chodzi o przebudowę drogi gdzieś tam, jeżeli chodzi o długości, odcinki itd. Taki odcinek został przez powiat swego czasu uznany do remontu i do przebudowy i taki odcinek oni realizują, natomiast do tego odcinka te pieniądze, o których mówię, my po prostu dołożyliśmy w pewien sposób jako gmina, dodatkowy zakres prac. Jest to zakres prac, który wynika później z kolejnej uchwały, jest tam też szczegółowo omówiony, jeżeli chodzi, wyprzedzę troszeczkę, jeżeli </w:t>
      </w:r>
      <w:r w:rsidRPr="001A04A3">
        <w:rPr>
          <w:rFonts w:ascii="Calibri" w:hAnsi="Calibri" w:cs="Calibri"/>
        </w:rPr>
        <w:lastRenderedPageBreak/>
        <w:t xml:space="preserve">chodzi o zakres prac związany z wodociągiem, który umieszczamy przy okazji tej budowy, energię z oświetleniem. To jest kompetencją gminy, natomiast realizujemy to w porozumieniu za jednym razem, żeby później tej świeżo wykonanej drogi nie rozkopywać, czyli żeby powstała infrastruktura podziemna, tak jak powinna kolejność wyglądać i przy okazji cała droga, która mam nadzieję, będzie służyła długie lata w takiej formule, w jakiej jest przeznaczona bez potrzeby kolejnego użycia albo uzupełnienia dodatkowymi przetargami teraz przez gminę, nie wiem, w kwestii związanej z oświetleniówką, bo powstałaby droga, która zgodnie z kompetencją powiatu nie miałaby oświetlenia. Stąd dalsza uchwała i to porozumienie w tym zakresie. Dziękuję bardzo.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F578C0">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pana, ponieważ tu jest w projekcie uchwały z uzasadnieniu, tu jest mowa, że budowa chodnika. To drogi nie będzie? </w:t>
      </w:r>
    </w:p>
    <w:p w:rsidR="00DC3803" w:rsidRPr="001A04A3" w:rsidRDefault="00DC3803" w:rsidP="00DC3803">
      <w:pPr>
        <w:pStyle w:val="Nagwek3"/>
        <w:jc w:val="both"/>
        <w:rPr>
          <w:rFonts w:ascii="Calibri" w:hAnsi="Calibri" w:cs="Calibri"/>
        </w:rPr>
      </w:pPr>
      <w:r w:rsidRPr="001A04A3">
        <w:rPr>
          <w:rFonts w:ascii="Calibri" w:hAnsi="Calibri" w:cs="Calibri"/>
        </w:rPr>
        <w:t xml:space="preserve">Wojciech Wójcik </w:t>
      </w:r>
      <w:r w:rsidR="00B47ADA">
        <w:rPr>
          <w:rFonts w:ascii="Calibri" w:hAnsi="Calibri" w:cs="Calibri"/>
        </w:rPr>
        <w:t>(Kierownik Referatu RD</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odpowiadam na to pytanie. Cała droga będzie przebudowywana. Powstanie nowa jezdnia, nowy chodnik po jednej i po drugiej stronie. Natomiast ten chodnik na tym odcinku, który jest przedmiotem naszego dofinansowania, jest teoretycznie w kompetencji powiatu, natomiast praktycznie powiat w pierwotnej wersji projektowania nie chciał wykonywać tego chodnika, a ówczesny wójt gminy zwrócił się z prośbą o to, aby jednak ten chodnik tam powstał. W związku z czym powiat teraz zwrócił się do nas z taką prośbą, żebyśmy w związku z czym, skoro chcecie mieć przy naszej drodze Powiatowej w tym miejscu chodnik, pokryjcie koszty. Kosztorys został nam przedstawiony. I tak dlatego jest ta pomoc udzielana, o co wnioskuję. Dziękuję.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B47ADA">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Dziękuję, jeszcze czy jakieś są pytania do tej sprawy, ale to było szeroko już omawiane podczas obrad wcześniejszych komisji, także myślę, że już radni... Jeszcze Pani Beata Sulima-Markowska. </w:t>
      </w:r>
    </w:p>
    <w:p w:rsidR="00DC3803" w:rsidRPr="001A04A3" w:rsidRDefault="00DC3803" w:rsidP="00DC3803">
      <w:pPr>
        <w:pStyle w:val="Nagwek3"/>
        <w:jc w:val="both"/>
        <w:rPr>
          <w:rFonts w:ascii="Calibri" w:hAnsi="Calibri" w:cs="Calibri"/>
        </w:rPr>
      </w:pPr>
      <w:r w:rsidRPr="001A04A3">
        <w:rPr>
          <w:rFonts w:ascii="Calibri" w:hAnsi="Calibri" w:cs="Calibri"/>
        </w:rPr>
        <w:t xml:space="preserve">Beata Sulima-Markowska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Dzień dobry, ja tylko gwoli wyjaśnienia. Otóż właściwie to są te kolejne materiały, które jakby łączą się z tym tematem, bo tu nawet w uchwale budżetowej mamy to po prostu rozpisane, bo w budżecie na 2025 była dotacja czy dofinansowanie 5  000  000 zł i teraz rozwijamy tak na 4 208 800, na chodnik 4 200, na to wszystko w tej uchwale budżetowej jest. Oczywiście, to tak jak Pan Radny Tomasz zauważył, że to właściwie są kolejne uchwały, które się potem wiąże z jedna z drugą, druga z trzecią i jakby mają swoją konsekwencję, ale to tak jak tutaj pan kierownik powiedział, że to wszystko jest tu opisane. Dziękuję.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Katarzy</w:t>
      </w:r>
      <w:r w:rsidR="00B47ADA">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bardzo. Wobec tego zamykam dyskusję i przechodzimy do opiniowania projektu uchwały w sprawie udzielenia pomocy finansowej na rzecz powiatu pruszkowskiego. Kto jest za pozytywnym zaopiniowaniem przedmiotowego projektu, proszę o oddanie głosu, kto jest przeciw, kto wstrzymał się od głosu? Dziękuję. Za pozytywnym zaopiniowaniem projektu uchwały w sprawie udzielenia pomocy finansowej na rzecz powiatu pruszkowskiego głosowało 7 radnych, czyli w zasadzie jednogłośnie przyjęliśmy, przy 1 osobie nieobecnej. Przechodzimy do kolejnego projektu uchwały, opiniowanie projektu uchwały w sprawie wyrażenia zgody na zawarcie przez gminę Raszyn porozumienia z powiatem pruszkowskim. Referuje pan Wojciech Wójcik, kierownik referatu drogownictwa. </w:t>
      </w:r>
    </w:p>
    <w:p w:rsidR="00DC3803" w:rsidRPr="001A04A3" w:rsidRDefault="00DC3803" w:rsidP="00DC3803">
      <w:pPr>
        <w:pStyle w:val="Nagwek3"/>
        <w:jc w:val="both"/>
        <w:rPr>
          <w:rFonts w:ascii="Calibri" w:hAnsi="Calibri" w:cs="Calibri"/>
        </w:rPr>
      </w:pPr>
      <w:r w:rsidRPr="001A04A3">
        <w:rPr>
          <w:rFonts w:ascii="Calibri" w:hAnsi="Calibri" w:cs="Calibri"/>
        </w:rPr>
        <w:t xml:space="preserve">Wojciech Wójcik </w:t>
      </w:r>
      <w:r w:rsidR="00B47ADA">
        <w:rPr>
          <w:rFonts w:ascii="Calibri" w:hAnsi="Calibri" w:cs="Calibri"/>
        </w:rPr>
        <w:t>(Kierownik Referatu RD</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Szanowni Państwo i tutaj jest również wiążąca się z poprzednią uchwałą uchwała dotycząca właśnie zawarcia porozumienia. To porozumienie dość szczegółowo właściwie reguluje tą problematykę. Wskazując, że gmina wspólnie z powiatem zrealizuje inwestycję przebudowy rozbudowy drogi hrabskiej na wskazanym odcinku w formule, gdzie będziemy realizować własne zadania. Szczegóły porozumienia precyzują wydawane środki, tak jak zostało zaplanowane w uchwale budżetowej, tak jak później tutaj pani radna była łaskawa zwrócić uwagę, że środki w kwocie 800  000 są na chodnik, natomiast w ramach przebudowy drogi będziemy robili jeszcze takie elementy jak wodociąg, kanalizację i właśnie oświetlenie. I te elementy zgodnie z kosztorysem przedstawionym przez powiat Pruszkowski, stanowią kwotę 4  200  000  zł sumarycznie, co zamyka kwotę zabezpieczoną w budżecie na te dofinansowania, czyli za 1 zamachem realizujemy nasze zadania gminy przy okazji budowy drogi Powiatowej, umieszczając zarówno wodociąg, jak i elementy infrastruktury kanalizacyjnej, jak również elementy oświetlenia drogi. Dziękuję bardzo.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47ADA">
        <w:rPr>
          <w:rFonts w:ascii="Calibri" w:hAnsi="Calibri" w:cs="Calibri"/>
        </w:rPr>
        <w:t>na Karwowska (KIerownik Referatu</w:t>
      </w:r>
      <w:r w:rsidR="009B0819">
        <w:rPr>
          <w:rFonts w:ascii="Calibri" w:hAnsi="Calibri" w:cs="Calibri"/>
        </w:rPr>
        <w:t xml:space="preserve">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Oczywiście jest to jak najbardziej zasadne, gdyż realizacja inwestycji w tym zakresie leży. Jest to zadanie własne gminy i tego właśnie chcieliśmy, do tego dążyliśmy. Także w mojej ocenie pozytywne. Ja uważam, że to jest wszystko w porządku. Dziękuję. Proszę.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myśmy w tej sprawie właściwie wszystko uzgodnili jak przyjmowaliśmy budżet, tylko teraz jest to formalizowane. Takie pytanie odnośnie, bo tutaj właśnie w tym porozumieniu będzie, że gmina wspólnie z powiatem przygotują postępowanie przetargowe i go rozstrzygną, a tu są konkretne kwoty. Co będzie, jeżeli to będzie kosztowało ten zakres, o którym mówimy dla gminy </w:t>
      </w:r>
      <w:r w:rsidRPr="001A04A3">
        <w:rPr>
          <w:rFonts w:ascii="Calibri" w:hAnsi="Calibri" w:cs="Calibri"/>
        </w:rPr>
        <w:lastRenderedPageBreak/>
        <w:t xml:space="preserve">więcej albo mniej.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znaczy, ma pan rację, panie Sławku. Nie ukrywam, że te kwestie były dość wnikliwie przeze mnie analizowane. Jest opracowany projekt tegoż porozumienia. Każda ze stron zabezpieczyła się, my będziemy wspólnymi zamawiającymi. Oczywiście prowadzącym główne postępowanie będzie powiat Pruszkowski, ale działamy tu na podstawie bodajże art 38 prawa zamówień publicznych. Zarówno my, jak i powiat jesteśmy zamawiającym publicznym. My co do tej naszej części, zamawiający powiat co do swojej części. I każda ze stron ma możliwość jakby unieważnienia postępowania, jeżeli kwota zostanie przekroczona. Oczywiście problem jest jeden, czego niestety panie prawnik po długiej dyskusji nie są w stanie zabezpieczyć, ale myślę, że to jest bardziej takie teoretyczne rozważanie, wynikające z tego, że ja po prostu troszeczkę w tych zamówieniach pracuje, pracowałam przez wiele lat, bo przy wartości zamówienia udzielanego publicznie cena i to unieważnienie na gruncie art 255 ustawy o zamówieniach publicznych dotyczy sytuacji, gdy można unieważnić, gdy przekracza to całą cenę. Tak, bo mamy 1 przetarg, a cena łączna. I może się zdarzyć taka sytuacja, że np. nasza cena będzie dużo wyższa, powiatowy zakres prac będzie dużo niższy, cena łączna wyjdzie na tą pulę i wtedy tak naprawdę mamy trudny orzech do zgryzienia. Natomiast ani prawnik z powiatu pruszkowskiego, ani tutaj nasze panie. Ja stwierdzam również, że też trudno jest mi zaadresować tę sytuację. Natomiast zakładam, że jest to na tyle dobrze kosztorysowo zrobione, że do takiej sytuacji nie dojdzie. Tak, bo może zdarzyć sytuacja, że po prostu ta powiatowa część okaże się nagle bardzo tania, a nasza okaże się bardzo droga. Cena łączna będzie okej, czyli nie będzie podstawy do skorzystania z art 255 prawa zamówień publicznych, czyli unieważnienia postępowania z uwagi na szacunkową wartość przekraczającą założone kwoty, ale to raczej traktuje to jako teoretyczną dyskusję, mam nadzieję. No bo to rozważaliśmy. Powiat właśnie umywa od tego ręce. Oni nie chcieli tego prowadzić w ten sposób tak. Zdecydowanie tak. Natomiast powiat powiedział, że absolutnie nie mogą tego zrobić. Rzeczywiście tutaj ja znalazłam rozstrzygnięcia również Regionalnej Izby Obrachunkowej, która kwestionowała taką formułę.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B47ADA">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tutaj widzimy problem, ale miejmy nadzieję, że nie będzie. Proszę państwa, zamykam dyskusję i przechodzimy do głosowania. Opiniowanie projektu uchwały w sprawie wyrażenia zgody na zawarcie przez gminę Raszyn porozumienia z powiatem pruszkowskim. Kto jest za, kto jest przeciw, kto wstrzymał się od głosu? Proszę o oddanie głosów. Za pozytywnym zaopiniowaniem projektu uchwały w sprawie wyrażenia zgody na zawarcie przez gminę Raszyn porozumienia z powiatem pruszkowskim głosowało 7 osób. Proszę państwa, nikt nie wstrzymał </w:t>
      </w:r>
      <w:r w:rsidRPr="001A04A3">
        <w:rPr>
          <w:rFonts w:ascii="Calibri" w:hAnsi="Calibri" w:cs="Calibri"/>
        </w:rPr>
        <w:lastRenderedPageBreak/>
        <w:t xml:space="preserve">się od głosu. 1 osoba jest nieobecna. Także wszyscy głosują tutaj za. Dziękuję państwu za oddanie głosu i przechodzimy do kolejnego punktu. Opiniowanie projektu uchwały w sprawie zmiany budżetu gminy Raszyn na rok 2025. Referuje skarbnik gminy, pani Agnieszka Braun. Pkt 8 opiniowanie projektu uchwały w sprawie udzielenia pomocy finansowej na rzecz powiatu pruszkowskiego. To referuje jeszcze pan Wojciech Wójcik, kierownik referatu drogownictwa.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Mogę, panie kierowniku, tak? Tu już wszystkie dzienniki ustaw są nieprawidłowe, tak? Także bym prosiła tutaj z autopoprawką, jest nieprawidłowa pozycja Dz.U. przy u.s.g. 14 65 powinno być. Jeśli chodzi o ustawy o finansach publicznych 2024 poz 15 30 i jeśli chodzi o § 2, ponieważ ten projekt uchwały powstawał jakby wcześniej, to tutaj zmiana, pomoc finansowa, o której mowa w ust. 1, zostanie udzielona z środków zabezpieczonych w budżecie na rok 2025 i tyle. Nie zostanie udzielona.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47ADA">
        <w:rPr>
          <w:rFonts w:ascii="Calibri" w:hAnsi="Calibri" w:cs="Calibri"/>
        </w:rPr>
        <w:t>na 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Ma pani autopoprawki? Może pan omówić ten projekt uchwały? </w:t>
      </w:r>
    </w:p>
    <w:p w:rsidR="00DC3803" w:rsidRPr="001A04A3" w:rsidRDefault="00DC3803" w:rsidP="00DC3803">
      <w:pPr>
        <w:pStyle w:val="Nagwek3"/>
        <w:jc w:val="both"/>
        <w:rPr>
          <w:rFonts w:ascii="Calibri" w:hAnsi="Calibri" w:cs="Calibri"/>
        </w:rPr>
      </w:pPr>
      <w:r w:rsidRPr="001A04A3">
        <w:rPr>
          <w:rFonts w:ascii="Calibri" w:hAnsi="Calibri" w:cs="Calibri"/>
        </w:rPr>
        <w:t xml:space="preserve">Wojciech Wójcik </w:t>
      </w:r>
      <w:r w:rsidR="00B47ADA">
        <w:rPr>
          <w:rFonts w:ascii="Calibri" w:hAnsi="Calibri" w:cs="Calibri"/>
        </w:rPr>
        <w:t>(Kierownik Referatu RD</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Szanowni Państwo, pozwolę sobie tutaj tak, jakby troszeczkę w odwróconej kolejności zacząć od uzasadnienia, które mówi, że w celu podpisania umowy o pomoc finansową z budżetu gminy Raszyn w formie dotacji celowej z przeznaczeniem na sfinansowanie zadania polegającego na wykonanie dokumentacji projektowej rozbudowy drogi 28 44 w ulicy Willowej w Falentach, wraz z rozbudową skrzyżowania ulicy droga Hrabska i ulicą Falencką w wysokości 50% kosztów całkowitych realizacji zadania, jednak nie więcej niż do kwoty 200  000 zł miałaby nasza pomoc wynieść, bo takie zabezpieczenie jest również w budżecie, należy podjąć rzeczoną uchwałę, której treść została państwu przesłana jako załącznik. Natomiast w samej treści, tak jak pani wójt była łaskawa zauważyć, pojawił się z uwagi na fakt, że to jest uchwała, która była procedowana jeszcze dużo wcześniej i złożona do biura rady również w listopadzie, pojawiły się pewne błędy, które wymagają sprostowania autopoprawkami. Takim błędem jest właśnie oprócz podstaw prawnych, które pani wójt była łaskawa wskazać, zapis, ponieważ sama uchwała w brzmieniu swoim pierwotnym mówi o udzieleniu z budżetu gminy Raszyn 2025 rok pomocy finansowej do tego zadania, tak jak przedstawiłem z uzasadnienia, w § 2 w uchwale jest zapis, że pomoc finansowa, której nie ma w ust. 1, zostanie udzielona po zabezpieczeniu środków w budżecie gminy Raszyn na 2025 rok na ten cel. Taki tekst został do państwa przesłany, stąd proponowana przez panią wójt zmiana w formie autopoprawki w zakresie, że pomoc finansowa, o której mowa w ust. 1, zostanie udzielona z budżetu gminy Raszyn na 2025 rok. I takie brzmienie uchwały będzie </w:t>
      </w:r>
      <w:r w:rsidRPr="001A04A3">
        <w:rPr>
          <w:rFonts w:ascii="Calibri" w:hAnsi="Calibri" w:cs="Calibri"/>
        </w:rPr>
        <w:lastRenderedPageBreak/>
        <w:t xml:space="preserve">odpowiednie, a podane przed chwilą przez panią wójt podstawy prawne zostaną przez biuro rady również zaktualizowane. O głosowanie nad takimi autopoprawkami i nad tą uchwałą poproszę. Dziękuję.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47ADA">
        <w:rPr>
          <w:rFonts w:ascii="Calibri" w:hAnsi="Calibri" w:cs="Calibri"/>
        </w:rPr>
        <w:t xml:space="preserve">na </w:t>
      </w:r>
      <w:r w:rsidR="009B0819">
        <w:rPr>
          <w:rFonts w:ascii="Calibri" w:hAnsi="Calibri" w:cs="Calibri"/>
        </w:rPr>
        <w:t>Karwowska (Kierownik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Czy są pytania? Pan Sławomir Ostrzyżek.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Jaka jest pilna potrzeba podejmowania tej uchwały, bo chociażby zapisy tego drugiego punktu, jeżeli najpierw ona będzie, jakby miała moc prawną, jak będzie obowiązywała, będzie funkcjonowała, jak znajdziemy środki w tym budżecie, bo ich nie ma? Ten punkt jest po zabezpieczeniu? Bo to jest zapisane po zabezpieczeniu, jak sądzę?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jest autopoprawka, panie Sławku. Przed chwilą mówiliśmy, że tu poprawiamy właśnie to brzmienie, bo ten projekt, który trafił do państwa, był przygotowany...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Nie do końca może słyszałem, domyśliłem się, ale właśnie mówię, bo inaczej to nie byłoby chyba potrzeby. </w:t>
      </w:r>
    </w:p>
    <w:p w:rsidR="00DC3803" w:rsidRPr="001A04A3" w:rsidRDefault="00DC3803" w:rsidP="00DC3803">
      <w:pPr>
        <w:pStyle w:val="Nagwek3"/>
        <w:jc w:val="both"/>
        <w:rPr>
          <w:rFonts w:ascii="Calibri" w:hAnsi="Calibri" w:cs="Calibri"/>
        </w:rPr>
      </w:pPr>
      <w:r w:rsidRPr="001A04A3">
        <w:rPr>
          <w:rFonts w:ascii="Calibri" w:hAnsi="Calibri" w:cs="Calibri"/>
        </w:rPr>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Projekt został przygotowany w listopadzie. </w:t>
      </w:r>
    </w:p>
    <w:p w:rsidR="00DC3803" w:rsidRPr="001A04A3" w:rsidRDefault="00DC3803" w:rsidP="00DC3803">
      <w:pPr>
        <w:pStyle w:val="Nagwek3"/>
        <w:jc w:val="both"/>
        <w:rPr>
          <w:rFonts w:ascii="Calibri" w:hAnsi="Calibri" w:cs="Calibri"/>
        </w:rPr>
      </w:pPr>
      <w:r w:rsidRPr="001A04A3">
        <w:rPr>
          <w:rFonts w:ascii="Calibri" w:hAnsi="Calibri" w:cs="Calibri"/>
        </w:rPr>
        <w:t>Teresa Senderows</w:t>
      </w:r>
      <w:r w:rsidR="00B47ADA">
        <w:rPr>
          <w:rFonts w:ascii="Calibri" w:hAnsi="Calibri" w:cs="Calibri"/>
        </w:rPr>
        <w:t>ka (Przewodnicząca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trzeba dokładnie wyjaśnić, że nie zmienia pani autopoprawką, czy to będzie pomoc finansowa, o której mowa w ust 1 zostanie udzielona z budżetu z budżetu gminy Raszyn na 2025 rok. Dobrze. Proszę państwa, wobec tego zamykam dyskusję i przechodzimy do głosowania. Kto jest za pozytywnym zaopiniowaniem projektu uchwały w sprawie udzielenia pomocy finansowej na rzecz powiatu pruszkowskiego? Kto jest za, kto przeciw, kto wstrzymał się od głosu? Za pozytywnym zaopiniowaniem projektu uchwały w sprawie udzielenia pomocy finansowej na rzecz powiatu pruszkowskiego z autopoprawkami wskazanymi przez panią wójt, czyli podstawy prawnej §2, który został spisany, głosowało 7 osób, przeciw 0, 0 osób wstrzymało się od głosu. Dziękuję państwu za oddanie głosu i przechodzimy do kolejnego punktu, czyli dziewiątego. Opiniowanie projektu uchwały w sprawie zmiany budżetu gminy Raszyn na 2025 rok. I w tym miejscu proszę o zreferowanie projektu przez Panią Skarbnik.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 xml:space="preserve">Agnieszka Braun (Skarbnik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uprzejmie. Pani Przewodnicząca, szanowni Państwo, zmiany dotyczą głównie planu wydatków majątkowych. Zaplanowana na kwotę 5  000  000 pomoc finansowa dla powiatu pruszkowskiego dotyczącego drogi Hrabskiej od ulicy Jaworowskiej do ulicy za Olszyną zostaje pomniejszona do kwoty.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B47ADA">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po to mamy te posiedzenia komisji, żeby to korygwać. </w:t>
      </w:r>
    </w:p>
    <w:p w:rsidR="00DC3803" w:rsidRPr="001A04A3" w:rsidRDefault="00DC3803" w:rsidP="00DC3803">
      <w:pPr>
        <w:pStyle w:val="Nagwek3"/>
        <w:jc w:val="both"/>
        <w:rPr>
          <w:rFonts w:ascii="Calibri" w:hAnsi="Calibri" w:cs="Calibri"/>
        </w:rPr>
      </w:pPr>
      <w:r w:rsidRPr="001A04A3">
        <w:rPr>
          <w:rFonts w:ascii="Calibri" w:hAnsi="Calibri" w:cs="Calibri"/>
        </w:rPr>
        <w:t xml:space="preserve">Agnieszka Braun (Skarbnik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tu będzie autopoprawka, ja zmienię nazwę. I proszę mi wybaczyć, nie znam jeszcze wszystkich. Czyli pomoc będzie wynosiła 800  000, natomiast pozostała kwota zostaje rozdysponowana na 3 zadania. I tak, budowa sieci wodociągowej kwota 1  012  600  zł, budowa sieci kanalizacji sanitarnej 2  393  600  zł oraz na oświetlenie uliczne 721  900  zł. Łącznie 4  128 100  zł. Inwestycje będą realizowane w ramach zadania rozbudowa drogi nr 31 20 W dla drogi hrabskiej od ulicy Jaworowskiej do ulicy za Olszyną, zgodnie zawartym porozumieniem z powiatem pruszkowskim. Po uwagach w ramach prowadzonego nadzoru przez RIO, zadanie lewoskręt ulicy pruszkowskiej w aleje Krakowską, które było wpisane w rezerwie. I tu się zgadzam z RIO, to był mój błąd, bo za dokładnie sprecyzowałam nazwę tego zadania. Gdybym napisała, że na planowaną w przyszłości, coś w przyszłości, to by wtedy nie było. I w związku z tym po uzgodnieniach z regionalną, z rezerwy to zadanie zostaje przesunięte do planu wydatków majątkowych jednorocznych na razie i tam po prostu w tym planie wydatków majątkowych będzie wpisane. Natomiast w rezerwie nie. Zmienia się nazwę zadania przedszkole w Sękocinie, projekt i rozbudowa. I to zadanie będzie teraz nosiło nazwę przedszkole w Sękocinie, projekt i budowa. Plan wydatków nie ulega zmianie. Po zmianach, plan wydatków majątkowych wyniesie 48  661  166  zł. Plan został zwiększony o kwotę 28  100  zł. Plan wydatków bieżących zostaje zwiększony o kwotę 1  971  900  zł i dotyczy to głównie działu 900. Rozdział gospodarka odpadami komunalnymi. Różnica pomiędzy wpływami, które są zaplanowane na ten rok w kwocie 9  800  000, nie bilansuje się z planowanymi na ten cel wydatkami, o kwotę 5  819  491  zł, ponieważ plan wydatków to kwota 15  619  491  zł. Dotyczy to głównie odbioru śmieci i transportu, unieszkodliwiania, czyli wszystkich wydatków związanych właśnie z tym zadaniem. Kwota ta będzie wynosiła 14  794  891  zł. W rozdziale wytwarzanie i zaopatrywanie w energię elektryczną, gaz i wodę oraz gospodarka gruntami i nieruchomościami zwiększa się plan na opłaty ponoszone z tytułu zajęcia pasa drogowego oraz inne opłaty o podobnym charakterze. I kwota zwiększenia w jednym dziale 5 000, w drugim 10 000. Na organizację spotkań z jubilatami, czyli galę </w:t>
      </w:r>
      <w:r w:rsidRPr="001A04A3">
        <w:rPr>
          <w:rFonts w:ascii="Calibri" w:hAnsi="Calibri" w:cs="Calibri"/>
        </w:rPr>
        <w:lastRenderedPageBreak/>
        <w:t xml:space="preserve">organizowane przez pracowników urzędu stanu cywilnego, typu za wieloletnie pożycie, np. 50 rocznica itd. planuje się zwiększenie, proponuje się zwiększyć plan o kwotę 10  000. O kwotę 50  000 do kwoty 350  000 zwiększa się plan na pomoc dla powiatu pruszkowskiego, na utrzymanie filii wydziału komunikacji. O kwotę 10  000 zwiększa się plan na ubezpieczenie sprzętu ratowniczo-gaśniczego samochodów użytkowanych przez OSP na terenie gminy Raszyn. Tutaj następuje tylko wewnątrz przesunięcie z paragrafu zakup usług na różne opłaty i składki. Zmniejsza się plan na wypłatę odszkodowań dla osób prawnych o kwotę 60  000, dział 700. Prawdopodobnie jeszcze w ciągu roku trzeba będzie to zwiększyć, ale na razie na najbliższe półrocze jest tam zabezpieczony plan. O kwotę 343  100  zł zmniejsza się plan wydatków na opłaty za noty z tytułu korzystania z przedszkoli spoza terenu położonych poza terenem naszej gminy przez dzieci z naszej gminy. I wnoszę jeszcze jedną autopoprawkę. Mam taką prośbę. Chodzi o zmianę nazwy zadania. Przebudowa budynku i remont dachu szkoły podstawowej przy ulicy Unii Europejskiej nr 1 w Raszynie. Poprzednia nazwa to przebudowa i remont dachu szkoły podstawowej przy Unii Europejskiej. Kwota 3  120  000 pozostaje bez zmian. I jeszcze nie wiem, czy dobrze zapamiętałam, tu pan przewodniczący Aranowski prosił o zmianę nazwy zadania rozbudowa drogi w ciągu ulicy Szlacheckiej poprzez dodanie i ulicy (???) w miejscowości Dawidy, Bankowe. W związku z tym, ponieważ jest to przedsięwzięcie, to nazwa zmiany tego zadania będzie również w załączniku przedsięwzięć. Dziękuję państwu.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B47ADA">
        <w:rPr>
          <w:rFonts w:ascii="Calibri" w:hAnsi="Calibri" w:cs="Calibri"/>
        </w:rPr>
        <w:t xml:space="preserve">na </w:t>
      </w:r>
      <w:r w:rsidR="009B0819">
        <w:rPr>
          <w:rFonts w:ascii="Calibri" w:hAnsi="Calibri" w:cs="Calibri"/>
        </w:rPr>
        <w:t>Karwowska (Kierownik Referatu GNR)</w:t>
      </w:r>
      <w:bookmarkStart w:id="0" w:name="_GoBack"/>
      <w:bookmarkEnd w:id="0"/>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bardzo, proszę pani, ja mam kilka pytań. Dokonuje się zmian po stronie wydatków bieżących. Pani powiedziała właśnie o tej oświata wychowania w rozdziale przedszkola. Proszę dokładnie wytłumaczyć w ramach paragrafu zakup usług przez jednostki samorządu terytorialnego dla innych jednostek samorządu terytorialnego, czyli zmniejszyliśmy wydatki o 343  100  zł. </w:t>
      </w:r>
    </w:p>
    <w:p w:rsidR="00DC3803" w:rsidRPr="001A04A3" w:rsidRDefault="00DC3803" w:rsidP="00DC3803">
      <w:pPr>
        <w:pStyle w:val="Nagwek3"/>
        <w:jc w:val="both"/>
        <w:rPr>
          <w:rFonts w:ascii="Calibri" w:hAnsi="Calibri" w:cs="Calibri"/>
        </w:rPr>
      </w:pPr>
      <w:r w:rsidRPr="001A04A3">
        <w:rPr>
          <w:rFonts w:ascii="Calibri" w:hAnsi="Calibri" w:cs="Calibri"/>
        </w:rPr>
        <w:t xml:space="preserve">Agnieszka Braun (Skarbnik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myślę, że zobaczymy, jak będą w trakcie roku, jakie będą noty względem nas i jakie my będziemy wystawiać, bo może być tak, że po stronie dochodów kwota została tak oszacowana, że mogą po prostu nam te dochody mogą wzrosnąć. W związku z tym równocześnie będziemy podnosić plan po naszej stronie wydatków. Na razie po prostu i tak wzrosły wydatki z tytułu tych odpadów komunalnych, na które proponujemy rozdysponowanie kolejnej kwoty 2  000  000 i z tego tytułu wzrośnie nam deficyt, natomiast wszystkie przychody będą wynosiły 34  214  337  zł. Zwiększane będą głównie wolne środki, czyli te, które nie są przyznane ze środków europejskich na projekty, tylko te nasze i przychody z tych wolnych środków będą wynosić 18  882  790  zł. Ponadto, jeśli chodzi o przychody, to będzie zmieniona po prostu klasyfikacja. Poprzednio zawsze </w:t>
      </w:r>
      <w:r w:rsidRPr="001A04A3">
        <w:rPr>
          <w:rFonts w:ascii="Calibri" w:hAnsi="Calibri" w:cs="Calibri"/>
        </w:rPr>
        <w:lastRenderedPageBreak/>
        <w:t xml:space="preserve">były ujmowane jako przychody jednostek samorządu terytorialnego z niewykorzystanych środków pieniężnych na rachunku bieżącym budżetu wynikających z rozliczeń itd. Natomiast ta kwota przychodu w wysokości 1  331  547 zł powinna być zaklasyfikowana do przychodów jednostek samorządu terytorialnego wynikających z rozliczenia środków określonych w art 5 ust 1 pkt 2, czyli chodzi dokładnie o środki unijne. Dlatego tu też jest taka przed zmianą, po zmianie. Tylko zmiana klasyfikacji. </w:t>
      </w:r>
    </w:p>
    <w:p w:rsidR="00DC3803" w:rsidRPr="001A04A3" w:rsidRDefault="0080492C" w:rsidP="00DC3803">
      <w:pPr>
        <w:pStyle w:val="Nagwek3"/>
        <w:jc w:val="both"/>
        <w:rPr>
          <w:rFonts w:ascii="Calibri" w:hAnsi="Calibri" w:cs="Calibri"/>
        </w:rPr>
      </w:pPr>
      <w:r>
        <w:rPr>
          <w:rFonts w:ascii="Calibri" w:hAnsi="Calibri" w:cs="Calibri"/>
        </w:rPr>
        <w:t>Katarzyna Karwowska (Kierownik Referatu GNR</w:t>
      </w:r>
      <w:r w:rsidR="00DC3803"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Proszę pani, proszę odpowiedzieć tutaj, bo też część mieszkańców online nas obserwuje, bo taka duża burza się rozpętała medialna, jeżeli chodzi o oświatę. Jak to jest? Są planowane w tymże projekcie uchwały jakikolwiek cięcia budżetowe, jeżeli chodzi o oświatę?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Agnieszka Braun (Skarbnik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Nie, nie są na razie planowane. Tylko audyt był, który... To jest w ogóle niezwiązane, bo to jest tak naprawdę to, jeżeli nasze dzieci z naszej gminy uczęszczają do przedszkola np. położonego na terenie miasta stołecznego Warszawa, to miasto stołeczne Warszawa nas będzie obciążało notą, ale jednocześnie jest tak, że niektóre dzieci, które są z gminy innej albo z Warszawy i korzystają z naszych przedszkoli, my wystawiamy noty. </w:t>
      </w:r>
    </w:p>
    <w:p w:rsidR="00DC3803" w:rsidRPr="001A04A3" w:rsidRDefault="00DC3803" w:rsidP="00DC3803">
      <w:pPr>
        <w:pStyle w:val="Nagwek3"/>
        <w:jc w:val="both"/>
        <w:rPr>
          <w:rFonts w:ascii="Calibri" w:hAnsi="Calibri" w:cs="Calibri"/>
        </w:rPr>
      </w:pPr>
      <w:r w:rsidRPr="001A04A3">
        <w:rPr>
          <w:rFonts w:ascii="Calibri" w:hAnsi="Calibri" w:cs="Calibri"/>
        </w:rPr>
        <w:t>Katarzyna Karwowska (</w:t>
      </w:r>
      <w:r w:rsidR="0080492C">
        <w:rPr>
          <w:rFonts w:ascii="Calibri" w:hAnsi="Calibri" w:cs="Calibri"/>
        </w:rPr>
        <w:t>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Audyt, proszę pani, może może pani wójt zabierze głos, bo był audyt zlecony, żeby wytłumaczyła.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Temat, był bardzo wnikliwie poruszany i omawiany na komisji oświaty.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80492C">
        <w:rPr>
          <w:rFonts w:ascii="Calibri" w:hAnsi="Calibri" w:cs="Calibri"/>
        </w:rPr>
        <w:t>na Karwowska (</w:t>
      </w:r>
      <w:r w:rsidR="0080492C">
        <w:rPr>
          <w:rFonts w:ascii="Calibri" w:hAnsi="Calibri" w:cs="Calibri"/>
        </w:rPr>
        <w:t>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Ale pani wójt, bo wiem, że był taki audyt i nie wszyscy byli na komisji.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Audyt był. Jest dokument, który został wypracowany przez audytora, był bardzo dobrym dokumentem, który pokazał sytuację finansową i sposób finansowania w naszej gminie. Pokazał myślę, co jest bardzo cenne, że gmina niewątpliwie bardzo dużo inwestuje w oświatę, co jest bardzo ważne. Będzie na pewno inwestować jeszcze więcej, bo chyba wszyscy mamy świadomość, że wydatki oświatowe, jakie leżą przed nami w najbliższym okresie, będą chyba jedne z najwyższych w ciągu ostatnich lat, jakie mieliśmy, bo to są największe wyzwania. Audyt pokazał, gdzie może samorząd rozważać pewne oszczędności, jeżeli zechciał to czynić. Tyle.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Teresa Senderowska (Przewod</w:t>
      </w:r>
      <w:r w:rsidR="0080492C">
        <w:rPr>
          <w:rFonts w:ascii="Calibri" w:hAnsi="Calibri" w:cs="Calibri"/>
        </w:rPr>
        <w:t>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Rozumiem, proszę państwa, czyli żeby była jasna sytuacja. W tym projekcie przedłożonym nam dzisiaj nie ma tutaj żadnych cięć, jeżeli chodzi o oświatę. Natomiast sprawa audytu omówiona na komisji oświaty została dokładnie. Ja tylko wyrażam swoje stanowisko jako radna, że jestem przeciwko, pomimo że jestem tutaj też w komisji budżetu, przeciwko cięciom, jakimkolwiek oszczędnościom na dzieciach, w szczególności na nauczycielach, na wychowaniu dzieci, na nauczaniu dzieci, na opiece psychologicznej. Chcę wyrazić swoje stanowisko, w związku z tym, że byłam nieobecna na tej komisji oświaty, ale chciałabym, żeby mój głos wybrzmiało mocno i takie stanowisko będę prezentowała. Dziękuję bardzo. Czy są jakieś pytania? Zawistowski.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Andrzej Zawistowski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i dzień dobry. Mam pytanie, ponieważ podejmujemy tutaj, co opiniują państwo projekt uchwały o udzielenie pomocy finansowej powiatowi pruszkowskiemu. A pamiętam, że w poprzedniej kadencji przyjmowaliśmy również uchwały o udzieleniu pomocy finansowej na wydział komunikacji. Chciałbym się zapytać, jak to jest w stosunku do wydziału komunikacji, bo dajemy duże pieniądze, 350  000, a nie widzę projektu uchwały właśnie o udzieleniu takiej pomocy. </w:t>
      </w:r>
    </w:p>
    <w:p w:rsidR="00DC3803" w:rsidRPr="001A04A3" w:rsidRDefault="00DC3803" w:rsidP="00DC3803">
      <w:pPr>
        <w:pStyle w:val="Nagwek3"/>
        <w:jc w:val="both"/>
        <w:rPr>
          <w:rFonts w:ascii="Calibri" w:hAnsi="Calibri" w:cs="Calibri"/>
        </w:rPr>
      </w:pPr>
      <w:r w:rsidRPr="001A04A3">
        <w:rPr>
          <w:rFonts w:ascii="Calibri" w:hAnsi="Calibri" w:cs="Calibri"/>
        </w:rPr>
        <w:t xml:space="preserve">Agnieszka Braun (Skarbnik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Nie ma, dlatego że jeżeli państwo nie zwiększycie o te 50  000, to nie będzie można wyrazić zgody i podpisać porozumienia. Po prostu zostało to wprowadzone, to zwiększenie o kwotę 50  000 i konsekwencją tego będą kolejne następujące uchwały. Tak, musi być pozycja w budżecie, ażeby potem ewentualnie można było...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80492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I jak Pani ocenia tą kwotę, i państwo tutaj, pani skarbnik, czy to jest zasadne, czy niezasadne? A proszę uprzejmie, bo ja przepraszam bardzo.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Andrzej Zawistowski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Dlatego, że w budżecie już mamy 300  000 i chociażby na tę kwotę żeśmy żadnej uchwały nie opiniowali, czy nie przyjmowali. Teraz rozumiem, że byłaby to kwestia zmiany uchwały, projektu uchwały. To jest pierwsza sprawa, czyli żeby tę kwestię wyjaśnić, żeby nie było później wątpliwości prawnych, a druga rzecz. Ja państwa poinformuję, wystosowałem pytanie w trybie ustawy o dostępie do informacji publicznej do pana starosty, żeby podał, ile wydział komunikacji obsługuje petentów z podziałem na to, czy są to rejestracje rejestrowania prawa jazdy, czy np. nie utrata prawa jazdy, czyli jakie są to czynności podejmowane, z podziałem również na obywatelstwo. Bo jeżeli my mamy 350  000 wydawać na, przepraszam, uberowców czy osoby, które tutaj nie </w:t>
      </w:r>
      <w:r w:rsidRPr="001A04A3">
        <w:rPr>
          <w:rFonts w:ascii="Calibri" w:hAnsi="Calibri" w:cs="Calibri"/>
        </w:rPr>
        <w:lastRenderedPageBreak/>
        <w:t xml:space="preserve">mieszkają, nie płacą podatków, a po prostu mają czasowy meldunek, idą i rejestrują samochód, to my płacimy tak naprawdę nie na naszych obywateli, nie na naszych mieszkańców, którzy tutaj płacą podatki. Więc chciałbym mieć jasność. Stąd to moje pytanie. Wydają nasze pieniądze, żeby one szły naprawdę na naszych mieszkańców. Bo tak naprawdę zadajmy sobie pytanie, kiedy byliśmy ostatnio w wydziale komunikacji, jak często jesteśmy w tym wydziale? Tak jak ktoś zmienia samochód, no to jest raz na parę lat. Ja się zastanawiam nad ewentualnie innymi możliwościami. W moim odczuciu np. nie wiem, zadałem również pytanie o to, czy nie bardziej korzystne dla naszych mieszkańców byłoby np. stworzenie tutaj filii powiatowego zespołu do spraw orzekania o niepełnosprawności, bo to na pewno dotyczy naszych mieszkańców, takich najmniejszych, bo to już jest w tym momencie tego typu kwestia, od najmłodszych do najstarszych, i dedykowane byłoby to rzeczywiście naszym mieszkańcom. W związku z czym ja tylko tutaj daję państwu pod rozwagę, jeżeli mamy już tutaj tworzyć filie czy utrzymywać jakieś filie, to zastanówmy się tutaj nad tym, które i co najbardziej będzie służyło naszym mieszkańcom. To tylko taka moja uwaga pod rozwagę. Dziękuję.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F3637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bardzo za głos. Proszę oddaje głos pani wójt, bo pani wójt tutaj ma dane.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chciałam tylko wskazać, że panie Andrzeju, załącznik nr 3 do uchwały, tutaj wskazana była pozycja budżetowa, dotacja celowa o pomoc finansową poz §2 70. Przed zmianą była to kwota 300  000  zł i tak mieliśmy w budżecie, a zmiana jest w zwiększeniu o 50  000.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Andrzej Zawistowski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dlatego mówię, że nawet o te 300  000 nie było projektu uchwały wyrażającej zgody na zawarcie.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Bo nie musi być. Znaczy będzie tylko jak będzie już porozumienie, ale nie podpisujemy porozumienia, bo powiat chce te 350  000. Dlatego wystąpiliśmy najpierw ze zmianą, żeby potem państwu przedłożyć.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Andrzej Zawistowski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Czyli rozumiem, jak będzie zgoda na 350 000, to wówczas przedkładają państwo projekt uchwały.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dokładnie tak.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 xml:space="preserve">Andrzej Zawistowski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(Przewodnicząca Komi</w:t>
      </w:r>
      <w:r w:rsidR="00F3637C">
        <w:rPr>
          <w:rFonts w:ascii="Calibri" w:hAnsi="Calibri" w:cs="Calibri"/>
        </w:rPr>
        <w:t>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uważam, że 50  000 to ogromny pieniądz naprawdę na to.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Przez ostatnich kilkanaście lat dotowaliśmy na kwotę 287  000, o ile dobrze pamiętam. To ostatnie kilka lat obowiązywało porozumienie z powiatem. Powiat zwrócił się do nas o dwukrotne zwiększenie ponad 500  000  zł, wniósł powiat na dofinansowanie tego wydziału komunikacji u nas. Powiedzieliśmy wówczas, że absolutnie taka kwota nie wchodzi w grę, natomiast no oni tutaj cały czas wskazują, zaproponowaliśmy wtedy kwotę 300  000, oni cały czas wskazują, że to jest zdecydowanie za niska kwota i wnieśli o zwiększenie. </w:t>
      </w:r>
    </w:p>
    <w:p w:rsidR="00DC3803" w:rsidRPr="001A04A3" w:rsidRDefault="00DC3803" w:rsidP="00DC3803">
      <w:pPr>
        <w:pStyle w:val="Nagwek3"/>
        <w:jc w:val="both"/>
        <w:rPr>
          <w:rFonts w:ascii="Calibri" w:hAnsi="Calibri" w:cs="Calibri"/>
        </w:rPr>
      </w:pPr>
      <w:r w:rsidRPr="001A04A3">
        <w:rPr>
          <w:rFonts w:ascii="Calibri" w:hAnsi="Calibri" w:cs="Calibri"/>
        </w:rPr>
        <w:t>Teresa Senderow</w:t>
      </w:r>
      <w:r w:rsidR="00F3637C">
        <w:rPr>
          <w:rFonts w:ascii="Calibri" w:hAnsi="Calibri" w:cs="Calibri"/>
        </w:rPr>
        <w:t>ska (Przewodnicząca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Ale uzasadniają czym?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Koszty zatrudnienia 5 pracowników.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F3637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Ale to są zasadne koszty 5 osób, bo jest tyle osób obsługiwanych?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tam jest bardzo dużo klientów. Proszę się wybrać do urzędu, tam jest cały czas bardzo duża kolejka. Nie ukrywam, że jakby no zgadzam się z pewnym stanowiskiem Pana Radnego Andrzeja Zawistowskiego, że patrząc na klientów, nie mam poczucia, że to są nasi mieszkańcy. Nie jest to komfortowa sytuacja dla nas, dla urzędników z różnych względów. Mieliśmy takie przypadki, że w toaletach na dole były prane rzeczy, dosłownie. No z toalet na dole urzędnicy nie korzystają, nie są w stanie praktycznie korzystać, bo są zostawiane w takim stanie, że to tak wygląda, jak wygląda. Nowy rok wietnamski.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F3637C">
        <w:rPr>
          <w:rFonts w:ascii="Calibri" w:hAnsi="Calibri" w:cs="Calibri"/>
        </w:rPr>
        <w:t>na Karwowska (</w:t>
      </w:r>
      <w:r w:rsidR="00F3637C">
        <w:rPr>
          <w:rFonts w:ascii="Calibri" w:hAnsi="Calibri" w:cs="Calibri"/>
        </w:rPr>
        <w:t>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Pani Radna Agata Sulima-Markowska, proszę.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Andrzej Zawistowski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Przepraszam, bo nie skończyłem. I ostatnia rzecz, bo chciałem rzeczywiście zwrócić uwagę. Tak, a </w:t>
      </w:r>
      <w:r w:rsidRPr="001A04A3">
        <w:rPr>
          <w:rFonts w:ascii="Calibri" w:hAnsi="Calibri" w:cs="Calibri"/>
        </w:rPr>
        <w:lastRenderedPageBreak/>
        <w:t xml:space="preserve">propos właśnie tego, że jest to zadanie własne powiatu. My i tak pomagamy powiatowi, myśmy swego czasu podjęli decyzję o tym, że dajemy większe pieniądze właśnie na dodatkowe etaty, czyli pomagamy tutaj starostwu powiatowemu w realizacji ich zadania własnego, natomiast żeby nie powodować kwestii konfliktowych, ja bym te 50  000 dał jeszcze powiatowi, ale nie na wydział komunikacji, a na lewoskręt, czyli zwiększenie o 100  000 tam i 150  000. Dostaną pieniążki? Dostaną, ale my konkretnie pokażemy im, że jesteśmy za tym, żeby oni zrealizowali nasze zadanie, czyli lewoskręt. Dziękuję. </w:t>
      </w:r>
    </w:p>
    <w:p w:rsidR="00DC3803" w:rsidRPr="001A04A3" w:rsidRDefault="00DC3803" w:rsidP="00DC3803">
      <w:pPr>
        <w:pStyle w:val="Nagwek3"/>
        <w:jc w:val="both"/>
        <w:rPr>
          <w:rFonts w:ascii="Calibri" w:hAnsi="Calibri" w:cs="Calibri"/>
        </w:rPr>
      </w:pPr>
      <w:r w:rsidRPr="001A04A3">
        <w:rPr>
          <w:rFonts w:ascii="Calibri" w:hAnsi="Calibri" w:cs="Calibri"/>
        </w:rPr>
        <w:t>Teresa Senderowska</w:t>
      </w:r>
      <w:r w:rsidR="00F3637C">
        <w:rPr>
          <w:rFonts w:ascii="Calibri" w:hAnsi="Calibri" w:cs="Calibri"/>
        </w:rPr>
        <w:t xml:space="preserve"> (Przewodnicząca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Oczywiście, bo to w ogóle jest przewracanie, ale próbować trzeba. Pani Beata Sulima-Markowska. </w:t>
      </w:r>
    </w:p>
    <w:p w:rsidR="00DC3803" w:rsidRPr="001A04A3" w:rsidRDefault="00DC3803" w:rsidP="00DC3803">
      <w:pPr>
        <w:pStyle w:val="Nagwek3"/>
        <w:jc w:val="both"/>
        <w:rPr>
          <w:rFonts w:ascii="Calibri" w:hAnsi="Calibri" w:cs="Calibri"/>
        </w:rPr>
      </w:pPr>
      <w:r w:rsidRPr="001A04A3">
        <w:rPr>
          <w:rFonts w:ascii="Calibri" w:hAnsi="Calibri" w:cs="Calibri"/>
        </w:rPr>
        <w:t xml:space="preserve">Beata Sulima-Markowska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To nie jest takie proste, żeby wszyscy zmusić powiat do czegokolwiek. Ja proszę państwa, bo tak widzę, że rozmawiamy w wielu rzeczach, ale chyba nikt nie zwrócił uwagi. Ja tylko chciałam zwrócić uwagę, że dokładamy 2 500  000 do śmieci, a w ogóle się nie bilansujemy. Ile my się w ogóle globalnie nie bilansujemy w śmieciach, ponad 4  000  000, 5 000 000? </w:t>
      </w:r>
    </w:p>
    <w:p w:rsidR="00DC3803" w:rsidRPr="001A04A3" w:rsidRDefault="00DC3803" w:rsidP="00DC3803">
      <w:pPr>
        <w:pStyle w:val="Nagwek3"/>
        <w:jc w:val="both"/>
        <w:rPr>
          <w:rFonts w:ascii="Calibri" w:hAnsi="Calibri" w:cs="Calibri"/>
        </w:rPr>
      </w:pPr>
      <w:r w:rsidRPr="001A04A3">
        <w:rPr>
          <w:rFonts w:ascii="Calibri" w:hAnsi="Calibri" w:cs="Calibri"/>
        </w:rPr>
        <w:t xml:space="preserve">Agnieszka Braun (Skarbnik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naprawdę to ta kwota w ogóle, żeby się zbilansowało, to jeżeli tak jak przeczytałam i państwo na końcu tych materiałów macie tabelkę. Jeżeli planujemy osiągnąć dochód w wysokości 9  800  000, a łącznie na wszystkie wydatki, jeśli chodzi o obsługę śmieci, tego wszystkiego, wydajemy 15  619  491  zł, czyli tu się nie bilansuje o kwotę 5  819  491. Ale tak de facto największa kwota to zakup usług, które wynoszą 14  794  891. Tu do tej kwoty jeszcze tej różnicy się nie bilansuje, 5  819 000, to wiadomo, że wchodzą wynagrodzenia pracowników, którzy zajmują się właśnie realizacją tych zadań. </w:t>
      </w:r>
    </w:p>
    <w:p w:rsidR="00DC3803" w:rsidRPr="001A04A3" w:rsidRDefault="00DC3803" w:rsidP="00DC3803">
      <w:pPr>
        <w:pStyle w:val="Nagwek3"/>
        <w:jc w:val="both"/>
        <w:rPr>
          <w:rFonts w:ascii="Calibri" w:hAnsi="Calibri" w:cs="Calibri"/>
        </w:rPr>
      </w:pPr>
      <w:r w:rsidRPr="001A04A3">
        <w:rPr>
          <w:rFonts w:ascii="Calibri" w:hAnsi="Calibri" w:cs="Calibri"/>
        </w:rPr>
        <w:t xml:space="preserve">Beata Sulima-Markowska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nie ukrywam, że bardzo chciałabym w najbliższym czasie uzyskać może nie na najbliższej sesji, ale może na kolejnej, uzyskać jakieś informacje, jakie urząd zamierza podjąć działania kontrolne, bo mam wrażenie, że to jest niekończący się przeciek, że ktoś zgłasza 1 osobę mieszka, 5-10. Wiemy, że pewnie z tego względu na pewno dużo pieniędzy tracimy. Może, nie wiem, tutaj potrzeba jakichś takich zdecydowanych działań kontrolnych wydelegować, nie wiem, 1-2 osoby, które nie tylko będą się tym zajmowały, ale przyniosą rzeczywiście ten dochód, bo sami państwo wiecie, na pewno macie takie sygnały od mieszkańców, że to po prostu wszystko przecieka przez palce, a to, że jak są opróżniane kosze zewnętrzne, to za chwilę one są pełne, to też świadczy o tym, że właśnie niestety nie było widać na zewnątrz, jeżeli się tam śmieci wystawiane, to są </w:t>
      </w:r>
      <w:r w:rsidRPr="001A04A3">
        <w:rPr>
          <w:rFonts w:ascii="Calibri" w:hAnsi="Calibri" w:cs="Calibri"/>
        </w:rPr>
        <w:lastRenderedPageBreak/>
        <w:t xml:space="preserve">roznoszone po Raszynie i po okolicznych wsiach. Mamy ogromny problem. Oczywiście, jakby tu rzuciłoby się hasło podwyżka, to by tu wszyscy się rzucili do tętnicy, przegryźli. Więc jakby zostawmy, to na razie wyróbmy wszystko, tutaj prośba do pani wójt, żeby no wzmocnić tutaj te kontrole, bo to naprawdę. Ja wiem, że one są robione, bo dopytuje o to często. No wiadomo, że nie wszystko można powiedzieć publicznie, ale zgadzam się z tym, że tutaj i też proszę panią wójt o to, żeby wzmocnić te kontrole, bo my 5  000  000 wydajemy na śmieci, a zobaczcie 5  000  000 dokładamy powiatowi do drogi i mamy drogę, która nam będzie służyła na lata. Takich inwestycji, które moglibyśmy za te 5  000  000 zrobić jest naprawdę więcej i zobaczcie przepalamy pieniądze na śmieci, zamiast tak naprawdę robić inne rzeczy, na które mieszkańcy czekają, wydatki inwestycyjne, chociażby przedszkola itd. To są ogromne środki, a my je po prostu rocznie tracimy. Jakby tak, bo zawsze z panią Teresą Senderowską robiliśmy to rozeznanie przy kontroli, przy opinii i zawsze to są to były zawsze 2 500 000, 2 8000 000. Zaczęło się od 500  000. I to jest tak, że po prostu przez tyle lat to my żeśmy już przepalili ogromne miliony, ogromne miliony, które można było naprawdę przeznaczyć na poprawę, na rozbudowę infrastruktury. Wszyscy wiemy, potrzebujemy kanalizacji, bo chociażby to, a po prostu te pieniądze rozchodzą się. To tyle z mojej strony. Dziękuję.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Ja tylko tak krótko, za chwilę poproszę też panią wicewójt Anetę Wrotną. Tylko chciałam państwu powiedzieć, że wiele rzeczy nawet teraz wychodzi przy bardzo zaktywizowanym procesie wyrabiania kart mieszkańca, bo okazuje się nagle, że pojawiają nam się osoby zgłaszane do śmieci, czy osoby, które zalegają z opłatami, a mamy bardzo duży wysyp osób, które chcą sobie aktualnie wyrobić kartę mieszkańca, bo chociażby kwestia tych preferencyjnych warunków cenowych, również kwestia wypoczynku zimowego dla dzieci. To okazało się myślę strzałem w dziesiątkę. Nawet do tego stopnia, że nie wyrabiamy się z tym, żeby jak najszybciej obsłużyć produkcję tych kart mieszkańca, bo po prostu tych wniosków będzie bardzo dużo. To jest różnie, są też nowi, ale to jest nie jest tylko kwestia podatków, proszę państwa, bo taka osoba, żeby otrzymać karty mieszkańca, nagle okazuje się, że np. zapomniała zgłosić dziecko do śmieci, nie zaktualizowała liczby osób zamieszkujących na posesji, więc to są tego typu rzeczy. Tak więc trzeba mieć uregulowane wszystkie należności publiczno-prywatne względem gminy, żeby taką kartę otrzymać. Dane, które zebraliśmy na koniec grudnia, mówią nam, że mamy tzw ilość osób złożonych w deklaracjach, to jest około 25 000 osób, znaczy nie około, tylko wprost, bo to są dane na koniec grudnia. Wiemy, że wzrost, ale jeśli chodzi o zużycie wody, mówi się nam o 40  000 mieszkańców, to jest drastyczna przestrzeń. To, że ludzie nie zgłaszają, wiemy, bo to chociażby mówią same za siebie te kosze na ulicach, które się wylewają, gdzieś z tych hosteli pojawiają się ogromne ilości śmieci. Osobiście, tu pani radna mówi o podwyżkach, boję się jednego, że mimo </w:t>
      </w:r>
      <w:r w:rsidRPr="001A04A3">
        <w:rPr>
          <w:rFonts w:ascii="Calibri" w:hAnsi="Calibri" w:cs="Calibri"/>
        </w:rPr>
        <w:lastRenderedPageBreak/>
        <w:t xml:space="preserve">wszystko trzeba będzie przemyśleć, szanowni Państwo, kwestie podwyższenia chociaż minimalnego, żeby zmniejszać stratę, bo jeżeli tego nie zrobimy w tym roku, to w przyszłym roku ta kwota już będzie nic nieznacząca, gdybyśmy chcieli podnieść. Tak, więc tu oczywiście nie jestem osobą decyzyjną. Co więcej, była kiedyś mowa o tym, żeby liczyć śmieci od osoby. Nie wiem, czy w sytuacji, w której krzyżowo, jak zestawiamy zużycie wody w nieruchomościach, no okazuje się, że zużycie przy przyjęciu średniej 3  m na miesiąc za jedną osobę, że nie jest to adekwatne do ilości osób zgłoszonych w deklaracji danej nieruchomości, czy nie powrócić w ogóle do tematu ustalenia opłaty śmieciowej od zużytej wody w danej nieruchomości, bo są takie nieruchomości, gdzie one według deklaracji nie ma ani jednej deklaracji, a jest zużycie wody w tej nieruchomości. No i my się musimy bawić w detektywów, którzy ustalą, kto tam mieszka, kto jest właścicielem, wzywamy no całe jakby postępowanie, kiedy ewidentnie widać, że nieruchomość jest zamieszkiwana. I tak to wygląda. Także walka jest długa. Jeśli chodzi o śmieci, to powiem tak, kierownikiem referatu odpadów komunalnych była osoba, która jak wiemy, że obecnie już nie pracuje. Wiemy też, że wiele osób stawiało się za tą osobą bez wymieniany nazwisk z uwagi na ochronę danych osobowych. Natomiast bałagan i zaniedbania w tym referacie, jak się okazuje, były bardzo duże. Obecnie kierownikiem tych osób pracujących w tym referacie jest pani Monika Marszałek, wprowadzamy nowy system, jak gdyby procedowania. Państwo są zaskoczeni, że muszą wysyłać upomnienia, państwo są zaskoczeni, że muszą procedować. Niemniej pracownicy są chętni, cieszą się, że zostali zaopiekowani. Ja cieszę się, że ta zmiana miała miejsce. Tyle w temacie. Dziękuję.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Ile osób pracuje w tym referacie właśnie odpadów?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W pierwotnym odpadów, 1 osoba jest na długotrwałym zwolnieniu, zaraz po tym jak chciałam zmienić jej zakres obowiązków, 6 bodajże i kierownik siódmy.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W tej chwili jest 6, tak?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W tej chwili w ogóle jest 1 osoba, bo wszyscy są chorzy.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No właśnie, bo ja miałem informację o 1 osobie, a pani wójt mówi 6. </w:t>
      </w:r>
    </w:p>
    <w:p w:rsidR="00DC3803" w:rsidRPr="001A04A3" w:rsidRDefault="00DC3803" w:rsidP="00DC3803">
      <w:pPr>
        <w:pStyle w:val="Nagwek3"/>
        <w:jc w:val="both"/>
        <w:rPr>
          <w:rFonts w:ascii="Calibri" w:hAnsi="Calibri" w:cs="Calibri"/>
        </w:rPr>
      </w:pPr>
      <w:r w:rsidRPr="001A04A3">
        <w:rPr>
          <w:rFonts w:ascii="Calibri" w:hAnsi="Calibri" w:cs="Calibri"/>
        </w:rPr>
        <w:lastRenderedPageBreak/>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Stałym zatrudnieniem, ja mówię panu o etatach, natomiast na chwilę obecną została 1 pani, która obsługuje na dole.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I ta pani jedna nam wszystko to tak ładnie szybko poprostuje?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pana, taki stan rzeczy jest od dzisiaj, bo ci ludzie zarazili się jakimś wirusem, pochorowali się. Akurat ci pochorowali się prawdziwie.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F3637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Rozumiem. Dziękujemy bardzo za wyjaśnienia. Proszę państwa, czy są jeszcze jakieś pytania, ale już stricte do budżetu, do projektu tej uchwały? Wobec tego zamykam dyskusję w zakresie opiniowania i przechodzimy do opiniowania projektu uchwały w sprawie zmian budżetu gminy Raszyn na 2025 rok z autopoprawkami, czyli te autopoprawki dotyczą tej nazwy ulicy i czego jeszcze, zadania zmiany. </w:t>
      </w:r>
    </w:p>
    <w:p w:rsidR="00DC3803" w:rsidRPr="001A04A3" w:rsidRDefault="00DC3803" w:rsidP="00DC3803">
      <w:pPr>
        <w:pStyle w:val="Nagwek3"/>
        <w:jc w:val="both"/>
        <w:rPr>
          <w:rFonts w:ascii="Calibri" w:hAnsi="Calibri" w:cs="Calibri"/>
        </w:rPr>
      </w:pPr>
      <w:r w:rsidRPr="001A04A3">
        <w:rPr>
          <w:rFonts w:ascii="Calibri" w:hAnsi="Calibri" w:cs="Calibri"/>
        </w:rPr>
        <w:t xml:space="preserve">Bogumiła Stępińska-Gniadek (Wójt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Rozbudowa drogi w ciągu ulicy Szlacheckiej i ulicy Ułańskiej w miejscowości Dawidy, dodajemy Bankowe, Dawidy Bankowe w gminie Raszyn oraz zadanie było przebudowa i remont dachu szkoły podstawowej przy ulicy Unii Europejskiej, a powinno być przebudowa budynku i remont dachu szkoły podstawowej przy ulicy Unii Europejskiej nr 1 w Raszynie.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6B185C">
        <w:rPr>
          <w:rFonts w:ascii="Calibri" w:hAnsi="Calibri" w:cs="Calibri"/>
        </w:rPr>
        <w:t>rzewodnicząca Komisji BiI</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Dobrze. Dziękuję bardzo. Kto jest za, kto przeciw, kto wstrzymał się od głosu? Panie Sławku, proszę o oddanie głosu. Panie Sławku, dobrze. Pozytywne zaopiniowanie projektu uchwały w sprawie zmiany budżetu gminy Raszyn na 2025 z autopoprawkami, za 3, przeciw 0, 4 osoby wstrzymały się od głosu. Projekt uchwały został zaopiniowały pozytywnie. I kolejny projekt uchwały, czyli opiniowanie projektu uchwały w sprawie zmiany wieloletniej prognozy finansowej gminy Raszyn na lata 2025-2032. Referuje Pani Skarbnik Agnieszka Braun. </w:t>
      </w:r>
    </w:p>
    <w:p w:rsidR="00DC3803" w:rsidRPr="001A04A3" w:rsidRDefault="00DC3803" w:rsidP="00DC3803">
      <w:pPr>
        <w:pStyle w:val="Nagwek3"/>
        <w:jc w:val="both"/>
        <w:rPr>
          <w:rFonts w:ascii="Calibri" w:hAnsi="Calibri" w:cs="Calibri"/>
        </w:rPr>
      </w:pPr>
      <w:r w:rsidRPr="001A04A3">
        <w:rPr>
          <w:rFonts w:ascii="Calibri" w:hAnsi="Calibri" w:cs="Calibri"/>
        </w:rPr>
        <w:t xml:space="preserve">Agnieszka Braun (Skarbnik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Proszę państwa, w części dotyczącej objaśnień przyjętych wartości do wieloletniej prognozy finansowej gminy Raszyn na lata 2025-2032. W tabeli nr 1 mamy zwiększenie dochodów ogółem o kwotę 30  900. Jest to kwota, która została wprowadzona zarządzeniem nr 10/2025 wójta gminy </w:t>
      </w:r>
      <w:r w:rsidRPr="001A04A3">
        <w:rPr>
          <w:rFonts w:ascii="Calibri" w:hAnsi="Calibri" w:cs="Calibri"/>
        </w:rPr>
        <w:lastRenderedPageBreak/>
        <w:t xml:space="preserve">Raszyn z dnia 14  stycznia 2025 roku. Zarządzenie to dotyczyło głównie zwiększenia z tytułu przyznanej dotacji w dziale 855 rodzina na pomoc dla obywateli Ukrainy. Kwota zwiększenia wg dotacji po stronie dochodów i po stronie wydatków. Wieloletnia prognoza finansowa została zaktualizowana o wcześniej omawianych przeze mnie, proponowanych zmian w uchwale w sprawie zmiany budżetu gminy Raszyn. Dochody zostały zwiększone, tak jak wcześniej powiedziałam, zarządzeniem o kwotę 900  000, natomiast wydatki ogółem zwiększono o kwotę 2  030  900  zł, z czego wydatki bieżące zwiększono o 2 002 800  zł, a wydatki majątkowe o kwotę 28  100. Wynik budżetowy, deficyt po zmianie będzie wynosił 30  194  337. Będzie on sfinansowany kwotą 2  000  000 z tytułu rozdysponowania. Zwiększenie tego deficytu będzie sfinansowany kwotą 2  000  000, która została rozdysponowana z tytułu uzyskanych wolnych środków. Przychody ogółem będą wynosiły 34  214  337  zł, natomiast po aktualizacji wolne środki będą wynosić 18  882  790  zł. Tabela nr 3 przedstawia kształtowanie się relacji art. 243 ustawy o finansach publicznych. Otóż wszędzie zachowana jest relacja przepisów związanych z art 243 i tu, jeśli chodzi o zmiany, natomiast w załączniku nr 2, to została zmieniona nazwa przedszkole w Sękocinie, projekt i budowa. Tak będzie brzmiała ta nazwa. Oprócz tego nadbudowa przedszkola na ulicy pruszkowskiej, sprostowano tylko limit kwoty, sumę limitu. To zapis był techniczny. Tu żadnych kwot się nie zmienia. I w związku z tym, że była wnoszona autopoprawka do uchwały w sprawie zmian, czyli ta nazwa, rozbudowa drogi w ciągu ulicy Szlacheckiej będzie dołożona nazwa Dawidy Bankowe w gminie Raszyn. Dziękuję bardzo. </w:t>
      </w:r>
    </w:p>
    <w:p w:rsidR="00DC3803" w:rsidRPr="001A04A3" w:rsidRDefault="00DC3803" w:rsidP="00DC3803">
      <w:pPr>
        <w:pStyle w:val="Nagwek3"/>
        <w:jc w:val="both"/>
        <w:rPr>
          <w:rFonts w:ascii="Calibri" w:hAnsi="Calibri" w:cs="Calibri"/>
        </w:rPr>
      </w:pPr>
      <w:r w:rsidRPr="001A04A3">
        <w:rPr>
          <w:rFonts w:ascii="Calibri" w:hAnsi="Calibri" w:cs="Calibri"/>
        </w:rPr>
        <w:t xml:space="preserve">Katarzyna Karwowska (Radna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bardzo, czy są pytania do Pani Skarbnik? </w:t>
      </w:r>
    </w:p>
    <w:p w:rsidR="00DC3803" w:rsidRPr="001A04A3" w:rsidRDefault="00DC3803" w:rsidP="00DC3803">
      <w:pPr>
        <w:pStyle w:val="Nagwek3"/>
        <w:jc w:val="both"/>
        <w:rPr>
          <w:rFonts w:ascii="Calibri" w:hAnsi="Calibri" w:cs="Calibri"/>
        </w:rPr>
      </w:pPr>
      <w:r w:rsidRPr="001A04A3">
        <w:rPr>
          <w:rFonts w:ascii="Calibri" w:hAnsi="Calibri" w:cs="Calibri"/>
        </w:rPr>
        <w:t xml:space="preserve">Sławomir Ostrzyżek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Może nie tyle pytanie, tylko tam była taka prośba już kiedyś moja parę razy i pana wójta, żeby pani wpisywała nam w objaśnieniach te numery zarządzeń, którymi są wprowadzane te w międzyczasie zmiany w budżecie. My w tych objaśnieniach tego nie mamy. Tak pani przeczytała, ale to i tak niewiele da, bo tego zarządzenia nie ma na stronie. Także proszę to sprawdzić, nie ma tego zarządzenia. No tak, myślałem, że na pewno o to chodzi. Sprawdziłem, których nie ma. Nie ma nr 6 i nr 10. Tak, ale to tak na marginesie, bo była taka wyraźna prośba, bo wtedy wiemy i nie będziemy panią pytać, skąd się to wzięło. Tak, bo ja tak sobie liczę tu w budżecie nie wprowadzamy dochodów, a wieloletnie są dochody. To skądś się prawda wzięły, tak? Dlatego taka uwaga, żeby na przyszłość. </w:t>
      </w:r>
    </w:p>
    <w:p w:rsidR="00DC3803" w:rsidRPr="001A04A3" w:rsidRDefault="00DC3803" w:rsidP="00DC3803">
      <w:pPr>
        <w:pStyle w:val="Nagwek3"/>
        <w:jc w:val="both"/>
        <w:rPr>
          <w:rFonts w:ascii="Calibri" w:hAnsi="Calibri" w:cs="Calibri"/>
        </w:rPr>
      </w:pPr>
      <w:r w:rsidRPr="001A04A3">
        <w:rPr>
          <w:rFonts w:ascii="Calibri" w:hAnsi="Calibri" w:cs="Calibri"/>
        </w:rPr>
        <w:t>Katarzy</w:t>
      </w:r>
      <w:r w:rsidR="006B185C">
        <w:rPr>
          <w:rFonts w:ascii="Calibri" w:hAnsi="Calibri" w:cs="Calibri"/>
        </w:rPr>
        <w:t>na Karwowska (</w:t>
      </w:r>
      <w:r w:rsidR="006B185C">
        <w:rPr>
          <w:rFonts w:ascii="Calibri" w:hAnsi="Calibri" w:cs="Calibri"/>
        </w:rPr>
        <w:t>Kierownik Referatu GNR</w:t>
      </w:r>
      <w:r w:rsidRPr="001A04A3">
        <w:rPr>
          <w:rFonts w:ascii="Calibri" w:hAnsi="Calibri" w:cs="Calibri"/>
        </w:rPr>
        <w:t xml:space="preserve">)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Dziękuję uprzejmie. Dobrze, proszę państwa, bo nie widzę... Tutaj jeszcze Pan Krzysztof </w:t>
      </w:r>
      <w:r w:rsidRPr="001A04A3">
        <w:rPr>
          <w:rFonts w:ascii="Calibri" w:hAnsi="Calibri" w:cs="Calibri"/>
        </w:rPr>
        <w:lastRenderedPageBreak/>
        <w:t xml:space="preserve">Będkowski chciał głos, proszę uprzejmie. </w:t>
      </w:r>
    </w:p>
    <w:p w:rsidR="00DC3803" w:rsidRPr="001A04A3" w:rsidRDefault="00DC3803" w:rsidP="00DC3803">
      <w:pPr>
        <w:pStyle w:val="Nagwek3"/>
        <w:jc w:val="both"/>
        <w:rPr>
          <w:rFonts w:ascii="Calibri" w:hAnsi="Calibri" w:cs="Calibri"/>
        </w:rPr>
      </w:pPr>
      <w:r w:rsidRPr="001A04A3">
        <w:rPr>
          <w:rFonts w:ascii="Calibri" w:hAnsi="Calibri" w:cs="Calibri"/>
        </w:rPr>
        <w:t xml:space="preserve">Krzysztof Będkowski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Dobry wieczór państwu, ja nie zdążyłem w poprzednim punkcie, by chciałem skorzystać i się odnieść tak krótko do podniesionych tutaj tematów, które troszeczkę wykraczają pod to, co mamy w projekcie przesunięć budżetowych. Szczególnie ta sprawa pierwsza, bardzo poważna, audyt oświatowy. Oczywiście tutaj nie ma najmniejszych odniesień w budżecie teraz, tak jak pani skarbnik mówiła, Pani Przewodnicząca o to pytała. Ja tylko chce skorzystać i powiedzieć, że to jest naprawdę czas dobry i materiał jest na tyle poważny, myśmy rzeczywiście mogli się nad tą sprawą, tak jak sobie zapowiedzieliśmy na komisji, jeszcze pochylić się i uczciwie i poważnie przemyśleć te wszystkie zapisy właśnie dlatego, że poważnie traktujemy oświatę od lat, czy wydajemy potężne kwoty i chcemy, żeby nie rozgadywać, ale nie chcę mówić tylko hasłowo, chcemy rzeczywiście zadbać cały czas o stwarzanie tych najlepszych warunków, bo to może samorząd, stwarzać warunki dla dobrej edukacji, dla dobrej nauki. Natomiast z każdego materiału, gdy się go robi właśnie w takim pogłębieniu, warto zawsze uważnie się pochylić i mieć jakąś refleksję właśnie dla tego najlepszego efektu. I zawsze sobie możemy powiedzieć, że w każdej organizacji, w każdej strukturze, sprawa właśnie jakości organizacji, może wpłynąć i na poprawę wyników, ale też może wpłynąć na obniżenie kosztów i warto, żebyśmy ten materiał wszyscy zgłębili, ci, którzy jeszcze nie rozeznali i myślę, że z panią wójt, dyrektorami placówek znajdziemy taki termin, tak jak sobie zapowiedzieliśmy, prawdopodobnie w lutym, żebyśmy jeszcze raz do tego audytu i do wniosków wrócili. Co do wydziału komunikacji, to warto tak tylko krótko wspomnieć zadanie własne powiatów, ale dawniej zadanie własne gmin. Ja byłem jednym z tych, który zawalczył, czy zadbał o to, żeby ten wydział komunikacji był tu, bo istotą samorządu było i nadal jest to, że mieszkaniec powinien mieć jak najbliżej, żeby mógł być dobrze obsłużony. I ten wydział u nas jest, więc raczej nie traktowałbym tego jako to, że to jest tylko zadanie powiatu, tylko to, że my sami chcemy, żeby mieszkaniec miał tu bliżej, ale rzeczywiście stało się tak, jest tak w oświacie, jest też w komunikacji, że bardzo mamy dużo osób obcokrajowców. No cóż, tak to się złożyło, że akurat gmina Raszyn została wybrana, czy to przez uczniów, rodziców pochodzenia zagranicznego, szczególnie z Ukrainy, jest bardzo dużo takich uczniów. To też wpływa na pewne problemy organizacyjne i na pewno dodatkowe koszta. I podobnie tutaj, no to zjawisko, o którym tutaj mówił Pan Radny, czy państwo wspominali, no rzeczywiście ono narasta. W gminie Raszyn jest tak dużo kierowców, którzy rzeczywiście muszą tu przyjść, po to jest ten wydział, tu podlegają, ale zaczyna się zaczyna się, już jest ten problem, że oni przeważają w codziennej tutaj bytności, w codziennej obsłudze. Ale no cóż, widocznie taki czas, chyba że są jakieś inne rozwiązania. I odnosząc się już to nie będę, bo sprawa już jest po głosowaniu, co prawda do tego lewoskrętu najwyżej wrócimy na sesji i kwota się zmniejsza, pani skarbnik, o połowę. Więc to zadanie jakby w naszych szansach maleje. </w:t>
      </w:r>
      <w:r w:rsidRPr="001A04A3">
        <w:rPr>
          <w:rFonts w:ascii="Calibri" w:hAnsi="Calibri" w:cs="Calibri"/>
        </w:rPr>
        <w:lastRenderedPageBreak/>
        <w:t xml:space="preserve">Nie, realne jest, ale nie na dzisiaj jest ta rozmowa. Realne jest, mi się wydaję, z moich sygnałów i sygnałów pana wicewójta, realne jest w bieżącym roku, ale to mówię, to może będzie, już nie chcę rozszerzać, bo ten punkt już przeminął. Ostatnia sprawa to o śmieciach powiedziane było dużo. Rzeczywiście studnia bez dna jakby cały czas, należy próbować coś maksymalnie robić, bo te nasze koszta rosną potężnie, a co do przyszłości, to panie wójcie sprawa też rozmawialiśmy. Ciągle nie mamy pewności, czy nadbudowa na pruszkowskim będzie, czyli czekamy na ekspertyzę. I to wtedy ten zapis będzie aktualny, bo na razie jest taki nasz życzeniowy. Zobaczymy, czy to będzie możliwe. Wszystko, już nie rozszerzam. Dziękuję. </w:t>
      </w:r>
    </w:p>
    <w:p w:rsidR="00DC3803" w:rsidRPr="001A04A3" w:rsidRDefault="00DC3803" w:rsidP="00DC3803">
      <w:pPr>
        <w:pStyle w:val="Nagwek3"/>
        <w:jc w:val="both"/>
        <w:rPr>
          <w:rFonts w:ascii="Calibri" w:hAnsi="Calibri" w:cs="Calibri"/>
        </w:rPr>
      </w:pPr>
      <w:r w:rsidRPr="001A04A3">
        <w:rPr>
          <w:rFonts w:ascii="Calibri" w:hAnsi="Calibri" w:cs="Calibri"/>
        </w:rPr>
        <w:t xml:space="preserve">Piotr Jankowski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Tak jak pan wspomniał, czekamy na ekspertyzę budowlaną. Zdaniem pracowników referatu inwestycji po analizie dokumentacji projektowej jest to możliwe. Zdaniem pierwszych firm, które chciały się przyjrzeć projektowi, zapewne z myślą przyszłości o startowaniu do przetargu, także jest to możliwe, ale ja nie zdecyduje się na jakiekolwiek dalsze ruchy bez potwierdzenia tego w postaci ekspertyzy budowlanej. To jest najnormalniejsze w świecie, wydaje mi się, zachowanie. </w:t>
      </w:r>
    </w:p>
    <w:p w:rsidR="00DC3803" w:rsidRPr="001A04A3" w:rsidRDefault="00DC3803" w:rsidP="00DC3803">
      <w:pPr>
        <w:pStyle w:val="Nagwek3"/>
        <w:jc w:val="both"/>
        <w:rPr>
          <w:rFonts w:ascii="Calibri" w:hAnsi="Calibri" w:cs="Calibri"/>
        </w:rPr>
      </w:pPr>
      <w:r w:rsidRPr="001A04A3">
        <w:rPr>
          <w:rFonts w:ascii="Calibri" w:hAnsi="Calibri" w:cs="Calibri"/>
        </w:rPr>
        <w:t xml:space="preserve">Krzysztof Będkowski (Radny Gminy Raszyn) </w:t>
      </w:r>
    </w:p>
    <w:p w:rsidR="00DC3803" w:rsidRPr="001A04A3" w:rsidRDefault="00DC3803" w:rsidP="00DC3803">
      <w:pPr>
        <w:pStyle w:val="Tekstpodstawowy"/>
        <w:jc w:val="both"/>
        <w:rPr>
          <w:rFonts w:ascii="Calibri" w:hAnsi="Calibri" w:cs="Calibri"/>
        </w:rPr>
      </w:pPr>
      <w:r w:rsidRPr="001A04A3">
        <w:rPr>
          <w:rFonts w:ascii="Calibri" w:hAnsi="Calibri" w:cs="Calibri"/>
        </w:rPr>
        <w:t xml:space="preserve">Oczywiście. </w:t>
      </w:r>
    </w:p>
    <w:p w:rsidR="00DC3803" w:rsidRPr="001A04A3" w:rsidRDefault="00DC3803" w:rsidP="00DC3803">
      <w:pPr>
        <w:pStyle w:val="Nagwek3"/>
        <w:jc w:val="both"/>
        <w:rPr>
          <w:rFonts w:ascii="Calibri" w:hAnsi="Calibri" w:cs="Calibri"/>
        </w:rPr>
      </w:pPr>
      <w:r w:rsidRPr="001A04A3">
        <w:rPr>
          <w:rFonts w:ascii="Calibri" w:hAnsi="Calibri" w:cs="Calibri"/>
        </w:rPr>
        <w:t>Teresa Senderowska (P</w:t>
      </w:r>
      <w:r w:rsidR="003934EB">
        <w:rPr>
          <w:rFonts w:ascii="Calibri" w:hAnsi="Calibri" w:cs="Calibri"/>
        </w:rPr>
        <w:t>rzewodnicząca Komisji BiI</w:t>
      </w:r>
      <w:r w:rsidRPr="001A04A3">
        <w:rPr>
          <w:rFonts w:ascii="Calibri" w:hAnsi="Calibri" w:cs="Calibri"/>
        </w:rPr>
        <w:t xml:space="preserve">) </w:t>
      </w:r>
    </w:p>
    <w:p w:rsidR="00DC3803" w:rsidRDefault="00DC3803" w:rsidP="00DC3803">
      <w:pPr>
        <w:pStyle w:val="Tekstpodstawowy"/>
        <w:jc w:val="both"/>
        <w:rPr>
          <w:rFonts w:ascii="Trebuchet MS;sans-serif" w:hAnsi="Trebuchet MS;sans-serif"/>
        </w:rPr>
      </w:pPr>
      <w:r w:rsidRPr="001A04A3">
        <w:rPr>
          <w:rFonts w:ascii="Calibri" w:hAnsi="Calibri" w:cs="Calibri"/>
        </w:rPr>
        <w:t>Dziękuję bardzo. Proszę państwa, zamykam dyskusję i przechodzimy do głosowania. Czyli zaopiniowanie projektu uchwały w sprawie zmiany wieloletniej prognozy finansowej gminy Raszyn na lata 2025-2032. Kto jest za, kto jest przeciw, kto wstrzymał się od głosu? Za zaopiniowaniem projektu uchwały w sprawie zmiany wieloletniej prognozy finansowej gminy Raszyn na lata 2025-2032 głosowało, 3 radnych przeciw 0, 4 osoby wstrzymały się od głosu. I przechodzimy do pkt 11, zamykam posiedzenie XI posiedzenie komisji budżetu infrastruktury. Dziękuję państwu za udział w posiedzeni</w:t>
      </w:r>
      <w:r>
        <w:rPr>
          <w:rFonts w:ascii="Trebuchet MS;sans-serif" w:hAnsi="Trebuchet MS;sans-serif"/>
        </w:rPr>
        <w:t xml:space="preserve">u. Dobranoc. </w:t>
      </w:r>
    </w:p>
    <w:p w:rsidR="00DC3803" w:rsidRPr="00C77C84" w:rsidRDefault="00DC3803" w:rsidP="00322571">
      <w:pPr>
        <w:rPr>
          <w:sz w:val="24"/>
          <w:szCs w:val="24"/>
        </w:rPr>
      </w:pPr>
    </w:p>
    <w:sectPr w:rsidR="00DC3803" w:rsidRPr="00C77C84" w:rsidSect="00820C5A">
      <w:headerReference w:type="default" r:id="rId7"/>
      <w:footerReference w:type="default" r:id="rId8"/>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723" w:rsidRDefault="00820C5A">
      <w:pPr>
        <w:spacing w:after="0" w:line="240" w:lineRule="auto"/>
      </w:pPr>
      <w:r>
        <w:separator/>
      </w:r>
    </w:p>
  </w:endnote>
  <w:endnote w:type="continuationSeparator" w:id="0">
    <w:p w:rsidR="00476723"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rebuchet MS;sans-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87189"/>
      <w:docPartObj>
        <w:docPartGallery w:val="Page Numbers (Bottom of Page)"/>
        <w:docPartUnique/>
      </w:docPartObj>
    </w:sdtPr>
    <w:sdtContent>
      <w:p w:rsidR="001479CA" w:rsidRDefault="001479CA">
        <w:pPr>
          <w:pStyle w:val="Stopka"/>
          <w:jc w:val="center"/>
        </w:pPr>
        <w:r>
          <w:fldChar w:fldCharType="begin"/>
        </w:r>
        <w:r>
          <w:instrText>PAGE   \* MERGEFORMAT</w:instrText>
        </w:r>
        <w:r>
          <w:fldChar w:fldCharType="separate"/>
        </w:r>
        <w:r w:rsidR="009B0819">
          <w:rPr>
            <w:noProof/>
          </w:rPr>
          <w:t>32</w:t>
        </w:r>
        <w:r>
          <w:fldChar w:fldCharType="end"/>
        </w:r>
      </w:p>
    </w:sdtContent>
  </w:sdt>
  <w:p w:rsidR="001479CA" w:rsidRDefault="001479C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723" w:rsidRDefault="00820C5A">
      <w:pPr>
        <w:spacing w:after="0" w:line="240" w:lineRule="auto"/>
      </w:pPr>
      <w:r>
        <w:separator/>
      </w:r>
    </w:p>
  </w:footnote>
  <w:footnote w:type="continuationSeparator" w:id="0">
    <w:p w:rsidR="00476723"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2A7F"/>
    <w:rsid w:val="00035026"/>
    <w:rsid w:val="00104830"/>
    <w:rsid w:val="001479CA"/>
    <w:rsid w:val="001562E1"/>
    <w:rsid w:val="002135E7"/>
    <w:rsid w:val="00230E2B"/>
    <w:rsid w:val="002454C0"/>
    <w:rsid w:val="00275101"/>
    <w:rsid w:val="0027721C"/>
    <w:rsid w:val="002F3007"/>
    <w:rsid w:val="00322571"/>
    <w:rsid w:val="00340954"/>
    <w:rsid w:val="00352314"/>
    <w:rsid w:val="00364BB2"/>
    <w:rsid w:val="0038572C"/>
    <w:rsid w:val="003934EB"/>
    <w:rsid w:val="003A3461"/>
    <w:rsid w:val="00476723"/>
    <w:rsid w:val="004C100B"/>
    <w:rsid w:val="004F2A0F"/>
    <w:rsid w:val="004F6192"/>
    <w:rsid w:val="00520E03"/>
    <w:rsid w:val="00540FD7"/>
    <w:rsid w:val="00550A8A"/>
    <w:rsid w:val="00552879"/>
    <w:rsid w:val="00583CEE"/>
    <w:rsid w:val="005B5FEB"/>
    <w:rsid w:val="00613E5E"/>
    <w:rsid w:val="006A108D"/>
    <w:rsid w:val="006A7B74"/>
    <w:rsid w:val="006B185C"/>
    <w:rsid w:val="006C7092"/>
    <w:rsid w:val="006F12BF"/>
    <w:rsid w:val="006F6346"/>
    <w:rsid w:val="00753E28"/>
    <w:rsid w:val="0080492C"/>
    <w:rsid w:val="00810735"/>
    <w:rsid w:val="00820C5A"/>
    <w:rsid w:val="00830DA0"/>
    <w:rsid w:val="008324F8"/>
    <w:rsid w:val="00844AE0"/>
    <w:rsid w:val="0084550F"/>
    <w:rsid w:val="00851B19"/>
    <w:rsid w:val="00916B47"/>
    <w:rsid w:val="0097544D"/>
    <w:rsid w:val="009754A5"/>
    <w:rsid w:val="009B0819"/>
    <w:rsid w:val="009B5A8A"/>
    <w:rsid w:val="009C67E0"/>
    <w:rsid w:val="009F1E92"/>
    <w:rsid w:val="009F73AC"/>
    <w:rsid w:val="00A21216"/>
    <w:rsid w:val="00A26C81"/>
    <w:rsid w:val="00AC268C"/>
    <w:rsid w:val="00AF0F91"/>
    <w:rsid w:val="00B127D4"/>
    <w:rsid w:val="00B362D8"/>
    <w:rsid w:val="00B47ADA"/>
    <w:rsid w:val="00B555CC"/>
    <w:rsid w:val="00B77E52"/>
    <w:rsid w:val="00BA63CC"/>
    <w:rsid w:val="00C0582E"/>
    <w:rsid w:val="00C522E3"/>
    <w:rsid w:val="00C6216D"/>
    <w:rsid w:val="00C77C84"/>
    <w:rsid w:val="00CC7E31"/>
    <w:rsid w:val="00CE7C68"/>
    <w:rsid w:val="00D33C64"/>
    <w:rsid w:val="00D6107A"/>
    <w:rsid w:val="00D92686"/>
    <w:rsid w:val="00DC3083"/>
    <w:rsid w:val="00DC3803"/>
    <w:rsid w:val="00DC5EDD"/>
    <w:rsid w:val="00DE54D5"/>
    <w:rsid w:val="00E22DDE"/>
    <w:rsid w:val="00E561A5"/>
    <w:rsid w:val="00E71A37"/>
    <w:rsid w:val="00F20AB4"/>
    <w:rsid w:val="00F22DE7"/>
    <w:rsid w:val="00F3499F"/>
    <w:rsid w:val="00F3637C"/>
    <w:rsid w:val="00F4239A"/>
    <w:rsid w:val="00F578C0"/>
    <w:rsid w:val="00F63CD7"/>
    <w:rsid w:val="00F67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FF88"/>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DC3803"/>
    <w:pPr>
      <w:keepNext/>
      <w:widowControl w:val="0"/>
      <w:suppressAutoHyphens/>
      <w:spacing w:before="140" w:after="120" w:line="240" w:lineRule="auto"/>
      <w:outlineLvl w:val="2"/>
    </w:pPr>
    <w:rPr>
      <w:rFonts w:ascii="Liberation Serif" w:eastAsia="Noto Sans" w:hAnsi="Liberation Serif" w:cs="Noto Sans"/>
      <w:b/>
      <w:bCs/>
      <w:sz w:val="28"/>
      <w:szCs w:val="28"/>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322571"/>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322571"/>
    <w:rPr>
      <w:b/>
      <w:bCs/>
    </w:rPr>
  </w:style>
  <w:style w:type="character" w:customStyle="1" w:styleId="Nagwek3Znak">
    <w:name w:val="Nagłówek 3 Znak"/>
    <w:basedOn w:val="Domylnaczcionkaakapitu"/>
    <w:link w:val="Nagwek3"/>
    <w:rsid w:val="00DC3803"/>
    <w:rPr>
      <w:rFonts w:ascii="Liberation Serif" w:eastAsia="Noto Sans" w:hAnsi="Liberation Serif" w:cs="Noto Sans"/>
      <w:b/>
      <w:bCs/>
      <w:sz w:val="28"/>
      <w:szCs w:val="28"/>
      <w:lang w:val="en-US" w:eastAsia="zh-CN" w:bidi="hi-IN"/>
    </w:rPr>
  </w:style>
  <w:style w:type="paragraph" w:styleId="Tekstpodstawowy">
    <w:name w:val="Body Text"/>
    <w:basedOn w:val="Normalny"/>
    <w:link w:val="TekstpodstawowyZnak"/>
    <w:rsid w:val="00DC3803"/>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DC3803"/>
    <w:rPr>
      <w:rFonts w:ascii="Liberation Serif" w:eastAsia="Noto Sans" w:hAnsi="Liberation Serif" w:cs="Noto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88EE-BF38-405D-9531-ECCFFE7A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43</Pages>
  <Words>14600</Words>
  <Characters>87605</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157</cp:revision>
  <cp:lastPrinted>2025-06-10T08:26:00Z</cp:lastPrinted>
  <dcterms:created xsi:type="dcterms:W3CDTF">2025-06-04T07:13:00Z</dcterms:created>
  <dcterms:modified xsi:type="dcterms:W3CDTF">2025-06-10T08:58:00Z</dcterms:modified>
</cp:coreProperties>
</file>