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D7B0" w14:textId="43434901" w:rsidR="00612449" w:rsidRDefault="00382D7E">
      <w:pPr>
        <w:jc w:val="center"/>
        <w:rPr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Uchwała Nr _________</w:t>
      </w:r>
    </w:p>
    <w:p w14:paraId="66DF35D4" w14:textId="77777777" w:rsidR="00612449" w:rsidRDefault="00382D7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Rady Gminy Raszyn </w:t>
      </w:r>
    </w:p>
    <w:p w14:paraId="1C20FD61" w14:textId="77777777" w:rsidR="00612449" w:rsidRDefault="00382D7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z dnia _____________. </w:t>
      </w:r>
    </w:p>
    <w:p w14:paraId="38A53347" w14:textId="77777777" w:rsidR="00612449" w:rsidRDefault="00612449">
      <w:pPr>
        <w:jc w:val="center"/>
        <w:rPr>
          <w:rFonts w:ascii="Calibri" w:hAnsi="Calibri"/>
          <w:sz w:val="24"/>
          <w:szCs w:val="24"/>
        </w:rPr>
      </w:pPr>
    </w:p>
    <w:p w14:paraId="34ACF7BF" w14:textId="16C4E022" w:rsidR="00612449" w:rsidRDefault="00382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w sprawie przyjęcia </w:t>
      </w:r>
      <w:r w:rsidR="00406077"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</w:rPr>
        <w:t xml:space="preserve">rogramu </w:t>
      </w:r>
      <w:r w:rsidR="00406077">
        <w:rPr>
          <w:rFonts w:ascii="Calibri" w:hAnsi="Calibri"/>
          <w:b/>
          <w:bCs/>
          <w:sz w:val="24"/>
          <w:szCs w:val="24"/>
        </w:rPr>
        <w:t>osłonowego pn.</w:t>
      </w:r>
      <w:r>
        <w:rPr>
          <w:rFonts w:ascii="Calibri" w:hAnsi="Calibri"/>
          <w:b/>
          <w:bCs/>
          <w:sz w:val="24"/>
          <w:szCs w:val="24"/>
        </w:rPr>
        <w:t xml:space="preserve"> „Złota Rączka dla Seniora 65+” na lata 202</w:t>
      </w:r>
      <w:r w:rsidR="00BC3C50">
        <w:rPr>
          <w:rFonts w:ascii="Calibri" w:hAnsi="Calibri"/>
          <w:b/>
          <w:bCs/>
          <w:sz w:val="24"/>
          <w:szCs w:val="24"/>
        </w:rPr>
        <w:t>6</w:t>
      </w:r>
      <w:r>
        <w:rPr>
          <w:rFonts w:ascii="Calibri" w:hAnsi="Calibri"/>
          <w:b/>
          <w:bCs/>
          <w:sz w:val="24"/>
          <w:szCs w:val="24"/>
        </w:rPr>
        <w:t>-202</w:t>
      </w:r>
      <w:r w:rsidR="00BC3C50">
        <w:rPr>
          <w:rFonts w:ascii="Calibri" w:hAnsi="Calibri"/>
          <w:b/>
          <w:bCs/>
          <w:sz w:val="24"/>
          <w:szCs w:val="24"/>
        </w:rPr>
        <w:t>8</w:t>
      </w:r>
    </w:p>
    <w:p w14:paraId="6AA922C4" w14:textId="77777777" w:rsidR="00612449" w:rsidRDefault="00382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18 ust. 2 pkt. 15 ustawy z dnia 8 marca 1990 r. o samorządzie gminnym (Dz. U. z 2024 r. poz. 1465) oraz art. 17 ust. 2 pkt. 4 w związku z art. 110 ust. 10 ustawy z dnia 12 marca 2004 r. o pomocy społecznej (Dz. U. z 2024 r. poz. 1283), Rada Gminy Raszyn uchwala, co następuje: </w:t>
      </w:r>
    </w:p>
    <w:p w14:paraId="75A7A4DF" w14:textId="77777777" w:rsidR="00612449" w:rsidRDefault="00382D7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§ 1. </w:t>
      </w:r>
    </w:p>
    <w:p w14:paraId="3B6CFFE4" w14:textId="44BCA35A" w:rsidR="00612449" w:rsidRDefault="00382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Przyjmuje się </w:t>
      </w:r>
      <w:r w:rsidR="00406077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rogram osłonowy pn. „Złota Rączka dla Seniora 65+”</w:t>
      </w:r>
      <w:r w:rsidR="0040607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 lata 202</w:t>
      </w:r>
      <w:r w:rsidR="00BC3C50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-202</w:t>
      </w:r>
      <w:r w:rsidR="00BC3C50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, </w:t>
      </w:r>
      <w:r w:rsidR="00406077" w:rsidRPr="00406077">
        <w:rPr>
          <w:rFonts w:ascii="Calibri" w:hAnsi="Calibri"/>
          <w:sz w:val="24"/>
          <w:szCs w:val="24"/>
          <w:highlight w:val="yellow"/>
        </w:rPr>
        <w:t xml:space="preserve">opisany w Regulaminie </w:t>
      </w:r>
      <w:r w:rsidRPr="00406077">
        <w:rPr>
          <w:rFonts w:ascii="Calibri" w:hAnsi="Calibri"/>
          <w:sz w:val="24"/>
          <w:szCs w:val="24"/>
          <w:highlight w:val="yellow"/>
        </w:rPr>
        <w:t>stanowi</w:t>
      </w:r>
      <w:r w:rsidR="00406077" w:rsidRPr="00406077">
        <w:rPr>
          <w:rFonts w:ascii="Calibri" w:hAnsi="Calibri"/>
          <w:sz w:val="24"/>
          <w:szCs w:val="24"/>
          <w:highlight w:val="yellow"/>
        </w:rPr>
        <w:t>ącym</w:t>
      </w:r>
      <w:r w:rsidR="00406077">
        <w:rPr>
          <w:rFonts w:ascii="Calibri" w:hAnsi="Calibri"/>
          <w:sz w:val="24"/>
          <w:szCs w:val="24"/>
        </w:rPr>
        <w:t xml:space="preserve"> z</w:t>
      </w:r>
      <w:r>
        <w:rPr>
          <w:rFonts w:ascii="Calibri" w:hAnsi="Calibri"/>
          <w:sz w:val="24"/>
          <w:szCs w:val="24"/>
        </w:rPr>
        <w:t xml:space="preserve">ałącznik do niniejszej uchwały. </w:t>
      </w:r>
    </w:p>
    <w:p w14:paraId="5FA1917D" w14:textId="77777777" w:rsidR="00612449" w:rsidRDefault="00382D7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§ 2. </w:t>
      </w:r>
    </w:p>
    <w:p w14:paraId="54574313" w14:textId="77777777" w:rsidR="00612449" w:rsidRDefault="00382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Wykonanie uchwały powierza się Wójtowi Gminy Raszyn. </w:t>
      </w:r>
    </w:p>
    <w:p w14:paraId="32B50180" w14:textId="77777777" w:rsidR="00612449" w:rsidRDefault="00382D7E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§ 3. </w:t>
      </w:r>
    </w:p>
    <w:p w14:paraId="65075DEB" w14:textId="2515C379" w:rsidR="00612449" w:rsidRDefault="00382D7E">
      <w:p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Uchwała wchodzi w życie z dniem 1 </w:t>
      </w:r>
      <w:r w:rsidR="00BC3C50">
        <w:rPr>
          <w:rFonts w:ascii="Calibri" w:hAnsi="Calibri"/>
          <w:sz w:val="24"/>
          <w:szCs w:val="24"/>
        </w:rPr>
        <w:t>stycznia 2026</w:t>
      </w:r>
      <w:r>
        <w:rPr>
          <w:rFonts w:ascii="Calibri" w:hAnsi="Calibri"/>
          <w:sz w:val="24"/>
          <w:szCs w:val="24"/>
        </w:rPr>
        <w:t xml:space="preserve"> r. i podlega ogłoszeniu w Dzienniku Urzędowym Województwa Mazowieckiego. 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br w:type="page"/>
      </w:r>
    </w:p>
    <w:p w14:paraId="66AAF914" w14:textId="6A495E45" w:rsidR="00612449" w:rsidRDefault="00382D7E">
      <w:pPr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Załącznik do uchwały Nr _________</w:t>
      </w:r>
      <w:r>
        <w:rPr>
          <w:rFonts w:ascii="Calibri" w:hAnsi="Calibri"/>
        </w:rPr>
        <w:br/>
        <w:t xml:space="preserve">Rady Gminy Raszyn z dnia ______r.  </w:t>
      </w:r>
      <w:r>
        <w:rPr>
          <w:rFonts w:ascii="Calibri" w:hAnsi="Calibri"/>
        </w:rPr>
        <w:br/>
        <w:t xml:space="preserve">w sprawie przyjęcia „Programu osłonowego </w:t>
      </w:r>
      <w:r>
        <w:rPr>
          <w:rFonts w:ascii="Calibri" w:hAnsi="Calibri"/>
        </w:rPr>
        <w:br/>
        <w:t>pn. Złota Rączka dla Seniora 65+” na lata 202</w:t>
      </w:r>
      <w:r w:rsidR="00BC3C50">
        <w:rPr>
          <w:rFonts w:ascii="Calibri" w:hAnsi="Calibri"/>
        </w:rPr>
        <w:t>6</w:t>
      </w:r>
      <w:r>
        <w:rPr>
          <w:rFonts w:ascii="Calibri" w:hAnsi="Calibri"/>
        </w:rPr>
        <w:t>–202</w:t>
      </w:r>
      <w:r w:rsidR="00BC3C50">
        <w:rPr>
          <w:rFonts w:ascii="Calibri" w:hAnsi="Calibri"/>
        </w:rPr>
        <w:t>8</w:t>
      </w:r>
    </w:p>
    <w:p w14:paraId="6AB02A39" w14:textId="3CDC247F" w:rsidR="00612449" w:rsidRPr="00406077" w:rsidRDefault="00406077">
      <w:p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br/>
      </w:r>
      <w:r w:rsidR="00382D7E" w:rsidRPr="00406077">
        <w:rPr>
          <w:rFonts w:ascii="Calibri" w:hAnsi="Calibri"/>
          <w:b/>
          <w:bCs/>
          <w:color w:val="000000" w:themeColor="text1"/>
        </w:rPr>
        <w:t xml:space="preserve">Regulamin </w:t>
      </w:r>
      <w:r>
        <w:rPr>
          <w:rFonts w:ascii="Calibri" w:hAnsi="Calibri"/>
          <w:b/>
          <w:bCs/>
          <w:color w:val="000000" w:themeColor="text1"/>
        </w:rPr>
        <w:t>Pr</w:t>
      </w:r>
      <w:r w:rsidR="00382D7E" w:rsidRPr="00406077">
        <w:rPr>
          <w:rFonts w:ascii="Calibri" w:hAnsi="Calibri"/>
          <w:b/>
          <w:bCs/>
          <w:color w:val="000000" w:themeColor="text1"/>
        </w:rPr>
        <w:t>ogramu osłonowego „Złota Rączka dla Seniora 65+” na lata 202</w:t>
      </w:r>
      <w:r w:rsidR="00BC3C50">
        <w:rPr>
          <w:rFonts w:ascii="Calibri" w:hAnsi="Calibri"/>
          <w:b/>
          <w:bCs/>
          <w:color w:val="000000" w:themeColor="text1"/>
        </w:rPr>
        <w:t>6</w:t>
      </w:r>
      <w:r w:rsidR="00382D7E" w:rsidRPr="00406077">
        <w:rPr>
          <w:rFonts w:ascii="Calibri" w:hAnsi="Calibri"/>
          <w:b/>
          <w:bCs/>
          <w:color w:val="000000" w:themeColor="text1"/>
        </w:rPr>
        <w:t xml:space="preserve"> - 202</w:t>
      </w:r>
      <w:r w:rsidR="00BC3C50">
        <w:rPr>
          <w:rFonts w:ascii="Calibri" w:hAnsi="Calibri"/>
          <w:b/>
          <w:bCs/>
          <w:color w:val="000000" w:themeColor="text1"/>
        </w:rPr>
        <w:t>8</w:t>
      </w:r>
    </w:p>
    <w:p w14:paraId="0350C233" w14:textId="77777777" w:rsidR="00612449" w:rsidRDefault="00382D7E">
      <w:pPr>
        <w:pStyle w:val="Styl1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1. </w:t>
      </w:r>
    </w:p>
    <w:p w14:paraId="4C36CACF" w14:textId="77777777" w:rsidR="00612449" w:rsidRDefault="00382D7E">
      <w:pPr>
        <w:pStyle w:val="Styl1"/>
        <w:jc w:val="center"/>
        <w:rPr>
          <w:rFonts w:ascii="Calibri" w:hAnsi="Calibri"/>
        </w:rPr>
      </w:pPr>
      <w:bookmarkStart w:id="0" w:name="_Toc194347835"/>
      <w:bookmarkStart w:id="1" w:name="_Toc194347898"/>
      <w:r>
        <w:rPr>
          <w:rFonts w:ascii="Calibri" w:hAnsi="Calibri"/>
        </w:rPr>
        <w:t>Postanowienia ogólne</w:t>
      </w:r>
      <w:bookmarkEnd w:id="0"/>
      <w:bookmarkEnd w:id="1"/>
    </w:p>
    <w:p w14:paraId="6D0F4E73" w14:textId="68917629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Program osłonowy</w:t>
      </w:r>
      <w:r w:rsidR="00406077"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i/>
          <w:iCs/>
        </w:rPr>
        <w:t>"Złota Rączka dla Seniora 65+”,</w:t>
      </w:r>
      <w:r>
        <w:rPr>
          <w:rFonts w:ascii="Calibri" w:hAnsi="Calibri"/>
        </w:rPr>
        <w:t xml:space="preserve"> zwany dalej Programem, </w:t>
      </w:r>
      <w:r w:rsidRPr="00406077">
        <w:rPr>
          <w:rFonts w:ascii="Calibri" w:hAnsi="Calibri"/>
          <w:b/>
          <w:bCs/>
        </w:rPr>
        <w:t xml:space="preserve">polega na zapewnieniu Seniorom nieodpłatnej pomocy w miejscu ich zamieszkania, </w:t>
      </w:r>
      <w:r>
        <w:rPr>
          <w:rFonts w:ascii="Calibri" w:hAnsi="Calibri"/>
          <w:b/>
          <w:bCs/>
        </w:rPr>
        <w:t xml:space="preserve">obejmującej usługi takie jak: </w:t>
      </w:r>
      <w:r w:rsidRPr="00406077">
        <w:rPr>
          <w:rFonts w:ascii="Calibri" w:hAnsi="Calibri"/>
        </w:rPr>
        <w:t>drobne naprawy, likwidacja usterek i awarii pojawiających się podczas normalnej eksploatacji lokalu, nieskomplikowane prace montażowe i gospodarcze</w:t>
      </w:r>
      <w:r>
        <w:rPr>
          <w:rFonts w:ascii="Calibri" w:hAnsi="Calibri"/>
          <w:b/>
          <w:bCs/>
        </w:rPr>
        <w:t xml:space="preserve">. </w:t>
      </w:r>
      <w:r>
        <w:rPr>
          <w:rFonts w:ascii="Calibri" w:hAnsi="Calibri"/>
        </w:rPr>
        <w:t xml:space="preserve"> </w:t>
      </w:r>
    </w:p>
    <w:p w14:paraId="7F418E28" w14:textId="53F9CC4B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Celem Programu jest pomoc Seniorom w codziennym funkcjonowaniu, rozumiana jako zwiększenie poziomu ich bezpieczeństwa osobistego i samodzielności zgodnie z ich potrzebami. </w:t>
      </w:r>
    </w:p>
    <w:p w14:paraId="10F78274" w14:textId="77777777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Program jest realizowany na terenie gminy Raszyn.</w:t>
      </w:r>
    </w:p>
    <w:p w14:paraId="0254619A" w14:textId="77777777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Warunki uczestnictwa w Programie, adresaci Programu oraz zasady realizacji usług naprawczych określone są w niniejszym Regulaminie.</w:t>
      </w:r>
    </w:p>
    <w:p w14:paraId="7A311307" w14:textId="1425CE1C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Adresatami Programu są Seniorzy</w:t>
      </w:r>
      <w:r w:rsidR="00406077">
        <w:rPr>
          <w:rFonts w:ascii="Calibri" w:hAnsi="Calibri"/>
        </w:rPr>
        <w:t>,</w:t>
      </w:r>
      <w:r>
        <w:rPr>
          <w:rFonts w:ascii="Calibri" w:hAnsi="Calibri"/>
        </w:rPr>
        <w:t xml:space="preserve"> którzy ukończyli 65 rok życia i spełniają kryteria określone </w:t>
      </w:r>
      <w:r w:rsidRPr="00406077">
        <w:rPr>
          <w:rFonts w:ascii="Calibri" w:hAnsi="Calibri"/>
          <w:color w:val="000000" w:themeColor="text1"/>
        </w:rPr>
        <w:t>w § 2</w:t>
      </w:r>
      <w:r>
        <w:rPr>
          <w:rFonts w:ascii="Calibri" w:hAnsi="Calibri"/>
          <w:color w:val="2A6099"/>
        </w:rPr>
        <w:t xml:space="preserve"> </w:t>
      </w:r>
      <w:r>
        <w:rPr>
          <w:rFonts w:ascii="Calibri" w:hAnsi="Calibri"/>
        </w:rPr>
        <w:t>niniejszego Regulaminu</w:t>
      </w:r>
    </w:p>
    <w:p w14:paraId="47B3FBB1" w14:textId="77777777" w:rsidR="00612449" w:rsidRDefault="00382D7E">
      <w:pPr>
        <w:pStyle w:val="Akapitzlis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Realizatorem Programu jest Gminny Ośrodek Pomocy Społecznej w Raszynie, zwany dalej GOPS. Podmiotem realizującym usługi będzie Wykonawca wybrany na podstawie Regulaminu udzielania Zamówień Publicznych w Gminie Raszyn, zwany dalej Realizatorem.</w:t>
      </w:r>
    </w:p>
    <w:p w14:paraId="5ECB815A" w14:textId="77777777" w:rsidR="00612449" w:rsidRDefault="00382D7E">
      <w:pPr>
        <w:pStyle w:val="Styl1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2. </w:t>
      </w:r>
    </w:p>
    <w:p w14:paraId="402E418C" w14:textId="77777777" w:rsidR="00612449" w:rsidRDefault="00382D7E">
      <w:pPr>
        <w:pStyle w:val="Styl1"/>
        <w:jc w:val="center"/>
        <w:rPr>
          <w:rFonts w:ascii="Calibri" w:hAnsi="Calibri"/>
        </w:rPr>
      </w:pPr>
      <w:bookmarkStart w:id="2" w:name="_Toc194347836"/>
      <w:bookmarkStart w:id="3" w:name="_Toc194347899"/>
      <w:r>
        <w:rPr>
          <w:rFonts w:ascii="Calibri" w:hAnsi="Calibri"/>
        </w:rPr>
        <w:t>Adresaci Programu i kryteria przyznawania pomocy</w:t>
      </w:r>
      <w:bookmarkEnd w:id="2"/>
      <w:bookmarkEnd w:id="3"/>
    </w:p>
    <w:p w14:paraId="49956842" w14:textId="77777777" w:rsidR="00612449" w:rsidRDefault="00382D7E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Pomoc w ramach niniejszego Programu przysługuje Seniorom (zwanym dalej Seniorem), którzy łącznie spełniają następujące warunki:</w:t>
      </w:r>
    </w:p>
    <w:p w14:paraId="03CD8200" w14:textId="77777777" w:rsidR="00612449" w:rsidRDefault="00382D7E">
      <w:pPr>
        <w:pStyle w:val="Akapitzlist"/>
        <w:numPr>
          <w:ilvl w:val="0"/>
          <w:numId w:val="3"/>
        </w:numPr>
        <w:rPr>
          <w:rFonts w:ascii="Calibri" w:hAnsi="Calibri"/>
        </w:rPr>
      </w:pPr>
      <w:r w:rsidRPr="00406077">
        <w:rPr>
          <w:rFonts w:ascii="Calibri" w:hAnsi="Calibri"/>
          <w:b/>
          <w:bCs/>
        </w:rPr>
        <w:t>ukończyli 65 rok życia i ich stan</w:t>
      </w:r>
      <w:r>
        <w:rPr>
          <w:rFonts w:ascii="Calibri" w:hAnsi="Calibri"/>
          <w:b/>
          <w:bCs/>
        </w:rPr>
        <w:t xml:space="preserve"> zdrowia uniemożliwia wykonanie usług określonych w Programie, lub są osobami całkowicie niezdolnymi do pracy w rozumieniu art. 6 pkt 1 ustawy o pomocy społecznej lub są osobami wobec których orzeczono niezdolność do samodzielnej egzystencji, lub niepełnosprawność w stopniu umiarkowanym lub znacznym, lub są długotrwale,</w:t>
      </w:r>
      <w:r>
        <w:rPr>
          <w:rFonts w:ascii="Calibri" w:hAnsi="Calibri"/>
          <w:b/>
          <w:bCs/>
          <w:color w:val="2A6099"/>
        </w:rPr>
        <w:t xml:space="preserve"> </w:t>
      </w:r>
      <w:r w:rsidRPr="00406077">
        <w:rPr>
          <w:rFonts w:ascii="Calibri" w:hAnsi="Calibri"/>
          <w:b/>
          <w:bCs/>
          <w:color w:val="000000" w:themeColor="text1"/>
        </w:rPr>
        <w:t>ciężko chore</w:t>
      </w:r>
      <w:r>
        <w:rPr>
          <w:rFonts w:ascii="Calibri" w:hAnsi="Calibri"/>
          <w:b/>
          <w:bCs/>
        </w:rPr>
        <w:t>,</w:t>
      </w:r>
    </w:p>
    <w:p w14:paraId="7E00DB31" w14:textId="4AE41A1E" w:rsidR="00612449" w:rsidRDefault="00382D7E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są mieszkańcami Gminy Raszyn i </w:t>
      </w:r>
      <w:r w:rsidRPr="00406077">
        <w:rPr>
          <w:rFonts w:ascii="Calibri" w:hAnsi="Calibri"/>
        </w:rPr>
        <w:t xml:space="preserve">mają stałe zamieszkanie </w:t>
      </w:r>
      <w:r w:rsidR="00406077" w:rsidRPr="00406077">
        <w:rPr>
          <w:rFonts w:ascii="Calibri" w:hAnsi="Calibri"/>
        </w:rPr>
        <w:t>w</w:t>
      </w:r>
      <w:r>
        <w:rPr>
          <w:rFonts w:ascii="Calibri" w:hAnsi="Calibri"/>
        </w:rPr>
        <w:t xml:space="preserve"> lokalu/domu, w którym ma być wykonana usługa,</w:t>
      </w:r>
    </w:p>
    <w:p w14:paraId="01E5D28D" w14:textId="4766DBF4" w:rsidR="00612449" w:rsidRDefault="00382D7E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mieszkają samotnie lub tylko z drugą osobą, która również ukończyła 65 rok życia a ich stan zdrowia i sytuacja osobista uniemożliwia wykonanie usług określonych w programie. Co do zasady pomoc obejmuje gospodarstwo nie więcej niż dwuosobowe, chyba że w jednym gospodarstwie domowym przebywa więcej osób spełniających warunki określone powyżej lub mające </w:t>
      </w:r>
      <w:r>
        <w:rPr>
          <w:rFonts w:ascii="Calibri" w:hAnsi="Calibri"/>
          <w:b/>
          <w:bCs/>
        </w:rPr>
        <w:t xml:space="preserve">orzeczone umiarkowany lub znaczny stopień niepełnosprawności, z zastrzeżeniem, że w gospodarstwie domowym nie ma </w:t>
      </w:r>
      <w:r w:rsidRPr="00406077">
        <w:rPr>
          <w:rFonts w:ascii="Calibri" w:hAnsi="Calibri"/>
          <w:b/>
          <w:bCs/>
          <w:color w:val="000000" w:themeColor="text1"/>
        </w:rPr>
        <w:t>innych sprawnych</w:t>
      </w:r>
      <w:r>
        <w:rPr>
          <w:rFonts w:ascii="Calibri" w:hAnsi="Calibri"/>
          <w:b/>
          <w:bCs/>
          <w:color w:val="2A6099"/>
        </w:rPr>
        <w:t xml:space="preserve"> </w:t>
      </w:r>
      <w:r>
        <w:rPr>
          <w:rFonts w:ascii="Calibri" w:hAnsi="Calibri"/>
          <w:b/>
          <w:bCs/>
        </w:rPr>
        <w:t>dorosłych osób.</w:t>
      </w:r>
    </w:p>
    <w:p w14:paraId="68CB267D" w14:textId="67BA4DAE" w:rsidR="00612449" w:rsidRPr="00406077" w:rsidRDefault="00382D7E">
      <w:pPr>
        <w:pStyle w:val="Akapitzlist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406077">
        <w:rPr>
          <w:rFonts w:ascii="Calibri" w:hAnsi="Calibri"/>
          <w:color w:val="000000" w:themeColor="text1"/>
        </w:rPr>
        <w:lastRenderedPageBreak/>
        <w:t xml:space="preserve">dochód nie przekracza kryterium dochodowego określonego </w:t>
      </w:r>
      <w:r w:rsidR="00406077" w:rsidRPr="00406077">
        <w:rPr>
          <w:rFonts w:ascii="Calibri" w:hAnsi="Calibri"/>
          <w:color w:val="000000" w:themeColor="text1"/>
        </w:rPr>
        <w:t>w pkt</w:t>
      </w:r>
      <w:r w:rsidRPr="00406077">
        <w:rPr>
          <w:rFonts w:ascii="Calibri" w:hAnsi="Calibri"/>
          <w:color w:val="000000" w:themeColor="text1"/>
        </w:rPr>
        <w:t xml:space="preserve"> 2</w:t>
      </w:r>
      <w:r w:rsidRPr="00406077">
        <w:rPr>
          <w:rFonts w:ascii="Calibri" w:eastAsia="Aptos" w:hAnsi="Calibri"/>
          <w:color w:val="000000" w:themeColor="text1"/>
        </w:rPr>
        <w:t xml:space="preserve"> w miesiącu poprzedzającym złożenie karty zgłoszenia usterki, której wzór stanowi załącznik nr 1.</w:t>
      </w:r>
    </w:p>
    <w:p w14:paraId="54907D40" w14:textId="5399EE38" w:rsidR="00612449" w:rsidRPr="00406077" w:rsidRDefault="00382D7E" w:rsidP="00406077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406077">
        <w:rPr>
          <w:rFonts w:ascii="Calibri" w:hAnsi="Calibri"/>
        </w:rPr>
        <w:t>O pomoc mogą ubiegać się seniorzy i rodziny, których dochód nie przekracza:</w:t>
      </w:r>
    </w:p>
    <w:p w14:paraId="4621EA0C" w14:textId="19718F77" w:rsidR="00612449" w:rsidRPr="00406077" w:rsidRDefault="00382D7E">
      <w:pPr>
        <w:pStyle w:val="Styl1"/>
        <w:jc w:val="both"/>
        <w:rPr>
          <w:color w:val="000000" w:themeColor="text1"/>
        </w:rPr>
      </w:pPr>
      <w:r w:rsidRPr="00406077">
        <w:rPr>
          <w:rFonts w:ascii="Calibri" w:hAnsi="Calibri"/>
          <w:b w:val="0"/>
          <w:bCs w:val="0"/>
          <w:color w:val="000000" w:themeColor="text1"/>
        </w:rPr>
        <w:t xml:space="preserve">      1)  350</w:t>
      </w:r>
      <w:r w:rsidR="00406077" w:rsidRPr="00406077">
        <w:rPr>
          <w:rFonts w:ascii="Calibri" w:hAnsi="Calibri"/>
          <w:b w:val="0"/>
          <w:bCs w:val="0"/>
          <w:color w:val="000000" w:themeColor="text1"/>
        </w:rPr>
        <w:t>% kryterium</w:t>
      </w:r>
      <w:r w:rsidRPr="00406077">
        <w:rPr>
          <w:rFonts w:ascii="Calibri" w:hAnsi="Calibri"/>
          <w:b w:val="0"/>
          <w:bCs w:val="0"/>
          <w:color w:val="000000" w:themeColor="text1"/>
        </w:rPr>
        <w:t xml:space="preserve"> dochodowego, o którym mowa w art. 8 ust. 1 ustawy o pomocy </w:t>
      </w:r>
      <w:r w:rsidR="00406077" w:rsidRPr="00406077">
        <w:rPr>
          <w:rFonts w:ascii="Calibri" w:hAnsi="Calibri"/>
          <w:b w:val="0"/>
          <w:bCs w:val="0"/>
          <w:color w:val="000000" w:themeColor="text1"/>
        </w:rPr>
        <w:t>społecznej w</w:t>
      </w:r>
      <w:r w:rsidRPr="00406077">
        <w:rPr>
          <w:rFonts w:ascii="Calibri" w:hAnsi="Calibri"/>
          <w:b w:val="0"/>
          <w:bCs w:val="0"/>
          <w:color w:val="000000" w:themeColor="text1"/>
        </w:rPr>
        <w:t xml:space="preserve"> przypadku gospodarstw domowych Seniorów, którzy ukończyli 65 r.ż. i stan zdrowia uniemożliwia wykonanie usług określonych w Programie,</w:t>
      </w:r>
    </w:p>
    <w:p w14:paraId="1E1CBA7C" w14:textId="349991E3" w:rsidR="00612449" w:rsidRPr="00406077" w:rsidRDefault="00382D7E">
      <w:pPr>
        <w:pStyle w:val="Styl1"/>
        <w:jc w:val="both"/>
        <w:rPr>
          <w:color w:val="000000" w:themeColor="text1"/>
        </w:rPr>
      </w:pPr>
      <w:r w:rsidRPr="00406077">
        <w:rPr>
          <w:rFonts w:ascii="Calibri" w:hAnsi="Calibri"/>
          <w:b w:val="0"/>
          <w:bCs w:val="0"/>
          <w:color w:val="000000" w:themeColor="text1"/>
        </w:rPr>
        <w:t xml:space="preserve">      2)  550</w:t>
      </w:r>
      <w:r w:rsidR="00406077" w:rsidRPr="00406077">
        <w:rPr>
          <w:rFonts w:ascii="Calibri" w:hAnsi="Calibri"/>
          <w:b w:val="0"/>
          <w:bCs w:val="0"/>
          <w:color w:val="000000" w:themeColor="text1"/>
        </w:rPr>
        <w:t>% kryterium</w:t>
      </w:r>
      <w:r w:rsidRPr="00406077">
        <w:rPr>
          <w:rFonts w:ascii="Calibri" w:hAnsi="Calibri"/>
          <w:b w:val="0"/>
          <w:bCs w:val="0"/>
          <w:color w:val="000000" w:themeColor="text1"/>
        </w:rPr>
        <w:t xml:space="preserve"> dochodowego, o którym mowa w art. 8 ust. 1 ustawy o pomocy </w:t>
      </w:r>
      <w:r w:rsidR="00406077" w:rsidRPr="00406077">
        <w:rPr>
          <w:rFonts w:ascii="Calibri" w:hAnsi="Calibri"/>
          <w:b w:val="0"/>
          <w:bCs w:val="0"/>
          <w:color w:val="000000" w:themeColor="text1"/>
        </w:rPr>
        <w:t>społecznej w</w:t>
      </w:r>
      <w:r w:rsidRPr="00406077">
        <w:rPr>
          <w:rFonts w:ascii="Calibri" w:hAnsi="Calibri"/>
          <w:b w:val="0"/>
          <w:bCs w:val="0"/>
          <w:color w:val="000000" w:themeColor="text1"/>
        </w:rPr>
        <w:t xml:space="preserve"> przypadku gospodarstw domowych Seniorów, którzy ukończyli 65 r.ż. i są osobami całkowicie niezdolnymi do pracy w rozumieniu art. 6 pkt 1 ustawy o pomocy społecznej lub są osobami wobec których orzeczono niezdolność do samodzielnej egzystencji.</w:t>
      </w:r>
    </w:p>
    <w:p w14:paraId="4F2ADEA5" w14:textId="5354B502" w:rsidR="00612449" w:rsidRPr="00406077" w:rsidRDefault="00382D7E" w:rsidP="00406077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Udział w Programie jest bezpłatny.</w:t>
      </w:r>
      <w:r w:rsidRPr="00406077">
        <w:rPr>
          <w:rFonts w:ascii="Calibri" w:hAnsi="Calibri"/>
        </w:rPr>
        <w:t xml:space="preserve"> </w:t>
      </w:r>
    </w:p>
    <w:p w14:paraId="7AE9CE11" w14:textId="77777777" w:rsidR="00612449" w:rsidRDefault="00382D7E">
      <w:pPr>
        <w:pStyle w:val="Styl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3. </w:t>
      </w:r>
    </w:p>
    <w:p w14:paraId="76936B5E" w14:textId="77777777" w:rsidR="00612449" w:rsidRDefault="00382D7E">
      <w:pPr>
        <w:pStyle w:val="Styl1"/>
        <w:rPr>
          <w:rFonts w:ascii="Calibri" w:hAnsi="Calibri"/>
        </w:rPr>
      </w:pPr>
      <w:bookmarkStart w:id="4" w:name="_Toc194347837"/>
      <w:bookmarkStart w:id="5" w:name="_Toc194347900"/>
      <w:r>
        <w:rPr>
          <w:rFonts w:ascii="Calibri" w:hAnsi="Calibri"/>
        </w:rPr>
        <w:t>Zakres usług Świadczonych w ramach Programu</w:t>
      </w:r>
      <w:bookmarkEnd w:id="4"/>
      <w:bookmarkEnd w:id="5"/>
    </w:p>
    <w:p w14:paraId="108AE578" w14:textId="6CA418D5" w:rsidR="00612449" w:rsidRPr="00406077" w:rsidRDefault="00382D7E">
      <w:pPr>
        <w:pStyle w:val="Akapitzlist"/>
        <w:numPr>
          <w:ilvl w:val="0"/>
          <w:numId w:val="4"/>
        </w:numPr>
        <w:rPr>
          <w:rFonts w:ascii="Calibri" w:hAnsi="Calibri"/>
          <w:b/>
          <w:bCs/>
        </w:rPr>
      </w:pPr>
      <w:r w:rsidRPr="00406077">
        <w:rPr>
          <w:rFonts w:ascii="Calibri" w:hAnsi="Calibri"/>
          <w:b/>
          <w:bCs/>
          <w:u w:val="single"/>
        </w:rPr>
        <w:t>Pomoc w ramach Programu polega na świadczeniu drobnych, bezpłatnych usług w miejscu stałego zamieszkania Seniora, w szczególności:</w:t>
      </w:r>
    </w:p>
    <w:p w14:paraId="3B91EADC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regulacja drzwi i okien oraz uszczelnianie,</w:t>
      </w:r>
    </w:p>
    <w:p w14:paraId="67EBD196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naprawa, wymiana bądź uszczelnianie przeciekających kranów w kuchni i łazience,</w:t>
      </w:r>
    </w:p>
    <w:p w14:paraId="5CD45543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montaż i wymiana deski sedesowej,</w:t>
      </w:r>
    </w:p>
    <w:p w14:paraId="58D7C926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naprawa i wymiana spłuczki,</w:t>
      </w:r>
    </w:p>
    <w:p w14:paraId="694CA087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udrożnienie odpływów, wymiana lub uszczelnienie syfonów, uszczelnianie przecieków przy wannie/brodziku/umywalce,</w:t>
      </w:r>
    </w:p>
    <w:p w14:paraId="3BB74032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wymiana pokręteł baterii, słuchawek i węży prysznicowych,</w:t>
      </w:r>
    </w:p>
    <w:p w14:paraId="0026A040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montaż, wymiana zamka/klamki w drzwiach,</w:t>
      </w:r>
    </w:p>
    <w:p w14:paraId="64DE61CF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wymiana żarówek, świetlówek,</w:t>
      </w:r>
    </w:p>
    <w:p w14:paraId="425B22A2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montaż, wymiana i naprawa gniazdek i wyłączników świateł i lamp,</w:t>
      </w:r>
    </w:p>
    <w:p w14:paraId="3D4C8050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naprawa, wymiana prowadnic i uchwytów szuflad,</w:t>
      </w:r>
    </w:p>
    <w:p w14:paraId="3AE34046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montaż karniszy, obrazów, luster, uchwytów, półek, suszarek łazienkowych, żyrandoli itp.,</w:t>
      </w:r>
    </w:p>
    <w:p w14:paraId="3B2594A6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podłączenie pralki, zmywarki,</w:t>
      </w:r>
    </w:p>
    <w:p w14:paraId="2BC46844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naprawa lub wymiana zawiasów drzwi, drzwiczek, gałek i uchwytów, klamek, zamków, zasuw, łańcuchów drzwiowych w drzwiach i oknach;</w:t>
      </w:r>
    </w:p>
    <w:p w14:paraId="28E0C8E1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skręcenie zepsutych krzeseł, stolików, mebli,</w:t>
      </w:r>
    </w:p>
    <w:p w14:paraId="528720DA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naprawa listew przypodłogowych,</w:t>
      </w:r>
    </w:p>
    <w:p w14:paraId="25041F1E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zakładanie i naprawa rolet okiennych wewnętrznych,</w:t>
      </w:r>
    </w:p>
    <w:p w14:paraId="2A2A8629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wymiana zamków w skrzynkach na listy,</w:t>
      </w:r>
    </w:p>
    <w:p w14:paraId="3C699894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odpowietrzanie kaloryferów;</w:t>
      </w:r>
    </w:p>
    <w:p w14:paraId="3A0F3CC2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drobne prace naprawcze i porządkowe na zamieszkiwanej posesji w zakresie umożliwiającym bezpieczne opuszczenie posesji (koszenie, przycinanie roślin, naprawa furtki, przydomowe odśnieżanie w zakresie jw.);</w:t>
      </w:r>
    </w:p>
    <w:p w14:paraId="759AB3E4" w14:textId="77777777" w:rsidR="00612449" w:rsidRDefault="00382D7E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inne drobne czynności naprawcze i montażowe, które zostaną zaakceptowane przez GOPS.</w:t>
      </w:r>
    </w:p>
    <w:p w14:paraId="4AF434BA" w14:textId="77777777" w:rsidR="00612449" w:rsidRDefault="00612449">
      <w:pPr>
        <w:pStyle w:val="Akapitzlist"/>
        <w:rPr>
          <w:rFonts w:ascii="Calibri" w:hAnsi="Calibri"/>
        </w:rPr>
      </w:pPr>
    </w:p>
    <w:p w14:paraId="15A226F3" w14:textId="6FB12AD4" w:rsidR="00612449" w:rsidRPr="00406077" w:rsidRDefault="00382D7E" w:rsidP="00406077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406077">
        <w:rPr>
          <w:rFonts w:ascii="Calibri" w:hAnsi="Calibri"/>
          <w:u w:val="single"/>
        </w:rPr>
        <w:t>Usługi świadczone w ramach Programu nie obejmują:</w:t>
      </w:r>
    </w:p>
    <w:p w14:paraId="08BCF8CB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usług wymagających natychmiastowej interwencji – np. zalanie, pożar, wyciek gazu itp.</w:t>
      </w:r>
    </w:p>
    <w:p w14:paraId="54A14648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lastRenderedPageBreak/>
        <w:t>usług wymagających zezwoleń, specjalistycznej wiedzy oraz specjalistycznych uprawnień (np. naprawa i podłączenie sprzętu elektrycznego, kuchenek i pieców gazowych, usługi związane z instalacją gazową, elektryczną, napraw rozdzielni elektrycznych, wymiany instalacji wodnych, wymiany kabli elektrycznych),</w:t>
      </w:r>
    </w:p>
    <w:p w14:paraId="4A121D62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 xml:space="preserve">przeglądów: elektrycznych, gazowych, budowlanych, wentylacyjnych, usług kominiarskich, </w:t>
      </w:r>
    </w:p>
    <w:p w14:paraId="33FE21A7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usług remontowych (np. malowanie ścian, gipsowanie, kładzenie lub wymiana parkietu, paneli, wykładzin, kafelek, składanie mebli),</w:t>
      </w:r>
    </w:p>
    <w:p w14:paraId="375DD078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napraw, które są świadczone w ramach innych umów lub wynikają ze zobowiązań innych podmiotów (np. wspólnoty mieszkaniowej, spółdzielni mieszkaniowej, administracji nieruchomości, gwaranta itp.)</w:t>
      </w:r>
    </w:p>
    <w:p w14:paraId="25136C67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prac budowlanych</w:t>
      </w:r>
    </w:p>
    <w:p w14:paraId="753278F7" w14:textId="382EFD0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naprawa sprzętów elektrycznych i elektronicznych (telewizora, pralki, lodówki, zmywarki, mikrofalówki itd.) – nie dotyczy wymiany drobnych elementów typu uszczelka, urwana rączka, pod warunkiem</w:t>
      </w:r>
      <w:r w:rsidR="00406077">
        <w:rPr>
          <w:rFonts w:ascii="Calibri" w:hAnsi="Calibri"/>
        </w:rPr>
        <w:t xml:space="preserve">, </w:t>
      </w:r>
      <w:r>
        <w:rPr>
          <w:rFonts w:ascii="Calibri" w:hAnsi="Calibri"/>
        </w:rPr>
        <w:t>że zostały wcześniej zakupione przez seniora,</w:t>
      </w:r>
    </w:p>
    <w:p w14:paraId="2C579BDC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wszystkie prace związane z ryzykiem zniszczenia ścian lub mebli (np. wyrywanie zlewów przyklejonych na silikon do ściany lub szafki, cieknące odpływy wanny lub prysznica w pełnej zabudowie),</w:t>
      </w:r>
    </w:p>
    <w:p w14:paraId="380311C7" w14:textId="77777777" w:rsidR="00612449" w:rsidRDefault="00382D7E">
      <w:pPr>
        <w:pStyle w:val="Akapitzlist"/>
        <w:numPr>
          <w:ilvl w:val="0"/>
          <w:numId w:val="6"/>
        </w:numPr>
        <w:jc w:val="both"/>
      </w:pPr>
      <w:r>
        <w:rPr>
          <w:rFonts w:ascii="Calibri" w:hAnsi="Calibri"/>
        </w:rPr>
        <w:t>wymiana silikonu w wannie lub zlewie.</w:t>
      </w:r>
    </w:p>
    <w:p w14:paraId="68CDC460" w14:textId="77777777" w:rsidR="00612449" w:rsidRDefault="00612449">
      <w:pPr>
        <w:pStyle w:val="Akapitzlist"/>
        <w:jc w:val="both"/>
        <w:rPr>
          <w:rFonts w:ascii="Calibri" w:hAnsi="Calibri"/>
        </w:rPr>
      </w:pPr>
    </w:p>
    <w:p w14:paraId="38F382D9" w14:textId="77777777" w:rsidR="00612449" w:rsidRDefault="00382D7E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 xml:space="preserve">Podstawowe narzędzia zapewniające wykonanie usługi zapewnia Realizator. </w:t>
      </w:r>
    </w:p>
    <w:p w14:paraId="70EF8EDA" w14:textId="77777777" w:rsidR="00612449" w:rsidRDefault="00382D7E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>Koszty zakupu niezbędnych materiałów do wykonania usługi pokrywa Senior.</w:t>
      </w:r>
    </w:p>
    <w:p w14:paraId="31484119" w14:textId="77777777" w:rsidR="00612449" w:rsidRDefault="00382D7E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>Seniorzy nie mogący ze względu na stan zdrowia, czy niepełnosprawność sami zakupić potrzebnych materiałów mogą skorzystać z pomocy Realizatora wykonującego usługi naprawcze.</w:t>
      </w:r>
    </w:p>
    <w:p w14:paraId="3BF63852" w14:textId="77777777" w:rsidR="00612449" w:rsidRDefault="00382D7E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>W przypadku wystąpienia sytuacji, o której mowa w ust. 5, Senior przekazuje środki finansowe na realizację zakupów. Zakupy będą dokonywane w sklepach, marketach usytuowanych najbliżej miejsca zamieszkania Seniora. Po dokonaniu zakupu podstawą rozliczeń jest paragon fiskalny.</w:t>
      </w:r>
    </w:p>
    <w:p w14:paraId="6FDB6C44" w14:textId="77777777" w:rsidR="00612449" w:rsidRDefault="00382D7E">
      <w:pPr>
        <w:pStyle w:val="Akapitzlist"/>
        <w:numPr>
          <w:ilvl w:val="0"/>
          <w:numId w:val="4"/>
        </w:numPr>
        <w:jc w:val="both"/>
      </w:pPr>
      <w:r>
        <w:rPr>
          <w:rFonts w:ascii="Calibri" w:hAnsi="Calibri"/>
        </w:rPr>
        <w:t>Jedna usługa nie może przekraczać 3 godzin zegarowych pracy Realizatora, a w przypadku konieczności zakupu dodatkowych materiałów do wykonania usługi zgodnie z pkt. 6, czas przeznaczony na dokonanie zakupu wlicza się w czas usługi.</w:t>
      </w:r>
    </w:p>
    <w:p w14:paraId="4FD55BAC" w14:textId="77777777" w:rsidR="00612449" w:rsidRDefault="00612449">
      <w:pPr>
        <w:pStyle w:val="Akapitzlist"/>
        <w:jc w:val="both"/>
      </w:pPr>
    </w:p>
    <w:p w14:paraId="472AAFC6" w14:textId="77777777" w:rsidR="00612449" w:rsidRDefault="00382D7E">
      <w:pPr>
        <w:pStyle w:val="Styl1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4. </w:t>
      </w:r>
    </w:p>
    <w:p w14:paraId="4BA6140C" w14:textId="77777777" w:rsidR="00612449" w:rsidRDefault="00382D7E">
      <w:pPr>
        <w:pStyle w:val="Styl1"/>
        <w:jc w:val="center"/>
        <w:rPr>
          <w:rFonts w:ascii="Calibri" w:hAnsi="Calibri"/>
        </w:rPr>
      </w:pPr>
      <w:r>
        <w:rPr>
          <w:rFonts w:ascii="Calibri" w:hAnsi="Calibri"/>
        </w:rPr>
        <w:t>Tryb zgłaszania i warunki udzielania pomocy</w:t>
      </w:r>
    </w:p>
    <w:p w14:paraId="3D5BF763" w14:textId="3E095199" w:rsidR="00612449" w:rsidRDefault="00382D7E">
      <w:pPr>
        <w:jc w:val="both"/>
      </w:pPr>
      <w:r>
        <w:rPr>
          <w:rFonts w:ascii="Calibri" w:hAnsi="Calibri"/>
        </w:rPr>
        <w:t>1. Seniorzy chcący skorzystać z Programu dokonują zgłoszenia telefonicznie lub osobiście w GOPS.</w:t>
      </w:r>
      <w:r w:rsidR="00406077">
        <w:rPr>
          <w:rFonts w:ascii="Calibri" w:hAnsi="Calibri"/>
        </w:rPr>
        <w:t xml:space="preserve"> </w:t>
      </w:r>
      <w:r w:rsidR="00406077" w:rsidRPr="00406077">
        <w:rPr>
          <w:rFonts w:ascii="Calibri" w:hAnsi="Calibri"/>
          <w:highlight w:val="yellow"/>
        </w:rPr>
        <w:t>GOPS uruchomi specjaln</w:t>
      </w:r>
      <w:r w:rsidR="00406077">
        <w:rPr>
          <w:rFonts w:ascii="Calibri" w:hAnsi="Calibri"/>
          <w:highlight w:val="yellow"/>
        </w:rPr>
        <w:t xml:space="preserve">y numer </w:t>
      </w:r>
      <w:r w:rsidR="00406077" w:rsidRPr="00406077">
        <w:rPr>
          <w:rFonts w:ascii="Calibri" w:hAnsi="Calibri"/>
          <w:highlight w:val="yellow"/>
        </w:rPr>
        <w:t>telefon</w:t>
      </w:r>
      <w:r w:rsidR="00406077">
        <w:rPr>
          <w:rFonts w:ascii="Calibri" w:hAnsi="Calibri"/>
          <w:highlight w:val="yellow"/>
        </w:rPr>
        <w:t xml:space="preserve">u </w:t>
      </w:r>
      <w:r w:rsidR="00406077" w:rsidRPr="00406077">
        <w:rPr>
          <w:rFonts w:ascii="Calibri" w:hAnsi="Calibri"/>
          <w:highlight w:val="yellow"/>
        </w:rPr>
        <w:t>do obsługi zgłoszeń w ramach Programu.</w:t>
      </w:r>
    </w:p>
    <w:p w14:paraId="0C2E6171" w14:textId="3013FB86" w:rsidR="00612449" w:rsidRDefault="00382D7E">
      <w:pPr>
        <w:jc w:val="both"/>
      </w:pPr>
      <w:r>
        <w:rPr>
          <w:rFonts w:ascii="Calibri" w:hAnsi="Calibri"/>
        </w:rPr>
        <w:t xml:space="preserve">2. Zgłoszenie może być dokonane osobiście </w:t>
      </w:r>
      <w:r w:rsidR="00406077" w:rsidRPr="00406077">
        <w:rPr>
          <w:rFonts w:ascii="Calibri" w:hAnsi="Calibri"/>
          <w:highlight w:val="yellow"/>
        </w:rPr>
        <w:t>(telefonicznie lub na miejscu w GOPS)</w:t>
      </w:r>
      <w:r w:rsidR="00406077">
        <w:rPr>
          <w:rFonts w:ascii="Calibri" w:hAnsi="Calibri"/>
        </w:rPr>
        <w:t xml:space="preserve"> </w:t>
      </w:r>
      <w:r>
        <w:rPr>
          <w:rFonts w:ascii="Calibri" w:hAnsi="Calibri"/>
        </w:rPr>
        <w:t>przez Seniora, inną osobę lub pracownika socjalnego GOPS.</w:t>
      </w:r>
    </w:p>
    <w:p w14:paraId="6A5CE2AC" w14:textId="57074917" w:rsidR="00612449" w:rsidRDefault="00382D7E">
      <w:pPr>
        <w:jc w:val="both"/>
      </w:pPr>
      <w:r>
        <w:rPr>
          <w:rFonts w:ascii="Calibri" w:hAnsi="Calibri"/>
        </w:rPr>
        <w:t xml:space="preserve">3. Zgłoszenie następuje poprzez wypełnienie </w:t>
      </w:r>
      <w:r>
        <w:rPr>
          <w:rFonts w:ascii="Calibri" w:hAnsi="Calibri"/>
          <w:color w:val="2A6099"/>
        </w:rPr>
        <w:t>k</w:t>
      </w:r>
      <w:r>
        <w:rPr>
          <w:rFonts w:ascii="Calibri" w:hAnsi="Calibri"/>
        </w:rPr>
        <w:t xml:space="preserve">arty zgłoszenia usterki stanowiącej załącznik nr 1 do </w:t>
      </w:r>
      <w:r w:rsidR="00406077" w:rsidRPr="00406077">
        <w:rPr>
          <w:rFonts w:ascii="Calibri" w:hAnsi="Calibri"/>
          <w:highlight w:val="yellow"/>
        </w:rPr>
        <w:t>Regulaminu</w:t>
      </w:r>
      <w:r>
        <w:rPr>
          <w:rFonts w:ascii="Calibri" w:hAnsi="Calibri"/>
        </w:rPr>
        <w:t>. W przypadku zgłoszenia telefonicznego karta wypełniana jest przez pracownika przyjmującego zgłoszenie, a podpis Seniora uzupełniany jest w trakcie dalszych czynności.</w:t>
      </w:r>
    </w:p>
    <w:p w14:paraId="6A0D1847" w14:textId="7E8657B5" w:rsidR="00612449" w:rsidRDefault="00382D7E">
      <w:r w:rsidRPr="00406077">
        <w:rPr>
          <w:rFonts w:ascii="Calibri" w:hAnsi="Calibri"/>
          <w:color w:val="000000" w:themeColor="text1"/>
        </w:rPr>
        <w:lastRenderedPageBreak/>
        <w:t xml:space="preserve">4. Na wniosek pracownika GOPS, wnioskujący o usługę Senior zobowiązany jest do przedstawienia dokumentów potwierdzających spełnienie kryteriów o których mowa w </w:t>
      </w:r>
      <w:r w:rsidRPr="00406077">
        <w:rPr>
          <w:rFonts w:ascii="Calibri" w:eastAsia="Aptos" w:hAnsi="Calibri"/>
          <w:color w:val="000000" w:themeColor="text1"/>
        </w:rPr>
        <w:t>§ 2. W przypadku odmowy przedstawienia</w:t>
      </w:r>
      <w:r w:rsidRPr="00406077">
        <w:rPr>
          <w:rFonts w:ascii="Calibri" w:hAnsi="Calibri"/>
          <w:color w:val="000000" w:themeColor="text1"/>
        </w:rPr>
        <w:t xml:space="preserve"> dokumentów złożony wniosek nie zostanie zakwalifikowany do realizacji i tym samym usługa nie będzie wykonana</w:t>
      </w:r>
      <w:r>
        <w:rPr>
          <w:rFonts w:ascii="Calibri" w:hAnsi="Calibri"/>
          <w:color w:val="2A6099"/>
        </w:rPr>
        <w:t>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5. Pracownik GOPS dokonuje weryfikacji zgłoszenia pod kątem zgodności z </w:t>
      </w:r>
      <w:r w:rsidR="00406077" w:rsidRPr="00406077">
        <w:rPr>
          <w:rFonts w:ascii="Calibri" w:hAnsi="Calibri"/>
          <w:highlight w:val="yellow"/>
        </w:rPr>
        <w:t>Regulaminem</w:t>
      </w:r>
      <w:r w:rsidRPr="00406077">
        <w:rPr>
          <w:rFonts w:ascii="Calibri" w:hAnsi="Calibri"/>
          <w:highlight w:val="yellow"/>
        </w:rPr>
        <w:t>.</w:t>
      </w:r>
    </w:p>
    <w:p w14:paraId="136939C2" w14:textId="77777777" w:rsidR="00612449" w:rsidRDefault="00382D7E">
      <w:pPr>
        <w:jc w:val="both"/>
      </w:pPr>
      <w:r>
        <w:rPr>
          <w:rFonts w:ascii="Calibri" w:hAnsi="Calibri"/>
        </w:rPr>
        <w:t>6. Po weryfikacji zgłoszenia i zakwalifikowaniu do realizacji usługi, Senior zostanie poinformowany o terminie realizacji usługi oraz otrzyma dane osoby wykonującej usługę (Realizatora), które umożliwią potwierdzenie tożsamości, a wykonujący usługę będzie zobowiązany okazać dokument potwierdzający te dane.</w:t>
      </w:r>
    </w:p>
    <w:p w14:paraId="46D97269" w14:textId="77777777" w:rsidR="00612449" w:rsidRDefault="00382D7E">
      <w:pPr>
        <w:jc w:val="both"/>
      </w:pPr>
      <w:r>
        <w:rPr>
          <w:rFonts w:ascii="Calibri" w:hAnsi="Calibri"/>
        </w:rPr>
        <w:t>7. Usługi świadczone w ramach Programu są bezpłatne i nie ma możliwości dopłacenia do wykonania innych napraw niż tych, które są zawarte w Programie.</w:t>
      </w:r>
    </w:p>
    <w:p w14:paraId="1F07030F" w14:textId="77777777" w:rsidR="00612449" w:rsidRDefault="00382D7E">
      <w:pPr>
        <w:jc w:val="both"/>
      </w:pPr>
      <w:r>
        <w:rPr>
          <w:rFonts w:ascii="Calibri" w:hAnsi="Calibri"/>
        </w:rPr>
        <w:t>8. W celu realizacji usługi możliwa jest więcej niż jedna wizyta Realizatora usługi. Pierwsza wizyta może obejmować wyłącznie wstępne oględziny w celu ustalenia, czy jest możliwa realizacja zgłoszonej usługi w ramach Programu oraz określenie niezbędnych do zakupu przez Seniora materiałów pozwalających na realizację usługi.</w:t>
      </w:r>
    </w:p>
    <w:p w14:paraId="6B0D12EA" w14:textId="77777777" w:rsidR="00612449" w:rsidRDefault="00382D7E">
      <w:pPr>
        <w:jc w:val="both"/>
      </w:pPr>
      <w:r>
        <w:rPr>
          <w:rFonts w:ascii="Calibri" w:hAnsi="Calibri"/>
        </w:rPr>
        <w:t>9. Osoby, które zostały umówione na realizację usługi, a nie było ich w domu nie będą umawiane po raz drugi z wyjątkiem nieobecności z ważnych losowych, usprawiedliwionych przyczyn.</w:t>
      </w:r>
    </w:p>
    <w:p w14:paraId="6F9B8B3F" w14:textId="77777777" w:rsidR="00612449" w:rsidRDefault="00382D7E">
      <w:pPr>
        <w:jc w:val="both"/>
      </w:pPr>
      <w:r>
        <w:rPr>
          <w:rFonts w:ascii="Calibri" w:hAnsi="Calibri"/>
        </w:rPr>
        <w:t>10. Warunkiem koniecznym do realizacji usługi jest obecność Seniora w lokalu/domu.</w:t>
      </w:r>
    </w:p>
    <w:p w14:paraId="3D39F3FC" w14:textId="3B343E58" w:rsidR="00612449" w:rsidRDefault="00382D7E">
      <w:pPr>
        <w:jc w:val="both"/>
      </w:pPr>
      <w:r>
        <w:rPr>
          <w:rFonts w:ascii="Calibri" w:hAnsi="Calibri"/>
        </w:rPr>
        <w:t xml:space="preserve">11. Wykonanie usługi potwierdza się na Karcie wykonania usługi, której wzór stanowi załącznik nr 2 do </w:t>
      </w:r>
      <w:r w:rsidR="00406077" w:rsidRPr="00406077">
        <w:rPr>
          <w:rFonts w:ascii="Calibri" w:hAnsi="Calibri"/>
          <w:highlight w:val="yellow"/>
        </w:rPr>
        <w:t>Regulaminu</w:t>
      </w:r>
      <w:r>
        <w:rPr>
          <w:rFonts w:ascii="Calibri" w:hAnsi="Calibri"/>
        </w:rPr>
        <w:t>.</w:t>
      </w:r>
    </w:p>
    <w:p w14:paraId="7351ED60" w14:textId="77777777" w:rsidR="00612449" w:rsidRDefault="00382D7E">
      <w:pPr>
        <w:jc w:val="both"/>
      </w:pPr>
      <w:r>
        <w:rPr>
          <w:rFonts w:ascii="Calibri" w:hAnsi="Calibri"/>
        </w:rPr>
        <w:t>12. Usługi będą realizowane według kolejności zgłoszeń z uwzględnieniem możliwości czasowych Realizatora, do wyczerpania środków przeznaczonych na realizacje Programu w danym roku budżetowym.</w:t>
      </w:r>
    </w:p>
    <w:p w14:paraId="290C6C1F" w14:textId="77777777" w:rsidR="00612449" w:rsidRDefault="00382D7E">
      <w:pPr>
        <w:jc w:val="both"/>
      </w:pPr>
      <w:r>
        <w:rPr>
          <w:rFonts w:ascii="Calibri" w:hAnsi="Calibri"/>
        </w:rPr>
        <w:t xml:space="preserve">13. Każdy Senior zakwalifikowany do udziału w programie może skorzystać z usługi drobnych napraw </w:t>
      </w:r>
      <w:r>
        <w:rPr>
          <w:rFonts w:ascii="Calibri" w:hAnsi="Calibri"/>
          <w:b/>
          <w:bCs/>
        </w:rPr>
        <w:t>trzy razy w ciągu roku kalendarzowego</w:t>
      </w:r>
      <w:r>
        <w:rPr>
          <w:rFonts w:ascii="Calibri" w:hAnsi="Calibri"/>
        </w:rPr>
        <w:t xml:space="preserve"> z zastrzeżeniem ust. 14. </w:t>
      </w:r>
    </w:p>
    <w:p w14:paraId="5C9C98A2" w14:textId="77777777" w:rsidR="00612449" w:rsidRDefault="00382D7E">
      <w:pPr>
        <w:jc w:val="both"/>
      </w:pPr>
      <w:r>
        <w:rPr>
          <w:rFonts w:ascii="Calibri" w:hAnsi="Calibri"/>
        </w:rPr>
        <w:t>14. W szczególnie społecznie uzasadnionych przypadkach w stosunku do osób, które wykorzystały limit usług objętych ust. 13, GOPS może zdecydować o świadczeniu na rzecz tych osób kolejnej usługi.</w:t>
      </w:r>
    </w:p>
    <w:p w14:paraId="18B715EA" w14:textId="77777777" w:rsidR="00612449" w:rsidRDefault="00382D7E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§ 5. </w:t>
      </w:r>
    </w:p>
    <w:p w14:paraId="42D0670F" w14:textId="77777777" w:rsidR="00612449" w:rsidRDefault="00382D7E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Finansowanie</w:t>
      </w:r>
    </w:p>
    <w:p w14:paraId="500E7501" w14:textId="77777777" w:rsidR="00612449" w:rsidRDefault="00382D7E">
      <w:pPr>
        <w:jc w:val="both"/>
      </w:pPr>
      <w:r>
        <w:rPr>
          <w:rFonts w:ascii="Calibri" w:hAnsi="Calibri"/>
        </w:rPr>
        <w:t>1. Środki finansowe na realizację Programu zabezpieczone będą corocznie w budżecie Gminy Raszyn.</w:t>
      </w:r>
    </w:p>
    <w:p w14:paraId="2DFEAB48" w14:textId="75F1BDFB" w:rsidR="00612449" w:rsidRDefault="00382D7E">
      <w:pPr>
        <w:jc w:val="both"/>
      </w:pPr>
      <w:r>
        <w:rPr>
          <w:rFonts w:ascii="Calibri" w:hAnsi="Calibri"/>
        </w:rPr>
        <w:t>2. Wielkość udzielonej pomocy w ramach Programu zależeć będzie od ilości środków finansowych zabezpieczonych w budżecie Gminy Raszyn na ten cel.</w:t>
      </w:r>
    </w:p>
    <w:p w14:paraId="1DFDB7AF" w14:textId="77777777" w:rsidR="00612449" w:rsidRDefault="00382D7E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§ 6. </w:t>
      </w:r>
    </w:p>
    <w:p w14:paraId="297C75D7" w14:textId="77777777" w:rsidR="00612449" w:rsidRDefault="00382D7E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Postanowienia końcowe</w:t>
      </w:r>
    </w:p>
    <w:p w14:paraId="26C1749A" w14:textId="77777777" w:rsidR="00612449" w:rsidRDefault="00382D7E">
      <w:pPr>
        <w:jc w:val="both"/>
      </w:pPr>
      <w:r>
        <w:rPr>
          <w:rFonts w:ascii="Calibri" w:hAnsi="Calibri"/>
        </w:rPr>
        <w:t>1. Od odmowy zakwalifikowania do realizacji usługi nie przysługuje odwołanie.</w:t>
      </w:r>
    </w:p>
    <w:p w14:paraId="66A2F3F6" w14:textId="58920954" w:rsidR="00612449" w:rsidRPr="00406077" w:rsidRDefault="00382D7E">
      <w:pPr>
        <w:jc w:val="both"/>
        <w:rPr>
          <w:color w:val="000000" w:themeColor="text1"/>
        </w:rPr>
      </w:pPr>
      <w:r w:rsidRPr="00406077">
        <w:rPr>
          <w:rFonts w:ascii="Calibri" w:hAnsi="Calibri"/>
          <w:color w:val="000000" w:themeColor="text1"/>
        </w:rPr>
        <w:lastRenderedPageBreak/>
        <w:t>2. Kwestie sporne nieuregulowane w Programie rozstrzygane będą przez Kierownika GOPS lub innego wskazanego pracownika GOPS w porozumieniu z podmiotem realizującym usługi</w:t>
      </w:r>
      <w:r w:rsidR="00406077" w:rsidRPr="00406077">
        <w:rPr>
          <w:rFonts w:ascii="Calibri" w:hAnsi="Calibri"/>
          <w:color w:val="000000" w:themeColor="text1"/>
        </w:rPr>
        <w:t xml:space="preserve"> (Realizatorem)</w:t>
      </w:r>
      <w:r w:rsidRPr="00406077">
        <w:rPr>
          <w:rFonts w:ascii="Calibri" w:hAnsi="Calibri"/>
          <w:color w:val="000000" w:themeColor="text1"/>
        </w:rPr>
        <w:t xml:space="preserve">. </w:t>
      </w:r>
    </w:p>
    <w:p w14:paraId="1476112B" w14:textId="77777777" w:rsidR="00612449" w:rsidRDefault="00382D7E">
      <w:pPr>
        <w:jc w:val="both"/>
      </w:pPr>
      <w:r>
        <w:rPr>
          <w:rFonts w:ascii="Calibri" w:hAnsi="Calibri"/>
        </w:rPr>
        <w:t>3. Zmiany Programu mogą być dokonane w trybie właściwym do jego podjęcia.</w:t>
      </w:r>
    </w:p>
    <w:p w14:paraId="107D4836" w14:textId="1C51BB50" w:rsidR="00612449" w:rsidRDefault="00382D7E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sprawie </w:t>
      </w:r>
      <w:r w:rsidR="00406077" w:rsidRPr="00406077">
        <w:rPr>
          <w:rFonts w:ascii="Calibri" w:hAnsi="Calibri"/>
          <w:b/>
          <w:bCs/>
          <w:highlight w:val="yellow"/>
        </w:rPr>
        <w:t>skorzystania</w:t>
      </w:r>
      <w:r w:rsidR="00406077">
        <w:rPr>
          <w:rFonts w:ascii="Calibri" w:hAnsi="Calibri"/>
          <w:b/>
          <w:bCs/>
        </w:rPr>
        <w:t xml:space="preserve"> z </w:t>
      </w:r>
      <w:r>
        <w:rPr>
          <w:rFonts w:ascii="Calibri" w:hAnsi="Calibri"/>
          <w:b/>
          <w:bCs/>
        </w:rPr>
        <w:t xml:space="preserve">Programu i uzyskania pomocy można się kontaktować pod numerem: </w:t>
      </w:r>
      <w:r w:rsidRPr="00406077">
        <w:rPr>
          <w:rFonts w:ascii="Calibri" w:hAnsi="Calibri"/>
          <w:b/>
          <w:bCs/>
          <w:highlight w:val="yellow"/>
        </w:rPr>
        <w:t>____</w:t>
      </w:r>
    </w:p>
    <w:p w14:paraId="3147EBD3" w14:textId="77777777" w:rsidR="00612449" w:rsidRDefault="00612449">
      <w:pPr>
        <w:rPr>
          <w:rFonts w:ascii="Calibri" w:hAnsi="Calibri"/>
        </w:rPr>
      </w:pPr>
    </w:p>
    <w:p w14:paraId="2F2EDDF0" w14:textId="77777777" w:rsidR="00612449" w:rsidRDefault="00612449">
      <w:pPr>
        <w:rPr>
          <w:rFonts w:ascii="Calibri" w:hAnsi="Calibri"/>
        </w:rPr>
      </w:pPr>
    </w:p>
    <w:p w14:paraId="34050353" w14:textId="77777777" w:rsidR="00612449" w:rsidRDefault="00612449">
      <w:pPr>
        <w:rPr>
          <w:rFonts w:ascii="Calibri" w:hAnsi="Calibri"/>
        </w:rPr>
      </w:pPr>
    </w:p>
    <w:p w14:paraId="3F5D5767" w14:textId="77777777" w:rsidR="00612449" w:rsidRDefault="00612449">
      <w:pPr>
        <w:rPr>
          <w:rFonts w:ascii="Calibri" w:hAnsi="Calibri"/>
        </w:rPr>
      </w:pPr>
    </w:p>
    <w:p w14:paraId="7AEED27F" w14:textId="77777777" w:rsidR="00612449" w:rsidRDefault="00382D7E">
      <w:pPr>
        <w:rPr>
          <w:rFonts w:ascii="Calibri" w:hAnsi="Calibri"/>
        </w:rPr>
      </w:pPr>
      <w:r>
        <w:br w:type="page"/>
      </w:r>
    </w:p>
    <w:p w14:paraId="0BD46DB2" w14:textId="191D7569" w:rsidR="00612449" w:rsidRPr="00E824BC" w:rsidRDefault="00382D7E">
      <w:pPr>
        <w:jc w:val="right"/>
        <w:rPr>
          <w:rFonts w:ascii="Calibri" w:hAnsi="Calibri"/>
          <w:color w:val="000000" w:themeColor="text1"/>
        </w:rPr>
      </w:pPr>
      <w:r w:rsidRPr="00E824BC">
        <w:rPr>
          <w:rFonts w:ascii="Calibri" w:hAnsi="Calibri"/>
          <w:i/>
          <w:iCs/>
          <w:color w:val="000000" w:themeColor="text1"/>
        </w:rPr>
        <w:lastRenderedPageBreak/>
        <w:t xml:space="preserve">Załącznik nr 1 </w:t>
      </w:r>
      <w:r w:rsidRPr="00E824BC">
        <w:rPr>
          <w:rFonts w:ascii="Calibri" w:hAnsi="Calibri"/>
          <w:i/>
          <w:iCs/>
          <w:color w:val="000000" w:themeColor="text1"/>
        </w:rPr>
        <w:br/>
        <w:t xml:space="preserve">do </w:t>
      </w:r>
      <w:r w:rsidR="00E824BC" w:rsidRPr="00E824BC">
        <w:rPr>
          <w:rFonts w:ascii="Calibri" w:hAnsi="Calibri"/>
          <w:i/>
          <w:iCs/>
          <w:color w:val="000000" w:themeColor="text1"/>
          <w:highlight w:val="yellow"/>
        </w:rPr>
        <w:t>Regulaminu</w:t>
      </w:r>
      <w:r w:rsidR="00E824BC" w:rsidRPr="00E824BC">
        <w:rPr>
          <w:rFonts w:ascii="Calibri" w:hAnsi="Calibri"/>
          <w:i/>
          <w:iCs/>
          <w:color w:val="000000" w:themeColor="text1"/>
        </w:rPr>
        <w:t xml:space="preserve"> </w:t>
      </w:r>
      <w:r w:rsidRPr="00E824BC">
        <w:rPr>
          <w:rFonts w:ascii="Calibri" w:hAnsi="Calibri"/>
          <w:i/>
          <w:iCs/>
          <w:color w:val="000000" w:themeColor="text1"/>
        </w:rPr>
        <w:t xml:space="preserve">Programu osłonowego </w:t>
      </w:r>
      <w:r w:rsidRPr="00E824BC">
        <w:rPr>
          <w:rFonts w:ascii="Calibri" w:hAnsi="Calibri"/>
          <w:i/>
          <w:iCs/>
          <w:color w:val="000000" w:themeColor="text1"/>
        </w:rPr>
        <w:br/>
        <w:t>„Złota Rączka dla Seniora 65+” na lata 202</w:t>
      </w:r>
      <w:r w:rsidR="00BC3C50">
        <w:rPr>
          <w:rFonts w:ascii="Calibri" w:hAnsi="Calibri"/>
          <w:i/>
          <w:iCs/>
          <w:color w:val="000000" w:themeColor="text1"/>
        </w:rPr>
        <w:t>6</w:t>
      </w:r>
      <w:r w:rsidRPr="00E824BC">
        <w:rPr>
          <w:rFonts w:ascii="Calibri" w:hAnsi="Calibri"/>
          <w:i/>
          <w:iCs/>
          <w:color w:val="000000" w:themeColor="text1"/>
        </w:rPr>
        <w:t xml:space="preserve"> - 202</w:t>
      </w:r>
      <w:r w:rsidR="00BC3C50">
        <w:rPr>
          <w:rFonts w:ascii="Calibri" w:hAnsi="Calibri"/>
          <w:i/>
          <w:iCs/>
          <w:color w:val="000000" w:themeColor="text1"/>
        </w:rPr>
        <w:t>8</w:t>
      </w:r>
    </w:p>
    <w:p w14:paraId="6F810F64" w14:textId="77777777" w:rsidR="00612449" w:rsidRPr="00E824BC" w:rsidRDefault="00612449">
      <w:pPr>
        <w:jc w:val="center"/>
        <w:rPr>
          <w:rFonts w:ascii="Calibri" w:hAnsi="Calibri"/>
          <w:color w:val="000000" w:themeColor="text1"/>
        </w:rPr>
      </w:pPr>
    </w:p>
    <w:p w14:paraId="45386557" w14:textId="5B92C900" w:rsidR="00612449" w:rsidRPr="00E824BC" w:rsidRDefault="00E824BC">
      <w:pPr>
        <w:jc w:val="center"/>
        <w:rPr>
          <w:rFonts w:ascii="Calibri" w:hAnsi="Calibri"/>
          <w:color w:val="000000" w:themeColor="text1"/>
        </w:rPr>
      </w:pPr>
      <w:r w:rsidRPr="00E824BC">
        <w:rPr>
          <w:rFonts w:ascii="Calibri" w:hAnsi="Calibri"/>
          <w:b/>
          <w:color w:val="000000" w:themeColor="text1"/>
        </w:rPr>
        <w:t>KARTA ZGŁOSZENIA</w:t>
      </w:r>
      <w:r w:rsidR="00382D7E" w:rsidRPr="00E824BC">
        <w:rPr>
          <w:rFonts w:ascii="Calibri" w:hAnsi="Calibri"/>
          <w:b/>
          <w:color w:val="000000" w:themeColor="text1"/>
        </w:rPr>
        <w:t xml:space="preserve"> USTERKI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4"/>
        <w:gridCol w:w="2376"/>
        <w:gridCol w:w="3592"/>
      </w:tblGrid>
      <w:tr w:rsidR="00E824BC" w:rsidRPr="00E824BC" w14:paraId="228E2566" w14:textId="77777777" w:rsidTr="00E824BC"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7BE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Dane dotyczące zgłoszenia usterki – wypełnia Senior lub osoba w jego imieniu</w:t>
            </w:r>
          </w:p>
        </w:tc>
      </w:tr>
      <w:tr w:rsidR="00E824BC" w:rsidRPr="00E824BC" w14:paraId="4B406201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23D7792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wypełnienia karty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FAC0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2CA14173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7FFC9A6C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 xml:space="preserve">Imię i nazwisko </w:t>
            </w:r>
            <w:proofErr w:type="gramStart"/>
            <w:r w:rsidRPr="00E824BC">
              <w:rPr>
                <w:rFonts w:ascii="Calibri" w:hAnsi="Calibri"/>
                <w:color w:val="000000" w:themeColor="text1"/>
              </w:rPr>
              <w:t>osoby</w:t>
            </w:r>
            <w:proofErr w:type="gramEnd"/>
            <w:r w:rsidRPr="00E824BC">
              <w:rPr>
                <w:rFonts w:ascii="Calibri" w:hAnsi="Calibri"/>
                <w:color w:val="000000" w:themeColor="text1"/>
              </w:rPr>
              <w:t xml:space="preserve"> u której ma być wykonana usługa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2E2D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3B4C0011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158AF18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urodzenia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F27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3DB5890C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6DAB6F28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Nr telefonu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4059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1596CFDB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78576EB8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Adres zamieszkania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F1F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68650F01" w14:textId="77777777" w:rsidTr="00E824BC">
        <w:trPr>
          <w:trHeight w:val="707"/>
        </w:trPr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55B0C4FF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Liczba osób w gospodarstwie domowym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14:paraId="79824C91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</w:t>
            </w:r>
            <w:r w:rsidRPr="00E824BC">
              <w:rPr>
                <w:rFonts w:ascii="Calibri" w:hAnsi="Calibri"/>
                <w:color w:val="000000" w:themeColor="text1"/>
              </w:rPr>
              <w:t>jedna</w:t>
            </w:r>
            <w:proofErr w:type="gramEnd"/>
            <w:r w:rsidRPr="00E824BC">
              <w:rPr>
                <w:rFonts w:ascii="Calibri" w:hAnsi="Calibri"/>
                <w:color w:val="000000" w:themeColor="text1"/>
              </w:rPr>
              <w:t xml:space="preserve"> osoba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007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</w:t>
            </w:r>
            <w:r w:rsidRPr="00E824BC">
              <w:rPr>
                <w:rFonts w:ascii="Calibri" w:hAnsi="Calibri"/>
                <w:color w:val="000000" w:themeColor="text1"/>
              </w:rPr>
              <w:t>więcej</w:t>
            </w:r>
            <w:proofErr w:type="gramEnd"/>
            <w:r w:rsidRPr="00E824BC">
              <w:rPr>
                <w:rFonts w:ascii="Calibri" w:hAnsi="Calibri"/>
                <w:color w:val="000000" w:themeColor="text1"/>
              </w:rPr>
              <w:t xml:space="preserve"> osób</w:t>
            </w:r>
          </w:p>
        </w:tc>
      </w:tr>
      <w:tr w:rsidR="00E824BC" w:rsidRPr="00E824BC" w14:paraId="1BE7CC41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07FD77A0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Wysokość dochodów netto na osobę w miesiącu poprzedzającym złożenie wniosku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BEF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08F9D171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26939795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Zakupy konieczne do realizacji zlecenia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14:paraId="072AEAED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7A1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</w:p>
        </w:tc>
      </w:tr>
      <w:tr w:rsidR="00E824BC" w:rsidRPr="00E824BC" w14:paraId="42F953DF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72E48722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Określenie rodzaju usługi (opis zakresu prac)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0E33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432A9544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53AD2A44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353B675E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1556E76E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721359DD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Przewidywana liczba wizyt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AE7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 xml:space="preserve">      </w:t>
            </w: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  1               </w:t>
            </w:r>
            <w:proofErr w:type="gramStart"/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2</w:t>
            </w:r>
            <w:proofErr w:type="gramEnd"/>
            <w:r w:rsidRPr="00E824BC">
              <w:rPr>
                <w:rFonts w:ascii="Calibri" w:eastAsia="Aptos" w:hAnsi="Calibri"/>
                <w:color w:val="000000" w:themeColor="text1"/>
              </w:rPr>
              <w:t xml:space="preserve">              </w:t>
            </w: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więcej</w:t>
            </w:r>
          </w:p>
        </w:tc>
      </w:tr>
      <w:tr w:rsidR="00E824BC" w:rsidRPr="00E824BC" w14:paraId="04B58A69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1F93603" w14:textId="77777777" w:rsidR="00612449" w:rsidRPr="00E824BC" w:rsidRDefault="00382D7E">
            <w:pPr>
              <w:pStyle w:val="Zawartotabeli"/>
              <w:rPr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Zgłoszenie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14:paraId="1099DCC5" w14:textId="77777777" w:rsidR="00612449" w:rsidRPr="00E824BC" w:rsidRDefault="00382D7E">
            <w:pPr>
              <w:pStyle w:val="Zawartotabeli"/>
              <w:rPr>
                <w:color w:val="000000" w:themeColor="text1"/>
              </w:rPr>
            </w:pP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 </w:t>
            </w:r>
            <w:r w:rsidRPr="00E824BC">
              <w:rPr>
                <w:rFonts w:ascii="Calibri" w:hAnsi="Calibri"/>
                <w:color w:val="000000" w:themeColor="text1"/>
              </w:rPr>
              <w:t>osobiste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692" w14:textId="77777777" w:rsidR="00612449" w:rsidRPr="00E824BC" w:rsidRDefault="00382D7E">
            <w:pPr>
              <w:pStyle w:val="Zawartotabeli"/>
              <w:rPr>
                <w:color w:val="000000" w:themeColor="text1"/>
              </w:rPr>
            </w:pPr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 </w:t>
            </w:r>
            <w:r w:rsidRPr="00E824BC">
              <w:rPr>
                <w:rFonts w:ascii="Calibri" w:hAnsi="Calibri"/>
                <w:color w:val="000000" w:themeColor="text1"/>
              </w:rPr>
              <w:t>telefoniczne</w:t>
            </w:r>
          </w:p>
        </w:tc>
      </w:tr>
      <w:tr w:rsidR="00E824BC" w:rsidRPr="00E824BC" w14:paraId="31107C4C" w14:textId="77777777" w:rsidTr="00E824BC"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38B8BED" w14:textId="77777777" w:rsidR="00E824BC" w:rsidRPr="00E824BC" w:rsidRDefault="00E824BC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Podpis osoby wypełniającej wniosek</w:t>
            </w:r>
          </w:p>
        </w:tc>
        <w:tc>
          <w:tcPr>
            <w:tcW w:w="5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D605" w14:textId="77777777" w:rsidR="00E824BC" w:rsidRPr="00E824BC" w:rsidRDefault="00E824BC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</w:tbl>
    <w:p w14:paraId="607D3A76" w14:textId="77777777" w:rsidR="00612449" w:rsidRPr="00E824BC" w:rsidRDefault="00612449">
      <w:pPr>
        <w:jc w:val="center"/>
        <w:rPr>
          <w:rFonts w:ascii="Calibri" w:hAnsi="Calibri"/>
          <w:color w:val="000000" w:themeColor="text1"/>
        </w:rPr>
      </w:pPr>
    </w:p>
    <w:p w14:paraId="3F38AC51" w14:textId="77777777" w:rsidR="00612449" w:rsidRPr="00E824BC" w:rsidRDefault="00612449">
      <w:pPr>
        <w:jc w:val="center"/>
        <w:rPr>
          <w:rFonts w:ascii="Calibri" w:hAnsi="Calibri"/>
          <w:color w:val="000000" w:themeColor="text1"/>
        </w:rPr>
      </w:pPr>
    </w:p>
    <w:tbl>
      <w:tblPr>
        <w:tblW w:w="901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6"/>
        <w:gridCol w:w="2263"/>
        <w:gridCol w:w="2337"/>
      </w:tblGrid>
      <w:tr w:rsidR="00E824BC" w:rsidRPr="00E824BC" w14:paraId="742BDA4A" w14:textId="77777777">
        <w:trPr>
          <w:jc w:val="right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6508" w14:textId="77777777" w:rsidR="00612449" w:rsidRPr="00E824BC" w:rsidRDefault="00382D7E">
            <w:pPr>
              <w:pStyle w:val="Zawartotabeli"/>
              <w:rPr>
                <w:rFonts w:ascii="Calibri" w:hAnsi="Calibri"/>
                <w:b/>
                <w:bCs/>
                <w:color w:val="000000" w:themeColor="text1"/>
              </w:rPr>
            </w:pPr>
            <w:r w:rsidRPr="00E824BC">
              <w:rPr>
                <w:rFonts w:ascii="Calibri" w:hAnsi="Calibri"/>
                <w:b/>
                <w:bCs/>
                <w:color w:val="000000" w:themeColor="text1"/>
              </w:rPr>
              <w:lastRenderedPageBreak/>
              <w:t>Weryfikacja karty zgłoszenia – wypełnia pracownik GOPS</w:t>
            </w:r>
          </w:p>
        </w:tc>
      </w:tr>
      <w:tr w:rsidR="00E824BC" w:rsidRPr="00E824BC" w14:paraId="08486576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516248C9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Numer zgłoszenia nadawany przez GOPS</w:t>
            </w:r>
          </w:p>
        </w:tc>
        <w:tc>
          <w:tcPr>
            <w:tcW w:w="4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2342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564F4DAE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5C69021C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Spełnienie kryterium dochodowego określonego w programie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4382C663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921E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</w:p>
        </w:tc>
      </w:tr>
      <w:tr w:rsidR="00E824BC" w:rsidRPr="00E824BC" w14:paraId="2F718F50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3B6402AC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 xml:space="preserve">Zgodność wskazanej usługi z wykazem określonym w </w:t>
            </w:r>
            <w:r w:rsidRPr="00E824BC">
              <w:rPr>
                <w:rFonts w:ascii="Calibri" w:eastAsia="Aptos" w:hAnsi="Calibri"/>
                <w:color w:val="000000" w:themeColor="text1"/>
              </w:rPr>
              <w:t>§</w:t>
            </w:r>
            <w:r w:rsidRPr="00E824BC">
              <w:rPr>
                <w:rFonts w:ascii="Calibri" w:hAnsi="Calibri"/>
                <w:color w:val="000000" w:themeColor="text1"/>
              </w:rPr>
              <w:t xml:space="preserve"> 2 Programu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06C760FF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C851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</w:p>
        </w:tc>
      </w:tr>
      <w:tr w:rsidR="00E824BC" w:rsidRPr="00E824BC" w14:paraId="2A041819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3293B945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Spełnione warunki techniczne i organizacyjne do realizacji usługi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6837514C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A85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</w:p>
        </w:tc>
      </w:tr>
      <w:tr w:rsidR="00E824BC" w:rsidRPr="00E824BC" w14:paraId="7646116C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7A1D515E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Zatwierdzenie do realizacji usługi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51C77EA1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D83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eastAsia="Calibri" w:hAnsi="Calibri" w:cs="Calibri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</w:p>
        </w:tc>
      </w:tr>
      <w:tr w:rsidR="00E824BC" w:rsidRPr="00E824BC" w14:paraId="63909C78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79175FBB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Uzasadnienie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10C080BF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3F2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508E0E45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3DCF9477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i podpis pracownika dokonującego weryfikacji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5F7F7025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3041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6CF49F0D" w14:textId="77777777">
        <w:trPr>
          <w:jc w:val="right"/>
        </w:trPr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14:paraId="74C6530A" w14:textId="15AF104B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i podpis przekazania zgłoszenia do podmiotu realizującego usługi</w:t>
            </w:r>
            <w:r w:rsidR="00406077" w:rsidRPr="00E824BC">
              <w:rPr>
                <w:rFonts w:ascii="Calibri" w:hAnsi="Calibri"/>
                <w:color w:val="000000" w:themeColor="text1"/>
              </w:rPr>
              <w:t xml:space="preserve"> </w:t>
            </w:r>
            <w:r w:rsidR="00406077" w:rsidRPr="00E824BC">
              <w:rPr>
                <w:rFonts w:ascii="Calibri" w:hAnsi="Calibri"/>
                <w:color w:val="000000" w:themeColor="text1"/>
                <w:highlight w:val="yellow"/>
              </w:rPr>
              <w:t>(Realizatora)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14:paraId="776CAF00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352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49C81DF1" w14:textId="77777777">
        <w:trPr>
          <w:trHeight w:val="109"/>
          <w:jc w:val="right"/>
        </w:trPr>
        <w:tc>
          <w:tcPr>
            <w:tcW w:w="9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AAB" w14:textId="5EE426F6" w:rsidR="00612449" w:rsidRPr="00E824BC" w:rsidRDefault="00382D7E" w:rsidP="00E824BC">
            <w:pPr>
              <w:pStyle w:val="Tekstpodstawowy"/>
              <w:spacing w:after="160"/>
              <w:rPr>
                <w:color w:val="000000" w:themeColor="text1"/>
              </w:rPr>
            </w:pPr>
            <w:r w:rsidRPr="00E824BC">
              <w:rPr>
                <w:rStyle w:val="Pogrubienie"/>
                <w:rFonts w:ascii="Calibri" w:hAnsi="Calibri"/>
                <w:color w:val="000000" w:themeColor="text1"/>
              </w:rPr>
              <w:t>Klauzula informacyjna RODO</w:t>
            </w:r>
            <w:r w:rsidRPr="00E824BC">
              <w:rPr>
                <w:rFonts w:ascii="Calibri" w:hAnsi="Calibri"/>
                <w:color w:val="000000" w:themeColor="text1"/>
              </w:rPr>
              <w:br/>
              <w:t>Administratorem Pani/Pana danych osobowych przetwarzanych w związku z realizacją programu osłonowego „Złota rączka dla Seniora 65+” na lata 202</w:t>
            </w:r>
            <w:r w:rsidR="00BC3C50">
              <w:rPr>
                <w:rFonts w:ascii="Calibri" w:hAnsi="Calibri"/>
                <w:color w:val="000000" w:themeColor="text1"/>
              </w:rPr>
              <w:t>6</w:t>
            </w:r>
            <w:r w:rsidRPr="00E824BC">
              <w:rPr>
                <w:rFonts w:ascii="Calibri" w:hAnsi="Calibri"/>
                <w:color w:val="000000" w:themeColor="text1"/>
              </w:rPr>
              <w:t>–202</w:t>
            </w:r>
            <w:r w:rsidR="00BC3C50">
              <w:rPr>
                <w:rFonts w:ascii="Calibri" w:hAnsi="Calibri"/>
                <w:color w:val="000000" w:themeColor="text1"/>
              </w:rPr>
              <w:t>8</w:t>
            </w:r>
            <w:r w:rsidRPr="00E824BC">
              <w:rPr>
                <w:rFonts w:ascii="Calibri" w:hAnsi="Calibri"/>
                <w:color w:val="000000" w:themeColor="text1"/>
              </w:rPr>
              <w:t xml:space="preserve"> jest Gminny Ośrodek Pomocy Społecznej w Raszynie, ul. Unii Europejskiej 3, 05-090 Raszyn, tel. 22 102 99 13, e-mail: </w:t>
            </w:r>
            <w:hyperlink r:id="rId8">
              <w:r w:rsidRPr="00E824BC">
                <w:rPr>
                  <w:rStyle w:val="Hipercze"/>
                  <w:rFonts w:ascii="Calibri" w:hAnsi="Calibri"/>
                  <w:color w:val="000000" w:themeColor="text1"/>
                </w:rPr>
                <w:t>kancelaria@gops.raszyn.pl</w:t>
              </w:r>
            </w:hyperlink>
            <w:hyperlink>
              <w:r w:rsidRPr="00E824BC">
                <w:rPr>
                  <w:rFonts w:ascii="Calibri" w:hAnsi="Calibri"/>
                  <w:color w:val="000000" w:themeColor="text1"/>
                  <w:u w:val="single"/>
                </w:rPr>
                <w:t>.</w:t>
              </w:r>
            </w:hyperlink>
            <w:r w:rsidRPr="00E824BC">
              <w:rPr>
                <w:rFonts w:ascii="Calibri" w:hAnsi="Calibri"/>
                <w:color w:val="000000" w:themeColor="text1"/>
              </w:rPr>
              <w:t xml:space="preserve"> Kontakt z Inspektorem Ochrony Danych możliwy jest pod adresem: </w:t>
            </w:r>
            <w:hyperlink r:id="rId9">
              <w:r w:rsidRPr="00E824BC">
                <w:rPr>
                  <w:rStyle w:val="Hipercze"/>
                  <w:rFonts w:ascii="Calibri" w:hAnsi="Calibri"/>
                  <w:color w:val="000000" w:themeColor="text1"/>
                  <w:u w:val="none"/>
                </w:rPr>
                <w:t>iod@gops.raszyn.pl</w:t>
              </w:r>
            </w:hyperlink>
            <w:r w:rsidRPr="00E824BC">
              <w:rPr>
                <w:rFonts w:ascii="Calibri" w:hAnsi="Calibri"/>
                <w:color w:val="000000" w:themeColor="text1"/>
              </w:rPr>
              <w:t xml:space="preserve">  Dane osobowe przetwarzane są na podstawie art. 6 ust. 1 lit. e RODO – w ramach realizacji zadania publicznego wynikającego z [np. uchwały Rady Gminy Raszyn].</w:t>
            </w:r>
            <w:r w:rsidRPr="00E824BC">
              <w:rPr>
                <w:rFonts w:ascii="Calibri" w:hAnsi="Calibri"/>
                <w:color w:val="000000" w:themeColor="text1"/>
              </w:rPr>
              <w:br/>
              <w:t>Podanie danych jest dobrowolne, ale niezbędne do realizacji usługi.</w:t>
            </w:r>
            <w:r w:rsidRPr="00E824BC">
              <w:rPr>
                <w:rFonts w:ascii="Calibri" w:hAnsi="Calibri"/>
                <w:color w:val="000000" w:themeColor="text1"/>
              </w:rPr>
              <w:br/>
              <w:t>Odbiorcami danych mogą być podmioty realizujące usługi w ramach programu oraz podmioty uprawnione na podstawie przepisów prawa.</w:t>
            </w:r>
            <w:r w:rsidRPr="00E824BC">
              <w:rPr>
                <w:rFonts w:ascii="Calibri" w:hAnsi="Calibri"/>
                <w:color w:val="000000" w:themeColor="text1"/>
              </w:rPr>
              <w:br/>
              <w:t>Dane nie będą przekazywane poza Europejski Obszar Gospodarczy (EOG).</w:t>
            </w:r>
            <w:r w:rsidRPr="00E824BC">
              <w:rPr>
                <w:rFonts w:ascii="Calibri" w:hAnsi="Calibri"/>
                <w:color w:val="000000" w:themeColor="text1"/>
              </w:rPr>
              <w:br/>
              <w:t>Dane nie będą przetwarzane w sposób zautomatyzowany, w tym nie będą profilowane.</w:t>
            </w:r>
            <w:r w:rsidRPr="00E824BC">
              <w:rPr>
                <w:rFonts w:ascii="Calibri" w:hAnsi="Calibri"/>
                <w:color w:val="000000" w:themeColor="text1"/>
              </w:rPr>
              <w:br/>
              <w:t>Dane będą przechowywane przez okres zgodny z przepisami prawa, w tym ustawą o narodowym zasobie archiwalnym i archiwach, zgodnie z kategoriami archiwalnymi wskazanymi w Instrukcji kancelaryjnej. Przysługuje Pani/Panu prawo dostępu do danych osobowych, ich sprostowania, ograniczenia przetwarzania, a w przypadkach przewidzianych prawem – również ich usunięcia oraz wniesienia sprzeciwu.</w:t>
            </w:r>
            <w:r w:rsidRPr="00E824BC">
              <w:rPr>
                <w:rFonts w:ascii="Calibri" w:hAnsi="Calibri"/>
                <w:color w:val="000000" w:themeColor="text1"/>
              </w:rPr>
              <w:br/>
              <w:t>Przysługuje Pani/Panu prawo wniesienia skargi do Prezesa Urzędu Ochrony Danych Osobowych.</w:t>
            </w:r>
            <w:r w:rsidRPr="00E824BC">
              <w:rPr>
                <w:rFonts w:ascii="Calibri" w:hAnsi="Calibri"/>
                <w:color w:val="000000" w:themeColor="text1"/>
              </w:rPr>
              <w:br/>
              <w:t xml:space="preserve">Szczegółowe informacje znajdują się w Polityce prywatności dostępnej w siedzibie oraz na stronie internetowej Administratora: </w:t>
            </w:r>
            <w:hyperlink r:id="rId10" w:tgtFrame="_blank">
              <w:r w:rsidRPr="00E824BC">
                <w:rPr>
                  <w:rStyle w:val="Hipercze"/>
                  <w:rFonts w:ascii="Calibri" w:hAnsi="Calibri"/>
                  <w:color w:val="000000" w:themeColor="text1"/>
                  <w:u w:val="none"/>
                </w:rPr>
                <w:t>https://gops.raszyn.pl/rodo.html</w:t>
              </w:r>
            </w:hyperlink>
          </w:p>
        </w:tc>
      </w:tr>
    </w:tbl>
    <w:p w14:paraId="1D318F14" w14:textId="03257DA0" w:rsidR="00612449" w:rsidRPr="00E824BC" w:rsidRDefault="00382D7E">
      <w:pPr>
        <w:jc w:val="right"/>
        <w:rPr>
          <w:rFonts w:ascii="Calibri" w:hAnsi="Calibri"/>
          <w:color w:val="000000" w:themeColor="text1"/>
        </w:rPr>
      </w:pPr>
      <w:r w:rsidRPr="00E824BC">
        <w:rPr>
          <w:color w:val="000000" w:themeColor="text1"/>
        </w:rPr>
        <w:br w:type="page"/>
      </w:r>
      <w:r w:rsidRPr="00E824BC">
        <w:rPr>
          <w:rFonts w:ascii="Calibri" w:hAnsi="Calibri"/>
          <w:i/>
          <w:iCs/>
          <w:color w:val="000000" w:themeColor="text1"/>
        </w:rPr>
        <w:lastRenderedPageBreak/>
        <w:t xml:space="preserve">Załącznik nr 2 </w:t>
      </w:r>
      <w:r w:rsidRPr="00E824BC">
        <w:rPr>
          <w:rFonts w:ascii="Calibri" w:hAnsi="Calibri"/>
          <w:i/>
          <w:iCs/>
          <w:color w:val="000000" w:themeColor="text1"/>
        </w:rPr>
        <w:br/>
        <w:t xml:space="preserve">do </w:t>
      </w:r>
      <w:r w:rsidR="00E824BC" w:rsidRPr="00E824BC">
        <w:rPr>
          <w:rFonts w:ascii="Calibri" w:hAnsi="Calibri"/>
          <w:i/>
          <w:iCs/>
          <w:color w:val="000000" w:themeColor="text1"/>
          <w:highlight w:val="yellow"/>
        </w:rPr>
        <w:t>Regulaminu</w:t>
      </w:r>
      <w:r w:rsidR="00E824BC" w:rsidRPr="00E824BC">
        <w:rPr>
          <w:rFonts w:ascii="Calibri" w:hAnsi="Calibri"/>
          <w:i/>
          <w:iCs/>
          <w:color w:val="000000" w:themeColor="text1"/>
        </w:rPr>
        <w:t xml:space="preserve"> </w:t>
      </w:r>
      <w:r w:rsidRPr="00E824BC">
        <w:rPr>
          <w:rFonts w:ascii="Calibri" w:hAnsi="Calibri"/>
          <w:i/>
          <w:iCs/>
          <w:color w:val="000000" w:themeColor="text1"/>
        </w:rPr>
        <w:t xml:space="preserve">Programu osłonowego </w:t>
      </w:r>
      <w:r w:rsidRPr="00E824BC">
        <w:rPr>
          <w:rFonts w:ascii="Calibri" w:hAnsi="Calibri"/>
          <w:i/>
          <w:iCs/>
          <w:color w:val="000000" w:themeColor="text1"/>
        </w:rPr>
        <w:br/>
        <w:t>„Złota Rączka dla Seniora 65+” na lata 202</w:t>
      </w:r>
      <w:r w:rsidR="00BC3C50">
        <w:rPr>
          <w:rFonts w:ascii="Calibri" w:hAnsi="Calibri"/>
          <w:i/>
          <w:iCs/>
          <w:color w:val="000000" w:themeColor="text1"/>
        </w:rPr>
        <w:t>6</w:t>
      </w:r>
      <w:r w:rsidRPr="00E824BC">
        <w:rPr>
          <w:rFonts w:ascii="Calibri" w:hAnsi="Calibri"/>
          <w:i/>
          <w:iCs/>
          <w:color w:val="000000" w:themeColor="text1"/>
        </w:rPr>
        <w:t xml:space="preserve"> - 202</w:t>
      </w:r>
      <w:r w:rsidR="00BC3C50">
        <w:rPr>
          <w:rFonts w:ascii="Calibri" w:hAnsi="Calibri"/>
          <w:i/>
          <w:iCs/>
          <w:color w:val="000000" w:themeColor="text1"/>
        </w:rPr>
        <w:t>8</w:t>
      </w:r>
    </w:p>
    <w:p w14:paraId="114AB4A8" w14:textId="77777777" w:rsidR="00612449" w:rsidRPr="00E824BC" w:rsidRDefault="00612449">
      <w:pPr>
        <w:jc w:val="center"/>
        <w:rPr>
          <w:rFonts w:ascii="Calibri" w:hAnsi="Calibri"/>
          <w:color w:val="000000" w:themeColor="text1"/>
        </w:rPr>
      </w:pPr>
    </w:p>
    <w:p w14:paraId="7A0141F5" w14:textId="374CBB1C" w:rsidR="00612449" w:rsidRPr="00E824BC" w:rsidRDefault="00E824BC">
      <w:pPr>
        <w:jc w:val="center"/>
        <w:rPr>
          <w:rFonts w:ascii="Calibri" w:hAnsi="Calibri"/>
          <w:color w:val="000000" w:themeColor="text1"/>
        </w:rPr>
      </w:pPr>
      <w:r w:rsidRPr="00E824BC">
        <w:rPr>
          <w:rFonts w:ascii="Calibri" w:hAnsi="Calibri"/>
          <w:b/>
          <w:color w:val="000000" w:themeColor="text1"/>
        </w:rPr>
        <w:t>KARTA WYKONANIA</w:t>
      </w:r>
      <w:r w:rsidR="00382D7E" w:rsidRPr="00E824BC">
        <w:rPr>
          <w:rFonts w:ascii="Calibri" w:hAnsi="Calibri"/>
          <w:b/>
          <w:color w:val="000000" w:themeColor="text1"/>
        </w:rPr>
        <w:t xml:space="preserve"> USŁUGI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0"/>
        <w:gridCol w:w="2971"/>
        <w:gridCol w:w="3151"/>
      </w:tblGrid>
      <w:tr w:rsidR="00E824BC" w:rsidRPr="00E824BC" w14:paraId="120B40AA" w14:textId="77777777" w:rsidTr="00406077"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54C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Numer zgłoszenia nadany w GOPS</w:t>
            </w:r>
          </w:p>
        </w:tc>
      </w:tr>
      <w:tr w:rsidR="00E824BC" w:rsidRPr="00E824BC" w14:paraId="5E1ACBBA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B3F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Wykaz zrealizowanych usług</w:t>
            </w:r>
          </w:p>
          <w:p w14:paraId="5DD0F049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339EF68A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7464D3B0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5B19F2AF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0D800536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03548FBC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5A29F418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93C3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Uwagi</w:t>
            </w:r>
          </w:p>
          <w:p w14:paraId="285F6D9E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6FFD0EB4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31D43558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B5B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i godzina wizyty</w:t>
            </w:r>
          </w:p>
        </w:tc>
      </w:tr>
      <w:tr w:rsidR="00E824BC" w:rsidRPr="00E824BC" w14:paraId="275C715F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F28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i godzina wizyty</w:t>
            </w:r>
          </w:p>
        </w:tc>
      </w:tr>
      <w:tr w:rsidR="00E824BC" w:rsidRPr="00E824BC" w14:paraId="6DD29567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A10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Data i godzina wizyty</w:t>
            </w:r>
          </w:p>
        </w:tc>
      </w:tr>
      <w:tr w:rsidR="00E824BC" w:rsidRPr="00E824BC" w14:paraId="38CD8103" w14:textId="77777777" w:rsidTr="00406077">
        <w:tc>
          <w:tcPr>
            <w:tcW w:w="60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1F05AE" w14:textId="4683BAD0" w:rsidR="00406077" w:rsidRPr="00E824BC" w:rsidRDefault="00406077" w:rsidP="00406077">
            <w:pPr>
              <w:pStyle w:val="Zawartotabeli"/>
              <w:rPr>
                <w:rFonts w:ascii="Calibri" w:eastAsia="Liberation Serif" w:hAnsi="Calibri" w:cs="Liberation Serif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  <w:highlight w:val="yellow"/>
              </w:rPr>
              <w:t>Łączna liczba zrealizowanych godzin pracy przez Realizatora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89C" w14:textId="77777777" w:rsidR="00406077" w:rsidRPr="00E824BC" w:rsidRDefault="00406077">
            <w:pPr>
              <w:pStyle w:val="Zawartotabeli"/>
              <w:jc w:val="center"/>
              <w:rPr>
                <w:rFonts w:ascii="Calibri" w:eastAsia="Liberation Serif" w:hAnsi="Calibri" w:cs="Liberation Serif"/>
                <w:color w:val="000000" w:themeColor="text1"/>
              </w:rPr>
            </w:pPr>
          </w:p>
        </w:tc>
      </w:tr>
      <w:tr w:rsidR="00E824BC" w:rsidRPr="00E824BC" w14:paraId="6A9AC8D1" w14:textId="77777777" w:rsidTr="004060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42BA7619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Realizacja usługi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14:paraId="0651634B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</w:t>
            </w:r>
            <w:r w:rsidRPr="00E824BC">
              <w:rPr>
                <w:rFonts w:ascii="Calibri" w:hAnsi="Calibri"/>
                <w:color w:val="000000" w:themeColor="text1"/>
              </w:rPr>
              <w:t>tak</w:t>
            </w:r>
            <w:proofErr w:type="gramEnd"/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EF49" w14:textId="77777777" w:rsidR="00612449" w:rsidRPr="00E824BC" w:rsidRDefault="00382D7E">
            <w:pPr>
              <w:pStyle w:val="Zawartotabeli"/>
              <w:jc w:val="center"/>
              <w:rPr>
                <w:rFonts w:ascii="Calibri" w:hAnsi="Calibri"/>
                <w:color w:val="000000" w:themeColor="text1"/>
              </w:rPr>
            </w:pPr>
            <w:proofErr w:type="gramStart"/>
            <w:r w:rsidRPr="00E824BC">
              <w:rPr>
                <w:rFonts w:ascii="Calibri" w:eastAsia="Liberation Serif" w:hAnsi="Calibri" w:cs="Liberation Serif"/>
                <w:color w:val="000000" w:themeColor="text1"/>
              </w:rPr>
              <w:t>□</w:t>
            </w:r>
            <w:r w:rsidRPr="00E824BC">
              <w:rPr>
                <w:rFonts w:ascii="Calibri" w:eastAsia="Aptos" w:hAnsi="Calibri"/>
                <w:color w:val="000000" w:themeColor="text1"/>
              </w:rPr>
              <w:t xml:space="preserve">  </w:t>
            </w:r>
            <w:r w:rsidRPr="00E824BC">
              <w:rPr>
                <w:rFonts w:ascii="Calibri" w:hAnsi="Calibri"/>
                <w:color w:val="000000" w:themeColor="text1"/>
              </w:rPr>
              <w:t>nie</w:t>
            </w:r>
            <w:proofErr w:type="gramEnd"/>
          </w:p>
        </w:tc>
      </w:tr>
      <w:tr w:rsidR="00E824BC" w:rsidRPr="00E824BC" w14:paraId="5F130D07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929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Podpis Seniora</w:t>
            </w:r>
          </w:p>
          <w:p w14:paraId="3A95CE90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20224DE5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  <w:tr w:rsidR="00E824BC" w:rsidRPr="00E824BC" w14:paraId="44976AB0" w14:textId="77777777" w:rsidTr="00406077">
        <w:tc>
          <w:tcPr>
            <w:tcW w:w="9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A047" w14:textId="77777777" w:rsidR="00612449" w:rsidRPr="00E824BC" w:rsidRDefault="00382D7E">
            <w:pPr>
              <w:pStyle w:val="Zawartotabeli"/>
              <w:rPr>
                <w:rFonts w:ascii="Calibri" w:hAnsi="Calibri"/>
                <w:color w:val="000000" w:themeColor="text1"/>
              </w:rPr>
            </w:pPr>
            <w:r w:rsidRPr="00E824BC">
              <w:rPr>
                <w:rFonts w:ascii="Calibri" w:hAnsi="Calibri"/>
                <w:color w:val="000000" w:themeColor="text1"/>
              </w:rPr>
              <w:t>Podpis podmiotu realizującego usługi naprawcze</w:t>
            </w:r>
          </w:p>
          <w:p w14:paraId="68FCC2B8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  <w:p w14:paraId="43C701A8" w14:textId="77777777" w:rsidR="00612449" w:rsidRPr="00E824BC" w:rsidRDefault="00612449">
            <w:pPr>
              <w:pStyle w:val="Zawartotabeli"/>
              <w:rPr>
                <w:rFonts w:ascii="Calibri" w:hAnsi="Calibri"/>
                <w:color w:val="000000" w:themeColor="text1"/>
              </w:rPr>
            </w:pPr>
          </w:p>
        </w:tc>
      </w:tr>
    </w:tbl>
    <w:p w14:paraId="7FE4C7E9" w14:textId="77777777" w:rsidR="00612449" w:rsidRDefault="00612449">
      <w:pPr>
        <w:jc w:val="center"/>
        <w:rPr>
          <w:rFonts w:ascii="Calibri" w:hAnsi="Calibri"/>
          <w:color w:val="2A6099"/>
        </w:rPr>
      </w:pPr>
    </w:p>
    <w:p w14:paraId="37A81F56" w14:textId="77777777" w:rsidR="00612449" w:rsidRPr="00E824BC" w:rsidRDefault="00382D7E">
      <w:pPr>
        <w:rPr>
          <w:rFonts w:ascii="Calibri" w:hAnsi="Calibri"/>
          <w:sz w:val="28"/>
          <w:szCs w:val="28"/>
        </w:rPr>
      </w:pPr>
      <w:r w:rsidRPr="00E824BC"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</w:t>
      </w:r>
      <w:r w:rsidRPr="00E824BC">
        <w:rPr>
          <w:rFonts w:ascii="Calibri" w:hAnsi="Calibri"/>
          <w:b/>
          <w:bCs/>
          <w:sz w:val="28"/>
          <w:szCs w:val="28"/>
        </w:rPr>
        <w:t xml:space="preserve">   Uzasadnienie</w:t>
      </w:r>
    </w:p>
    <w:p w14:paraId="47C6F6F1" w14:textId="77777777" w:rsidR="00612449" w:rsidRDefault="00612449">
      <w:pPr>
        <w:rPr>
          <w:b/>
          <w:bCs/>
        </w:rPr>
      </w:pPr>
    </w:p>
    <w:p w14:paraId="36FC4714" w14:textId="5888E0A5" w:rsidR="00612449" w:rsidRDefault="00382D7E">
      <w:pPr>
        <w:rPr>
          <w:rFonts w:ascii="Calibri" w:hAnsi="Calibri"/>
        </w:rPr>
      </w:pPr>
      <w:r>
        <w:rPr>
          <w:rFonts w:ascii="Calibri" w:hAnsi="Calibri"/>
        </w:rPr>
        <w:t>Program osłonowy "Złota Rączka dla Seniora 65+" na lata 202</w:t>
      </w:r>
      <w:r w:rsidR="00BC3C50">
        <w:rPr>
          <w:rFonts w:ascii="Calibri" w:hAnsi="Calibri"/>
        </w:rPr>
        <w:t>6</w:t>
      </w:r>
      <w:r>
        <w:rPr>
          <w:rFonts w:ascii="Calibri" w:hAnsi="Calibri"/>
        </w:rPr>
        <w:t>-202</w:t>
      </w:r>
      <w:r w:rsidR="00BC3C50">
        <w:rPr>
          <w:rFonts w:ascii="Calibri" w:hAnsi="Calibri"/>
        </w:rPr>
        <w:t>8</w:t>
      </w:r>
      <w:r>
        <w:rPr>
          <w:rFonts w:ascii="Calibri" w:hAnsi="Calibri"/>
        </w:rPr>
        <w:t xml:space="preserve"> polega na zapewnieniu </w:t>
      </w:r>
      <w:r w:rsidR="00E824BC" w:rsidRPr="00E824BC">
        <w:rPr>
          <w:rFonts w:ascii="Calibri" w:hAnsi="Calibri"/>
          <w:highlight w:val="yellow"/>
        </w:rPr>
        <w:t>Seniorom</w:t>
      </w:r>
      <w:r w:rsidR="00E824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nieodpłatnej pomocy w drobnych naprawach i pracach domowych i na zamieszkiwanej </w:t>
      </w:r>
      <w:r w:rsidR="00E824BC" w:rsidRPr="00E824BC">
        <w:rPr>
          <w:rFonts w:ascii="Calibri" w:hAnsi="Calibri"/>
          <w:highlight w:val="yellow"/>
        </w:rPr>
        <w:t>przez nich</w:t>
      </w:r>
      <w:r w:rsidR="00E824B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posesji. Beneficjentami programu będą osoby, które ukończyły 65 rok życia i stan zdrowia uniemożliwia wykonanie usług określonych w programie oraz osoby całkowicie niezdolne do pracy w rozumieniu art. 6 pkt 1 ustawy o pomocy społecznej lub </w:t>
      </w:r>
      <w:r w:rsidR="00E824BC">
        <w:rPr>
          <w:rFonts w:ascii="Calibri" w:hAnsi="Calibri"/>
        </w:rPr>
        <w:t>osoby, wobec</w:t>
      </w:r>
      <w:r>
        <w:rPr>
          <w:rFonts w:ascii="Calibri" w:hAnsi="Calibri"/>
        </w:rPr>
        <w:t xml:space="preserve"> których orzeczono niezdolność do samodzielnej egzystencji. Kryterium uprawniające do pomocy to: 350% kryterium dochodowego, o którym mowa w art. 8 ust.1 ustawy o pomocy społecznej w przypadku gospodarstw domowych osób, które kończyły 65 rok życia i stan zdrowia uniemożliwia wykonanie usług określonych w programie, oraz 550% kryterium w przypadku osób całkowicie niezdolnych do pracy lub samodzielnej egzystencji. Zakres usług, tryb zgłaszania i warunki udzielania pomocy zawarte są w </w:t>
      </w:r>
      <w:r w:rsidR="00E824BC" w:rsidRPr="00E824BC">
        <w:rPr>
          <w:rFonts w:ascii="Calibri" w:hAnsi="Calibri"/>
          <w:highlight w:val="yellow"/>
        </w:rPr>
        <w:t xml:space="preserve">Regulaminie </w:t>
      </w:r>
      <w:r w:rsidRPr="00E824BC">
        <w:rPr>
          <w:rFonts w:ascii="Calibri" w:hAnsi="Calibri"/>
          <w:highlight w:val="yellow"/>
        </w:rPr>
        <w:t>Program</w:t>
      </w:r>
      <w:r w:rsidR="00E824BC" w:rsidRPr="00E824BC">
        <w:rPr>
          <w:rFonts w:ascii="Calibri" w:hAnsi="Calibri"/>
          <w:highlight w:val="yellow"/>
        </w:rPr>
        <w:t>u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br/>
        <w:t xml:space="preserve">Szacunkowe koszty realizacji Programu przedstawiają się następująco: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C3C50" w:rsidRPr="00E824BC" w14:paraId="7D588773" w14:textId="03F42FE7" w:rsidTr="00BC3C50">
        <w:tc>
          <w:tcPr>
            <w:tcW w:w="2266" w:type="dxa"/>
          </w:tcPr>
          <w:p w14:paraId="073FA7B4" w14:textId="77777777" w:rsidR="00BC3C50" w:rsidRPr="00E824BC" w:rsidRDefault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Rok</w:t>
            </w:r>
          </w:p>
        </w:tc>
        <w:tc>
          <w:tcPr>
            <w:tcW w:w="2266" w:type="dxa"/>
          </w:tcPr>
          <w:p w14:paraId="274D2FD4" w14:textId="77777777" w:rsidR="00BC3C50" w:rsidRPr="00E824BC" w:rsidRDefault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2026</w:t>
            </w:r>
          </w:p>
        </w:tc>
        <w:tc>
          <w:tcPr>
            <w:tcW w:w="2265" w:type="dxa"/>
          </w:tcPr>
          <w:p w14:paraId="573091DC" w14:textId="77777777" w:rsidR="00BC3C50" w:rsidRPr="00E824BC" w:rsidRDefault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2027</w:t>
            </w:r>
          </w:p>
        </w:tc>
        <w:tc>
          <w:tcPr>
            <w:tcW w:w="2265" w:type="dxa"/>
          </w:tcPr>
          <w:p w14:paraId="49DE54F5" w14:textId="325DF273" w:rsidR="00BC3C50" w:rsidRPr="00E824BC" w:rsidRDefault="00BC3C5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2028</w:t>
            </w:r>
          </w:p>
        </w:tc>
      </w:tr>
      <w:tr w:rsidR="00BC3C50" w14:paraId="65DF34D3" w14:textId="716E2300" w:rsidTr="00BC3C50">
        <w:tc>
          <w:tcPr>
            <w:tcW w:w="2266" w:type="dxa"/>
          </w:tcPr>
          <w:p w14:paraId="48514182" w14:textId="77777777" w:rsidR="00BC3C50" w:rsidRPr="00E824BC" w:rsidRDefault="00BC3C50" w:rsidP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Liczba zgłoszeń</w:t>
            </w:r>
          </w:p>
        </w:tc>
        <w:tc>
          <w:tcPr>
            <w:tcW w:w="2266" w:type="dxa"/>
          </w:tcPr>
          <w:p w14:paraId="094324AD" w14:textId="674BC0A0" w:rsidR="00BC3C50" w:rsidRDefault="00BC3C50" w:rsidP="00BC3C50">
            <w:pPr>
              <w:rPr>
                <w:rFonts w:ascii="Calibri" w:hAnsi="Calibri"/>
              </w:rPr>
            </w:pPr>
            <w:r w:rsidRPr="00E824BC">
              <w:rPr>
                <w:rFonts w:ascii="Calibri" w:hAnsi="Calibri"/>
                <w:highlight w:val="yellow"/>
              </w:rPr>
              <w:t>35</w:t>
            </w:r>
          </w:p>
        </w:tc>
        <w:tc>
          <w:tcPr>
            <w:tcW w:w="2265" w:type="dxa"/>
          </w:tcPr>
          <w:p w14:paraId="6FE2ABA1" w14:textId="32F529B8" w:rsidR="00BC3C50" w:rsidRDefault="00BC3C50" w:rsidP="00BC3C50">
            <w:pPr>
              <w:rPr>
                <w:rFonts w:ascii="Calibri" w:hAnsi="Calibri"/>
              </w:rPr>
            </w:pPr>
            <w:r w:rsidRPr="00E824BC">
              <w:rPr>
                <w:rFonts w:ascii="Calibri" w:hAnsi="Calibri"/>
                <w:highlight w:val="yellow"/>
              </w:rPr>
              <w:t>45</w:t>
            </w:r>
          </w:p>
        </w:tc>
        <w:tc>
          <w:tcPr>
            <w:tcW w:w="2265" w:type="dxa"/>
          </w:tcPr>
          <w:p w14:paraId="2941BBB3" w14:textId="02455D08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45</w:t>
            </w:r>
          </w:p>
        </w:tc>
      </w:tr>
      <w:tr w:rsidR="00BC3C50" w14:paraId="6673B12C" w14:textId="59CA8FE0" w:rsidTr="00BC3C50">
        <w:tc>
          <w:tcPr>
            <w:tcW w:w="2266" w:type="dxa"/>
          </w:tcPr>
          <w:p w14:paraId="3EFA6DE0" w14:textId="77777777" w:rsidR="00BC3C50" w:rsidRPr="00E824BC" w:rsidRDefault="00BC3C50" w:rsidP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Liczba osób korzystających</w:t>
            </w:r>
          </w:p>
        </w:tc>
        <w:tc>
          <w:tcPr>
            <w:tcW w:w="2266" w:type="dxa"/>
          </w:tcPr>
          <w:p w14:paraId="06822871" w14:textId="376D174D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22</w:t>
            </w:r>
          </w:p>
        </w:tc>
        <w:tc>
          <w:tcPr>
            <w:tcW w:w="2265" w:type="dxa"/>
          </w:tcPr>
          <w:p w14:paraId="4A56291A" w14:textId="1009AD43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24</w:t>
            </w:r>
          </w:p>
        </w:tc>
        <w:tc>
          <w:tcPr>
            <w:tcW w:w="2265" w:type="dxa"/>
          </w:tcPr>
          <w:p w14:paraId="4AFE7A03" w14:textId="3A0EAF75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24</w:t>
            </w:r>
          </w:p>
        </w:tc>
      </w:tr>
      <w:tr w:rsidR="00BC3C50" w14:paraId="68AA0662" w14:textId="1F9BA5AD" w:rsidTr="00BC3C50">
        <w:tc>
          <w:tcPr>
            <w:tcW w:w="2266" w:type="dxa"/>
          </w:tcPr>
          <w:p w14:paraId="7F60BFF2" w14:textId="44805791" w:rsidR="00BC3C50" w:rsidRPr="00E824BC" w:rsidRDefault="00BC3C50" w:rsidP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</w:rPr>
              <w:t>Liczba planowanych godzin w danym roku</w:t>
            </w:r>
          </w:p>
        </w:tc>
        <w:tc>
          <w:tcPr>
            <w:tcW w:w="2266" w:type="dxa"/>
          </w:tcPr>
          <w:p w14:paraId="3A395BFA" w14:textId="195EC738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120</w:t>
            </w:r>
          </w:p>
        </w:tc>
        <w:tc>
          <w:tcPr>
            <w:tcW w:w="2265" w:type="dxa"/>
          </w:tcPr>
          <w:p w14:paraId="458A60A2" w14:textId="1A9CD670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150</w:t>
            </w:r>
          </w:p>
        </w:tc>
        <w:tc>
          <w:tcPr>
            <w:tcW w:w="2265" w:type="dxa"/>
          </w:tcPr>
          <w:p w14:paraId="312F967F" w14:textId="3EE487ED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1</w:t>
            </w:r>
            <w:r>
              <w:rPr>
                <w:rFonts w:ascii="Calibri" w:hAnsi="Calibri"/>
                <w:highlight w:val="yellow"/>
              </w:rPr>
              <w:t>70</w:t>
            </w:r>
          </w:p>
        </w:tc>
      </w:tr>
      <w:tr w:rsidR="00BC3C50" w14:paraId="02EA71C3" w14:textId="09AD45E8" w:rsidTr="00BC3C50">
        <w:tc>
          <w:tcPr>
            <w:tcW w:w="2266" w:type="dxa"/>
          </w:tcPr>
          <w:p w14:paraId="5DC3CE24" w14:textId="3D9212E5" w:rsidR="00BC3C50" w:rsidRPr="00E824BC" w:rsidRDefault="00BC3C50" w:rsidP="00BC3C50">
            <w:pPr>
              <w:rPr>
                <w:rFonts w:ascii="Calibri" w:hAnsi="Calibri"/>
                <w:b/>
                <w:bCs/>
              </w:rPr>
            </w:pPr>
            <w:r w:rsidRPr="00E824BC">
              <w:rPr>
                <w:rFonts w:ascii="Calibri" w:hAnsi="Calibri"/>
                <w:b/>
                <w:bCs/>
                <w:highlight w:val="yellow"/>
              </w:rPr>
              <w:t>Szacunkowe koszty Programu w zł. (przy założeniu kosztu 1roboczo-godziny na poziomie ok. 150zł</w:t>
            </w:r>
            <w:r>
              <w:rPr>
                <w:rFonts w:ascii="Calibri" w:hAnsi="Calibri"/>
                <w:b/>
                <w:bCs/>
                <w:highlight w:val="yellow"/>
              </w:rPr>
              <w:t xml:space="preserve"> brutto</w:t>
            </w:r>
            <w:r w:rsidRPr="00E824BC">
              <w:rPr>
                <w:rFonts w:ascii="Calibri" w:hAnsi="Calibri"/>
                <w:b/>
                <w:bCs/>
                <w:highlight w:val="yellow"/>
              </w:rPr>
              <w:t>)</w:t>
            </w:r>
          </w:p>
        </w:tc>
        <w:tc>
          <w:tcPr>
            <w:tcW w:w="2266" w:type="dxa"/>
          </w:tcPr>
          <w:p w14:paraId="0A945679" w14:textId="0C8B1EA1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18.000</w:t>
            </w:r>
          </w:p>
        </w:tc>
        <w:tc>
          <w:tcPr>
            <w:tcW w:w="2265" w:type="dxa"/>
          </w:tcPr>
          <w:p w14:paraId="77C6063E" w14:textId="5111E5F5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22.500</w:t>
            </w:r>
          </w:p>
        </w:tc>
        <w:tc>
          <w:tcPr>
            <w:tcW w:w="2265" w:type="dxa"/>
          </w:tcPr>
          <w:p w14:paraId="575F787F" w14:textId="7AEEB943" w:rsidR="00BC3C50" w:rsidRPr="00E824BC" w:rsidRDefault="00BC3C50" w:rsidP="00BC3C50">
            <w:pPr>
              <w:rPr>
                <w:rFonts w:ascii="Calibri" w:hAnsi="Calibri"/>
                <w:highlight w:val="yellow"/>
              </w:rPr>
            </w:pPr>
            <w:r w:rsidRPr="00E824BC">
              <w:rPr>
                <w:rFonts w:ascii="Calibri" w:hAnsi="Calibri"/>
                <w:highlight w:val="yellow"/>
              </w:rPr>
              <w:t>2</w:t>
            </w:r>
            <w:r>
              <w:rPr>
                <w:rFonts w:ascii="Calibri" w:hAnsi="Calibri"/>
                <w:highlight w:val="yellow"/>
              </w:rPr>
              <w:t>5</w:t>
            </w:r>
            <w:r w:rsidRPr="00E824BC">
              <w:rPr>
                <w:rFonts w:ascii="Calibri" w:hAnsi="Calibri"/>
                <w:highlight w:val="yellow"/>
              </w:rPr>
              <w:t>.500</w:t>
            </w:r>
          </w:p>
        </w:tc>
      </w:tr>
    </w:tbl>
    <w:p w14:paraId="771AF56B" w14:textId="77777777" w:rsidR="00612449" w:rsidRDefault="00612449">
      <w:pPr>
        <w:rPr>
          <w:rFonts w:ascii="Calibri" w:hAnsi="Calibri"/>
        </w:rPr>
      </w:pPr>
    </w:p>
    <w:p w14:paraId="6045F0D3" w14:textId="77777777" w:rsidR="00612449" w:rsidRDefault="00612449">
      <w:pPr>
        <w:rPr>
          <w:rFonts w:ascii="Calibri" w:hAnsi="Calibri"/>
        </w:rPr>
      </w:pPr>
    </w:p>
    <w:sectPr w:rsidR="00612449">
      <w:footerReference w:type="default" r:id="rId11"/>
      <w:pgSz w:w="11906" w:h="16838"/>
      <w:pgMar w:top="1417" w:right="1417" w:bottom="2133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BEF9" w14:textId="77777777" w:rsidR="00382D7E" w:rsidRDefault="00382D7E">
      <w:pPr>
        <w:spacing w:after="0" w:line="240" w:lineRule="auto"/>
      </w:pPr>
      <w:r>
        <w:separator/>
      </w:r>
    </w:p>
  </w:endnote>
  <w:endnote w:type="continuationSeparator" w:id="0">
    <w:p w14:paraId="235C4D4E" w14:textId="77777777" w:rsidR="00382D7E" w:rsidRDefault="003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PageNumWizard_FOOTER_Domyślny_styl_stron"/>
  <w:p w14:paraId="6E223CB0" w14:textId="77777777" w:rsidR="00612449" w:rsidRDefault="00382D7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6FCE" w14:textId="77777777" w:rsidR="00382D7E" w:rsidRDefault="00382D7E">
      <w:pPr>
        <w:spacing w:after="0" w:line="240" w:lineRule="auto"/>
      </w:pPr>
      <w:r>
        <w:separator/>
      </w:r>
    </w:p>
  </w:footnote>
  <w:footnote w:type="continuationSeparator" w:id="0">
    <w:p w14:paraId="39852850" w14:textId="77777777" w:rsidR="00382D7E" w:rsidRDefault="003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751"/>
    <w:multiLevelType w:val="multilevel"/>
    <w:tmpl w:val="29DE8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E947B5"/>
    <w:multiLevelType w:val="multilevel"/>
    <w:tmpl w:val="710655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3456FB"/>
    <w:multiLevelType w:val="multilevel"/>
    <w:tmpl w:val="4300BFD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0E30238"/>
    <w:multiLevelType w:val="multilevel"/>
    <w:tmpl w:val="8C028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4C91EFA"/>
    <w:multiLevelType w:val="multilevel"/>
    <w:tmpl w:val="4EDA5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4E0BB4"/>
    <w:multiLevelType w:val="multilevel"/>
    <w:tmpl w:val="7A6AB9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0BA652A"/>
    <w:multiLevelType w:val="multilevel"/>
    <w:tmpl w:val="8780B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760B08"/>
    <w:multiLevelType w:val="multilevel"/>
    <w:tmpl w:val="BBEA9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4407893">
    <w:abstractNumId w:val="0"/>
  </w:num>
  <w:num w:numId="2" w16cid:durableId="1361668325">
    <w:abstractNumId w:val="3"/>
  </w:num>
  <w:num w:numId="3" w16cid:durableId="278689449">
    <w:abstractNumId w:val="2"/>
  </w:num>
  <w:num w:numId="4" w16cid:durableId="901334786">
    <w:abstractNumId w:val="7"/>
  </w:num>
  <w:num w:numId="5" w16cid:durableId="224265899">
    <w:abstractNumId w:val="5"/>
  </w:num>
  <w:num w:numId="6" w16cid:durableId="1531449429">
    <w:abstractNumId w:val="4"/>
  </w:num>
  <w:num w:numId="7" w16cid:durableId="1136222345">
    <w:abstractNumId w:val="1"/>
  </w:num>
  <w:num w:numId="8" w16cid:durableId="1146975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49"/>
    <w:rsid w:val="00044F55"/>
    <w:rsid w:val="002F2196"/>
    <w:rsid w:val="00382D7E"/>
    <w:rsid w:val="00406077"/>
    <w:rsid w:val="00612449"/>
    <w:rsid w:val="00773409"/>
    <w:rsid w:val="00BC3C50"/>
    <w:rsid w:val="00E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CF46"/>
  <w15:docId w15:val="{56B44295-F376-4D3F-9275-19A0FA1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F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F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F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F73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F73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F7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F7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F7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F731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F731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F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F731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731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F73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31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141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51416"/>
    <w:rPr>
      <w:color w:val="605E5C"/>
      <w:shd w:val="clear" w:color="auto" w:fill="E1DFDD"/>
    </w:rPr>
  </w:style>
  <w:style w:type="character" w:customStyle="1" w:styleId="Styl1Znak">
    <w:name w:val="Styl1 Znak"/>
    <w:basedOn w:val="Domylnaczcionkaakapitu"/>
    <w:link w:val="Styl1"/>
    <w:qFormat/>
    <w:rsid w:val="007C4B68"/>
    <w:rPr>
      <w:b/>
      <w:bCs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F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31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31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Bezodstpw">
    <w:name w:val="No Spacing"/>
    <w:uiPriority w:val="1"/>
    <w:qFormat/>
    <w:rsid w:val="00651416"/>
  </w:style>
  <w:style w:type="paragraph" w:customStyle="1" w:styleId="Styl1">
    <w:name w:val="Styl1"/>
    <w:basedOn w:val="Normalny"/>
    <w:link w:val="Styl1Znak"/>
    <w:qFormat/>
    <w:rsid w:val="007C4B68"/>
    <w:rPr>
      <w:b/>
      <w:bCs/>
    </w:rPr>
  </w:style>
  <w:style w:type="paragraph" w:styleId="Spistreci1">
    <w:name w:val="toc 1"/>
    <w:basedOn w:val="Styl1"/>
    <w:next w:val="Styl1"/>
    <w:autoRedefine/>
    <w:uiPriority w:val="39"/>
    <w:unhideWhenUsed/>
    <w:rsid w:val="007C4B68"/>
    <w:pPr>
      <w:spacing w:after="100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7C4B68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39"/>
    <w:rsid w:val="0075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ops.ra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ps.raszyn.pl/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ops.ra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4DCC-A8D4-470E-8C6A-C32475AD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Sulima Markowska</dc:creator>
  <dc:description/>
  <cp:lastModifiedBy>Beata Sulima Markowska</cp:lastModifiedBy>
  <cp:revision>3</cp:revision>
  <cp:lastPrinted>2025-05-27T13:30:00Z</cp:lastPrinted>
  <dcterms:created xsi:type="dcterms:W3CDTF">2025-09-04T13:04:00Z</dcterms:created>
  <dcterms:modified xsi:type="dcterms:W3CDTF">2025-09-04T13:08:00Z</dcterms:modified>
  <dc:language>pl-PL</dc:language>
</cp:coreProperties>
</file>