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2851" w14:textId="77777777" w:rsidR="00BC235C" w:rsidRPr="00BC235C" w:rsidRDefault="00BC235C" w:rsidP="00E02DCD">
      <w:pPr>
        <w:spacing w:line="240" w:lineRule="auto"/>
        <w:jc w:val="center"/>
        <w:rPr>
          <w:rFonts w:ascii="Calibri" w:hAnsi="Calibri" w:cs="Calibri"/>
          <w:sz w:val="22"/>
        </w:rPr>
      </w:pPr>
      <w:r w:rsidRPr="005E7193">
        <w:rPr>
          <w:rFonts w:ascii="Calibri" w:hAnsi="Calibri" w:cs="Calibri"/>
          <w:b/>
          <w:color w:val="000000"/>
          <w:sz w:val="22"/>
        </w:rPr>
        <w:t xml:space="preserve">UCHWAŁA Nr </w:t>
      </w:r>
      <w:r w:rsidRPr="00BC235C">
        <w:rPr>
          <w:rFonts w:ascii="Calibri" w:hAnsi="Calibri" w:cs="Calibri"/>
          <w:b/>
          <w:color w:val="000000"/>
          <w:sz w:val="22"/>
        </w:rPr>
        <w:t>…..</w:t>
      </w:r>
    </w:p>
    <w:p w14:paraId="50117E98" w14:textId="77777777" w:rsidR="00BC235C" w:rsidRPr="00BC235C" w:rsidRDefault="00BC235C" w:rsidP="00E02DCD">
      <w:pPr>
        <w:spacing w:line="240" w:lineRule="auto"/>
        <w:jc w:val="center"/>
        <w:rPr>
          <w:rFonts w:ascii="Calibri" w:hAnsi="Calibri" w:cs="Calibri"/>
          <w:sz w:val="22"/>
        </w:rPr>
      </w:pPr>
      <w:r w:rsidRPr="00BC235C">
        <w:rPr>
          <w:rFonts w:ascii="Calibri" w:hAnsi="Calibri" w:cs="Calibri"/>
          <w:b/>
          <w:color w:val="000000"/>
          <w:sz w:val="22"/>
        </w:rPr>
        <w:t>RADY GMINY RASZYN</w:t>
      </w:r>
    </w:p>
    <w:p w14:paraId="4A327EE2" w14:textId="77777777" w:rsidR="00BC235C" w:rsidRPr="00BC235C" w:rsidRDefault="00BC235C" w:rsidP="00E02DCD">
      <w:pPr>
        <w:spacing w:line="240" w:lineRule="auto"/>
        <w:jc w:val="center"/>
        <w:rPr>
          <w:rFonts w:ascii="Calibri" w:hAnsi="Calibri" w:cs="Calibri"/>
          <w:sz w:val="22"/>
        </w:rPr>
      </w:pPr>
      <w:r w:rsidRPr="00BC235C">
        <w:rPr>
          <w:rFonts w:ascii="Calibri" w:hAnsi="Calibri" w:cs="Calibri"/>
          <w:b/>
          <w:color w:val="000000"/>
          <w:sz w:val="22"/>
        </w:rPr>
        <w:t>z dnia …………...</w:t>
      </w:r>
    </w:p>
    <w:p w14:paraId="0E3A9300" w14:textId="77777777" w:rsidR="00BC235C" w:rsidRPr="00BC235C" w:rsidRDefault="00BC235C" w:rsidP="00E02DCD">
      <w:pPr>
        <w:spacing w:line="240" w:lineRule="auto"/>
        <w:jc w:val="center"/>
        <w:rPr>
          <w:rFonts w:ascii="Calibri" w:hAnsi="Calibri" w:cs="Calibri"/>
          <w:sz w:val="22"/>
        </w:rPr>
      </w:pPr>
      <w:r w:rsidRPr="00BC235C">
        <w:rPr>
          <w:rFonts w:ascii="Calibri" w:hAnsi="Calibri" w:cs="Calibri"/>
          <w:b/>
          <w:color w:val="000000"/>
          <w:sz w:val="22"/>
        </w:rPr>
        <w:t>w sprawie regulaminu utrzymania czystości i porządku na terenie gminy Raszyn</w:t>
      </w:r>
    </w:p>
    <w:p w14:paraId="782613E1" w14:textId="77777777" w:rsidR="00BC235C" w:rsidRPr="00BC235C" w:rsidRDefault="00BC235C" w:rsidP="00BC235C">
      <w:pPr>
        <w:spacing w:line="240" w:lineRule="auto"/>
        <w:rPr>
          <w:rFonts w:ascii="Calibri" w:hAnsi="Calibri" w:cs="Calibri"/>
          <w:color w:val="000000"/>
          <w:sz w:val="22"/>
        </w:rPr>
      </w:pPr>
    </w:p>
    <w:p w14:paraId="67D5975F" w14:textId="77777777" w:rsidR="00BC235C" w:rsidRPr="00BC235C" w:rsidRDefault="00BC235C" w:rsidP="00BC235C">
      <w:pPr>
        <w:spacing w:line="240" w:lineRule="auto"/>
        <w:rPr>
          <w:rFonts w:ascii="Calibri" w:hAnsi="Calibri" w:cs="Calibri"/>
          <w:sz w:val="22"/>
        </w:rPr>
      </w:pPr>
      <w:r w:rsidRPr="00BC235C">
        <w:rPr>
          <w:rFonts w:ascii="Calibri" w:hAnsi="Calibri" w:cs="Calibri"/>
          <w:color w:val="000000"/>
          <w:sz w:val="22"/>
        </w:rPr>
        <w:t xml:space="preserve">Na podstawie </w:t>
      </w:r>
      <w:r w:rsidRPr="00BC235C">
        <w:rPr>
          <w:rFonts w:ascii="Calibri" w:hAnsi="Calibri" w:cs="Calibri"/>
          <w:color w:val="1B1B1B"/>
          <w:sz w:val="22"/>
        </w:rPr>
        <w:t>art. 18 ust. 2 pkt 15</w:t>
      </w:r>
      <w:r w:rsidRPr="00BC235C">
        <w:rPr>
          <w:rFonts w:ascii="Calibri" w:hAnsi="Calibri" w:cs="Calibri"/>
          <w:color w:val="000000"/>
          <w:sz w:val="22"/>
        </w:rPr>
        <w:t xml:space="preserve">, </w:t>
      </w:r>
      <w:r w:rsidRPr="00BC235C">
        <w:rPr>
          <w:rFonts w:ascii="Calibri" w:hAnsi="Calibri" w:cs="Calibri"/>
          <w:color w:val="1B1B1B"/>
          <w:sz w:val="22"/>
        </w:rPr>
        <w:t>art. 40 ust. 1</w:t>
      </w:r>
      <w:r w:rsidRPr="00BC235C">
        <w:rPr>
          <w:rFonts w:ascii="Calibri" w:hAnsi="Calibri" w:cs="Calibri"/>
          <w:color w:val="000000"/>
          <w:sz w:val="22"/>
        </w:rPr>
        <w:t xml:space="preserve">, </w:t>
      </w:r>
      <w:r w:rsidRPr="00BC235C">
        <w:rPr>
          <w:rFonts w:ascii="Calibri" w:hAnsi="Calibri" w:cs="Calibri"/>
          <w:color w:val="1B1B1B"/>
          <w:sz w:val="22"/>
        </w:rPr>
        <w:t>art. 41 ust. 1</w:t>
      </w:r>
      <w:r w:rsidRPr="00BC235C">
        <w:rPr>
          <w:rFonts w:ascii="Calibri" w:hAnsi="Calibri" w:cs="Calibri"/>
          <w:color w:val="000000"/>
          <w:sz w:val="22"/>
        </w:rPr>
        <w:t xml:space="preserve"> ustawy z dnia 8 marca 1990 r. o samorządzie gminnym (Dz. U. z 2025 r. poz. 1153) oraz </w:t>
      </w:r>
      <w:r w:rsidRPr="00BC235C">
        <w:rPr>
          <w:rFonts w:ascii="Calibri" w:hAnsi="Calibri" w:cs="Calibri"/>
          <w:color w:val="1B1B1B"/>
          <w:sz w:val="22"/>
        </w:rPr>
        <w:t>art. 4 ust. 1</w:t>
      </w:r>
      <w:r w:rsidRPr="00BC235C">
        <w:rPr>
          <w:rFonts w:ascii="Calibri" w:hAnsi="Calibri" w:cs="Calibri"/>
          <w:color w:val="000000"/>
          <w:sz w:val="22"/>
        </w:rPr>
        <w:t xml:space="preserve"> i </w:t>
      </w:r>
      <w:r w:rsidRPr="00BC235C">
        <w:rPr>
          <w:rFonts w:ascii="Calibri" w:hAnsi="Calibri" w:cs="Calibri"/>
          <w:color w:val="1B1B1B"/>
          <w:sz w:val="22"/>
        </w:rPr>
        <w:t>2</w:t>
      </w:r>
      <w:r w:rsidRPr="00BC235C">
        <w:rPr>
          <w:rFonts w:ascii="Calibri" w:hAnsi="Calibri" w:cs="Calibri"/>
          <w:color w:val="000000"/>
          <w:sz w:val="22"/>
        </w:rPr>
        <w:t xml:space="preserve">, </w:t>
      </w:r>
      <w:r w:rsidRPr="00BC235C">
        <w:rPr>
          <w:rFonts w:ascii="Calibri" w:hAnsi="Calibri" w:cs="Calibri"/>
          <w:color w:val="1B1B1B"/>
          <w:sz w:val="22"/>
        </w:rPr>
        <w:t>2a</w:t>
      </w:r>
      <w:r w:rsidRPr="00BC235C">
        <w:rPr>
          <w:rFonts w:ascii="Calibri" w:hAnsi="Calibri" w:cs="Calibri"/>
          <w:color w:val="000000"/>
          <w:sz w:val="22"/>
        </w:rPr>
        <w:t xml:space="preserve"> ustawy z dnia 13 września 1996 r. o utrzymaniu czystości i porządku w gminach (Dz. U. z 2025 r. poz. 733 ), </w:t>
      </w:r>
      <w:r w:rsidRPr="00BC235C">
        <w:rPr>
          <w:rFonts w:ascii="Calibri" w:hAnsi="Calibri" w:cs="Calibri"/>
          <w:color w:val="1B1B1B"/>
          <w:sz w:val="22"/>
        </w:rPr>
        <w:t>art. 4 ust. 1</w:t>
      </w:r>
      <w:r w:rsidRPr="00BC235C">
        <w:rPr>
          <w:rFonts w:ascii="Calibri" w:hAnsi="Calibri" w:cs="Calibri"/>
          <w:color w:val="000000"/>
          <w:sz w:val="22"/>
        </w:rPr>
        <w:t xml:space="preserve"> i </w:t>
      </w:r>
      <w:r w:rsidRPr="00BC235C">
        <w:rPr>
          <w:rFonts w:ascii="Calibri" w:hAnsi="Calibri" w:cs="Calibri"/>
          <w:color w:val="1B1B1B"/>
          <w:sz w:val="22"/>
        </w:rPr>
        <w:t>art. 13 pkt 2</w:t>
      </w:r>
      <w:r w:rsidRPr="00BC235C">
        <w:rPr>
          <w:rFonts w:ascii="Calibri" w:hAnsi="Calibri" w:cs="Calibri"/>
          <w:color w:val="000000"/>
          <w:sz w:val="22"/>
        </w:rPr>
        <w:t xml:space="preserve"> ustawy z dnia 20 lipca 2000 r. o ogłaszaniu aktów normatywnych i niektórych innych aktów prawnych (Dz. U. z 2019 r. poz. 1461), po zasięgnięciu opinii Państwowego Powiatowego Inspektora Sanitarnego w Pruszkowie, Rada Gminy Raszyn uchwala, co następuje:</w:t>
      </w:r>
    </w:p>
    <w:p w14:paraId="081D0270" w14:textId="77777777" w:rsidR="00BC235C" w:rsidRPr="00BC235C" w:rsidRDefault="00BC235C" w:rsidP="00E02DCD">
      <w:pPr>
        <w:spacing w:line="240" w:lineRule="auto"/>
        <w:rPr>
          <w:rFonts w:ascii="Calibri" w:hAnsi="Calibri" w:cs="Calibri"/>
          <w:b/>
          <w:color w:val="000000"/>
          <w:sz w:val="22"/>
        </w:rPr>
      </w:pPr>
    </w:p>
    <w:p w14:paraId="5BF33DE1" w14:textId="77777777" w:rsidR="00BC235C" w:rsidRPr="00BC235C" w:rsidRDefault="00BC235C" w:rsidP="00E02DCD">
      <w:pPr>
        <w:spacing w:after="120" w:line="240" w:lineRule="auto"/>
        <w:jc w:val="center"/>
        <w:rPr>
          <w:rFonts w:ascii="Calibri" w:hAnsi="Calibri" w:cs="Calibri"/>
          <w:b/>
          <w:color w:val="000000"/>
          <w:sz w:val="22"/>
        </w:rPr>
      </w:pPr>
      <w:r w:rsidRPr="00BC235C">
        <w:rPr>
          <w:rFonts w:ascii="Calibri" w:hAnsi="Calibri" w:cs="Calibri"/>
          <w:b/>
          <w:color w:val="000000"/>
          <w:sz w:val="22"/>
        </w:rPr>
        <w:t>§1.</w:t>
      </w:r>
    </w:p>
    <w:p w14:paraId="1D99CD9D" w14:textId="77777777" w:rsidR="00BC235C" w:rsidRPr="00BC235C" w:rsidRDefault="00BC235C" w:rsidP="00BC235C">
      <w:pPr>
        <w:spacing w:after="120" w:line="240" w:lineRule="auto"/>
        <w:rPr>
          <w:rFonts w:ascii="Calibri" w:hAnsi="Calibri" w:cs="Calibri"/>
          <w:sz w:val="22"/>
        </w:rPr>
      </w:pPr>
      <w:r w:rsidRPr="00BC235C">
        <w:rPr>
          <w:rFonts w:ascii="Calibri" w:hAnsi="Calibri" w:cs="Calibri"/>
          <w:color w:val="000000"/>
          <w:sz w:val="22"/>
        </w:rPr>
        <w:t>Uchwala się regulamin utrzymania czystości i porządku na terenie Gminy Raszyn, w brzmieniu stanowiącym załącznik do uchwały.</w:t>
      </w:r>
    </w:p>
    <w:p w14:paraId="3071B097" w14:textId="77777777" w:rsidR="00BC235C" w:rsidRPr="00BC235C" w:rsidRDefault="00BC235C" w:rsidP="00E02DCD">
      <w:pPr>
        <w:spacing w:after="120" w:line="240" w:lineRule="auto"/>
        <w:jc w:val="center"/>
        <w:rPr>
          <w:rFonts w:ascii="Calibri" w:hAnsi="Calibri" w:cs="Calibri"/>
          <w:b/>
          <w:color w:val="000000"/>
          <w:sz w:val="22"/>
        </w:rPr>
      </w:pPr>
      <w:r w:rsidRPr="00BC235C">
        <w:rPr>
          <w:rFonts w:ascii="Calibri" w:hAnsi="Calibri" w:cs="Calibri"/>
          <w:b/>
          <w:color w:val="000000"/>
          <w:sz w:val="22"/>
        </w:rPr>
        <w:t>§2.</w:t>
      </w:r>
    </w:p>
    <w:p w14:paraId="14905F4F" w14:textId="77777777" w:rsidR="00BC235C" w:rsidRPr="00BC235C" w:rsidRDefault="00BC235C" w:rsidP="00BC235C">
      <w:pPr>
        <w:spacing w:after="120" w:line="240" w:lineRule="auto"/>
        <w:rPr>
          <w:rFonts w:ascii="Calibri" w:hAnsi="Calibri" w:cs="Calibri"/>
          <w:sz w:val="22"/>
        </w:rPr>
      </w:pPr>
      <w:r w:rsidRPr="00BC235C">
        <w:rPr>
          <w:rFonts w:ascii="Calibri" w:hAnsi="Calibri" w:cs="Calibri"/>
          <w:color w:val="000000"/>
          <w:sz w:val="22"/>
        </w:rPr>
        <w:t>Wykonanie uchwały powierza się Wójtowi Gminy Raszyn.</w:t>
      </w:r>
    </w:p>
    <w:p w14:paraId="01A513FF" w14:textId="77777777" w:rsidR="00BC235C" w:rsidRPr="00BC235C" w:rsidRDefault="00BC235C" w:rsidP="00E02DCD">
      <w:pPr>
        <w:spacing w:after="120" w:line="240" w:lineRule="auto"/>
        <w:jc w:val="center"/>
        <w:rPr>
          <w:rFonts w:ascii="Calibri" w:hAnsi="Calibri" w:cs="Calibri"/>
          <w:b/>
          <w:color w:val="000000"/>
          <w:sz w:val="22"/>
        </w:rPr>
      </w:pPr>
      <w:r w:rsidRPr="00BC235C">
        <w:rPr>
          <w:rFonts w:ascii="Calibri" w:hAnsi="Calibri" w:cs="Calibri"/>
          <w:b/>
          <w:color w:val="000000"/>
          <w:sz w:val="22"/>
        </w:rPr>
        <w:t>§3.</w:t>
      </w:r>
    </w:p>
    <w:p w14:paraId="34FCDD40" w14:textId="77777777" w:rsidR="00BC235C" w:rsidRPr="00BC235C" w:rsidRDefault="00BC235C" w:rsidP="00BC235C">
      <w:pPr>
        <w:spacing w:after="120" w:line="240" w:lineRule="auto"/>
        <w:rPr>
          <w:rFonts w:ascii="Calibri" w:hAnsi="Calibri" w:cs="Calibri"/>
          <w:sz w:val="22"/>
        </w:rPr>
      </w:pPr>
      <w:r w:rsidRPr="00BC235C">
        <w:rPr>
          <w:rFonts w:ascii="Calibri" w:hAnsi="Calibri" w:cs="Calibri"/>
          <w:color w:val="000000"/>
          <w:sz w:val="22"/>
        </w:rPr>
        <w:t xml:space="preserve">Z dniem wejścia w życie niniejszej uchwały traci moc uchwała Nr LIV/480/2022 Rady Gminy Raszyn z dnia 31 marca 2022 roku w sprawie regulaminu utrzymania czystości i porządku na terenie Gminy Raszyn zmieniona uchwałą nr LXX/606/2023 Rady Gminy Raszyn z dnia 26 stycznia 2023r. oraz uchwałą nr XXIV/182/2025 Rady Gminy Raszyn z dnia 26 czerwca 2025r. </w:t>
      </w:r>
    </w:p>
    <w:p w14:paraId="63C0C241" w14:textId="77777777" w:rsidR="00BC235C" w:rsidRPr="00BC235C" w:rsidRDefault="00BC235C" w:rsidP="00E02DCD">
      <w:pPr>
        <w:spacing w:after="120" w:line="240" w:lineRule="auto"/>
        <w:jc w:val="center"/>
        <w:rPr>
          <w:rFonts w:ascii="Calibri" w:hAnsi="Calibri" w:cs="Calibri"/>
          <w:sz w:val="22"/>
        </w:rPr>
      </w:pPr>
      <w:r w:rsidRPr="00BC235C">
        <w:rPr>
          <w:rFonts w:ascii="Calibri" w:hAnsi="Calibri" w:cs="Calibri"/>
          <w:b/>
          <w:color w:val="000000"/>
          <w:sz w:val="22"/>
        </w:rPr>
        <w:t>§4.</w:t>
      </w:r>
    </w:p>
    <w:p w14:paraId="01036B16" w14:textId="77777777" w:rsidR="003E1A44" w:rsidRPr="004C4F39" w:rsidRDefault="003E1A44" w:rsidP="003E1A44">
      <w:pPr>
        <w:spacing w:line="360" w:lineRule="auto"/>
        <w:ind w:left="51" w:right="40" w:firstLine="6"/>
        <w:rPr>
          <w:rFonts w:asciiTheme="minorHAnsi" w:hAnsiTheme="minorHAnsi" w:cstheme="minorHAnsi"/>
          <w:sz w:val="22"/>
        </w:rPr>
      </w:pPr>
      <w:r w:rsidRPr="004C4F39">
        <w:rPr>
          <w:rFonts w:asciiTheme="minorHAnsi" w:hAnsiTheme="minorHAnsi" w:cstheme="minorHAnsi"/>
          <w:sz w:val="22"/>
        </w:rPr>
        <w:t>Uchwała wchodzi w życie po upływie 14 dni od daty ogłoszenia w Dzienniku Urzędowym</w:t>
      </w:r>
    </w:p>
    <w:p w14:paraId="7B2FC97C" w14:textId="77777777" w:rsidR="003E1A44" w:rsidRPr="004C4F39" w:rsidRDefault="003E1A44" w:rsidP="003E1A44">
      <w:pPr>
        <w:spacing w:line="360" w:lineRule="auto"/>
        <w:ind w:left="52" w:right="38"/>
        <w:rPr>
          <w:rFonts w:asciiTheme="minorHAnsi" w:hAnsiTheme="minorHAnsi" w:cstheme="minorHAnsi"/>
          <w:sz w:val="22"/>
        </w:rPr>
      </w:pPr>
      <w:r w:rsidRPr="004C4F39">
        <w:rPr>
          <w:rFonts w:asciiTheme="minorHAnsi" w:hAnsiTheme="minorHAnsi" w:cstheme="minorHAnsi"/>
          <w:sz w:val="22"/>
        </w:rPr>
        <w:t>Województwa Mazowieckiego.</w:t>
      </w:r>
    </w:p>
    <w:p w14:paraId="3166F634" w14:textId="77777777" w:rsidR="00BC235C" w:rsidRPr="003E1A44" w:rsidRDefault="00BC235C" w:rsidP="00BC235C">
      <w:pPr>
        <w:spacing w:line="240" w:lineRule="auto"/>
      </w:pPr>
    </w:p>
    <w:p w14:paraId="55FFEA74" w14:textId="77777777" w:rsidR="00BC235C" w:rsidRPr="00BC235C" w:rsidRDefault="00BC235C" w:rsidP="00BC235C">
      <w:pPr>
        <w:spacing w:line="240" w:lineRule="auto"/>
        <w:rPr>
          <w:rFonts w:ascii="Calibri" w:hAnsi="Calibri" w:cs="Calibri"/>
          <w:sz w:val="22"/>
        </w:rPr>
      </w:pPr>
    </w:p>
    <w:p w14:paraId="55D23B82" w14:textId="77777777" w:rsidR="00992477" w:rsidRPr="00BC235C" w:rsidRDefault="00992477" w:rsidP="00BC235C">
      <w:pPr>
        <w:rPr>
          <w:rFonts w:ascii="Calibri" w:hAnsi="Calibri" w:cs="Calibri"/>
          <w:sz w:val="22"/>
        </w:rPr>
      </w:pPr>
    </w:p>
    <w:p w14:paraId="7D41BC1F" w14:textId="77777777" w:rsidR="00BC235C" w:rsidRPr="00BC235C" w:rsidRDefault="00BC235C" w:rsidP="00BC235C">
      <w:pPr>
        <w:spacing w:before="89"/>
        <w:rPr>
          <w:rFonts w:ascii="Calibri" w:hAnsi="Calibri" w:cs="Calibri"/>
          <w:b/>
          <w:color w:val="000000"/>
          <w:sz w:val="22"/>
        </w:rPr>
      </w:pPr>
    </w:p>
    <w:p w14:paraId="5DDADF8E" w14:textId="77777777" w:rsidR="00BC235C" w:rsidRPr="00BC235C" w:rsidRDefault="00BC235C" w:rsidP="00BC235C">
      <w:pPr>
        <w:spacing w:before="89"/>
        <w:rPr>
          <w:rFonts w:ascii="Calibri" w:hAnsi="Calibri" w:cs="Calibri"/>
          <w:b/>
          <w:color w:val="000000"/>
          <w:sz w:val="22"/>
        </w:rPr>
      </w:pPr>
    </w:p>
    <w:p w14:paraId="30BF32D0" w14:textId="77777777" w:rsidR="00BC235C" w:rsidRPr="00BC235C" w:rsidRDefault="00BC235C" w:rsidP="00BC235C">
      <w:pPr>
        <w:spacing w:before="89"/>
        <w:rPr>
          <w:rFonts w:ascii="Calibri" w:hAnsi="Calibri" w:cs="Calibri"/>
          <w:b/>
          <w:color w:val="000000"/>
          <w:sz w:val="22"/>
        </w:rPr>
      </w:pPr>
    </w:p>
    <w:p w14:paraId="320D2271" w14:textId="77777777" w:rsidR="00BC235C" w:rsidRPr="00BC235C" w:rsidRDefault="00BC235C" w:rsidP="00BC235C">
      <w:pPr>
        <w:spacing w:before="89"/>
        <w:rPr>
          <w:rFonts w:ascii="Calibri" w:hAnsi="Calibri" w:cs="Calibri"/>
          <w:b/>
          <w:color w:val="000000"/>
          <w:sz w:val="22"/>
        </w:rPr>
      </w:pPr>
    </w:p>
    <w:p w14:paraId="3CEF0A77" w14:textId="77777777" w:rsidR="00BC235C" w:rsidRPr="00BC235C" w:rsidRDefault="00BC235C" w:rsidP="00BC235C">
      <w:pPr>
        <w:spacing w:before="89"/>
        <w:rPr>
          <w:rFonts w:ascii="Calibri" w:hAnsi="Calibri" w:cs="Calibri"/>
          <w:b/>
          <w:color w:val="000000"/>
          <w:sz w:val="22"/>
        </w:rPr>
      </w:pPr>
    </w:p>
    <w:p w14:paraId="397140A9" w14:textId="77777777" w:rsidR="00BC235C" w:rsidRPr="00BC235C" w:rsidRDefault="00BC235C" w:rsidP="00BC235C">
      <w:pPr>
        <w:spacing w:before="89"/>
        <w:rPr>
          <w:rFonts w:ascii="Calibri" w:hAnsi="Calibri" w:cs="Calibri"/>
          <w:b/>
          <w:color w:val="000000"/>
          <w:sz w:val="22"/>
        </w:rPr>
      </w:pPr>
    </w:p>
    <w:p w14:paraId="48CA6D88" w14:textId="77777777" w:rsidR="00BC235C" w:rsidRPr="00BC235C" w:rsidRDefault="00BC235C" w:rsidP="00BC235C">
      <w:pPr>
        <w:spacing w:before="89"/>
        <w:rPr>
          <w:rFonts w:ascii="Calibri" w:hAnsi="Calibri" w:cs="Calibri"/>
          <w:b/>
          <w:color w:val="000000"/>
          <w:sz w:val="22"/>
        </w:rPr>
      </w:pPr>
    </w:p>
    <w:p w14:paraId="18D8E7F4" w14:textId="77777777" w:rsidR="00BC235C" w:rsidRPr="00BC235C" w:rsidRDefault="00BC235C" w:rsidP="00BC235C">
      <w:pPr>
        <w:spacing w:before="89"/>
        <w:rPr>
          <w:rFonts w:ascii="Calibri" w:hAnsi="Calibri" w:cs="Calibri"/>
          <w:b/>
          <w:color w:val="000000"/>
          <w:sz w:val="22"/>
        </w:rPr>
      </w:pPr>
    </w:p>
    <w:p w14:paraId="5447448C" w14:textId="77777777" w:rsidR="00BC235C" w:rsidRPr="00BC235C" w:rsidRDefault="00BC235C" w:rsidP="00BC235C">
      <w:pPr>
        <w:spacing w:before="89"/>
        <w:rPr>
          <w:rFonts w:ascii="Calibri" w:hAnsi="Calibri" w:cs="Calibri"/>
          <w:b/>
          <w:color w:val="000000"/>
          <w:sz w:val="22"/>
        </w:rPr>
      </w:pPr>
    </w:p>
    <w:p w14:paraId="4D1D7E95" w14:textId="77777777" w:rsidR="00BC235C" w:rsidRPr="00BC235C" w:rsidRDefault="00BC235C" w:rsidP="00BC235C">
      <w:pPr>
        <w:spacing w:before="89"/>
        <w:rPr>
          <w:rFonts w:ascii="Calibri" w:hAnsi="Calibri" w:cs="Calibri"/>
          <w:b/>
          <w:color w:val="000000"/>
          <w:sz w:val="22"/>
        </w:rPr>
      </w:pPr>
    </w:p>
    <w:p w14:paraId="7F8DFE28" w14:textId="77777777" w:rsidR="00BC235C" w:rsidRDefault="00BC235C" w:rsidP="00BC235C">
      <w:pPr>
        <w:spacing w:before="89"/>
        <w:rPr>
          <w:rFonts w:ascii="Calibri" w:hAnsi="Calibri" w:cs="Calibri"/>
          <w:b/>
          <w:color w:val="000000"/>
          <w:sz w:val="22"/>
        </w:rPr>
      </w:pPr>
    </w:p>
    <w:p w14:paraId="055C312E" w14:textId="77777777" w:rsidR="00BC235C" w:rsidRPr="00BC235C" w:rsidRDefault="00BC235C" w:rsidP="00BC235C">
      <w:pPr>
        <w:spacing w:before="89"/>
        <w:rPr>
          <w:rFonts w:ascii="Calibri" w:hAnsi="Calibri" w:cs="Calibri"/>
          <w:b/>
          <w:color w:val="000000"/>
          <w:sz w:val="22"/>
        </w:rPr>
      </w:pPr>
    </w:p>
    <w:p w14:paraId="3CD773E0" w14:textId="77777777" w:rsidR="00BC235C" w:rsidRPr="00BC235C" w:rsidRDefault="00BC235C" w:rsidP="00BC235C">
      <w:pPr>
        <w:spacing w:before="89"/>
        <w:rPr>
          <w:rFonts w:ascii="Calibri" w:hAnsi="Calibri" w:cs="Calibri"/>
          <w:b/>
          <w:color w:val="000000"/>
          <w:sz w:val="22"/>
        </w:rPr>
      </w:pPr>
    </w:p>
    <w:p w14:paraId="30851AC3" w14:textId="77777777" w:rsidR="00BC235C" w:rsidRPr="00BC235C" w:rsidRDefault="00BC235C" w:rsidP="00E02DCD">
      <w:pPr>
        <w:spacing w:line="240" w:lineRule="auto"/>
        <w:jc w:val="right"/>
        <w:rPr>
          <w:rFonts w:ascii="Calibri" w:hAnsi="Calibri" w:cs="Calibri"/>
          <w:b/>
          <w:color w:val="000000"/>
          <w:sz w:val="22"/>
        </w:rPr>
      </w:pPr>
      <w:r w:rsidRPr="00BC235C">
        <w:rPr>
          <w:rFonts w:ascii="Calibri" w:hAnsi="Calibri" w:cs="Calibri"/>
          <w:b/>
          <w:color w:val="000000"/>
          <w:sz w:val="22"/>
        </w:rPr>
        <w:lastRenderedPageBreak/>
        <w:t>ZAŁĄCZNIK</w:t>
      </w:r>
      <w:r w:rsidRPr="00BC235C">
        <w:rPr>
          <w:rFonts w:ascii="Calibri" w:hAnsi="Calibri" w:cs="Calibri"/>
          <w:b/>
          <w:color w:val="000000"/>
          <w:sz w:val="22"/>
          <w:vertAlign w:val="superscript"/>
        </w:rPr>
        <w:t xml:space="preserve"> </w:t>
      </w:r>
      <w:r w:rsidRPr="00BC235C">
        <w:rPr>
          <w:rFonts w:ascii="Calibri" w:hAnsi="Calibri" w:cs="Calibri"/>
          <w:b/>
          <w:color w:val="000000"/>
          <w:sz w:val="22"/>
        </w:rPr>
        <w:t xml:space="preserve">do uchwały nr ……. </w:t>
      </w:r>
    </w:p>
    <w:p w14:paraId="7D608221" w14:textId="77777777" w:rsidR="00BC235C" w:rsidRPr="00BC235C" w:rsidRDefault="00BC235C" w:rsidP="00E02DCD">
      <w:pPr>
        <w:spacing w:line="240" w:lineRule="auto"/>
        <w:jc w:val="right"/>
        <w:rPr>
          <w:rFonts w:ascii="Calibri" w:hAnsi="Calibri" w:cs="Calibri"/>
          <w:b/>
          <w:color w:val="000000"/>
          <w:sz w:val="22"/>
        </w:rPr>
      </w:pPr>
      <w:r w:rsidRPr="00BC235C">
        <w:rPr>
          <w:rFonts w:ascii="Calibri" w:hAnsi="Calibri" w:cs="Calibri"/>
          <w:b/>
          <w:color w:val="000000"/>
          <w:sz w:val="22"/>
        </w:rPr>
        <w:t>Rady Gminy Raszyn</w:t>
      </w:r>
    </w:p>
    <w:p w14:paraId="7A6D1D47" w14:textId="77777777" w:rsidR="00BC235C" w:rsidRPr="00BC235C" w:rsidRDefault="00BC235C" w:rsidP="00E02DCD">
      <w:pPr>
        <w:spacing w:line="240" w:lineRule="auto"/>
        <w:jc w:val="right"/>
        <w:rPr>
          <w:rFonts w:ascii="Calibri" w:hAnsi="Calibri" w:cs="Calibri"/>
          <w:b/>
          <w:color w:val="000000"/>
          <w:sz w:val="22"/>
        </w:rPr>
      </w:pPr>
      <w:r w:rsidRPr="00BC235C">
        <w:rPr>
          <w:rFonts w:ascii="Calibri" w:hAnsi="Calibri" w:cs="Calibri"/>
          <w:b/>
          <w:color w:val="000000"/>
          <w:sz w:val="22"/>
        </w:rPr>
        <w:t xml:space="preserve"> z dnia …….</w:t>
      </w:r>
    </w:p>
    <w:p w14:paraId="47091F35" w14:textId="77777777" w:rsidR="00BC235C" w:rsidRPr="00BC235C" w:rsidRDefault="00BC235C" w:rsidP="00BC235C">
      <w:pPr>
        <w:spacing w:before="89"/>
        <w:rPr>
          <w:rFonts w:ascii="Calibri" w:hAnsi="Calibri" w:cs="Calibri"/>
          <w:b/>
          <w:color w:val="000000"/>
          <w:sz w:val="22"/>
        </w:rPr>
      </w:pPr>
    </w:p>
    <w:p w14:paraId="43FF1C2E" w14:textId="77777777" w:rsidR="00992477" w:rsidRPr="00BC235C" w:rsidRDefault="002F59CE" w:rsidP="00E02DCD">
      <w:pPr>
        <w:spacing w:before="25"/>
        <w:jc w:val="center"/>
        <w:rPr>
          <w:rFonts w:ascii="Calibri" w:hAnsi="Calibri" w:cs="Calibri"/>
          <w:b/>
          <w:color w:val="000000"/>
          <w:sz w:val="22"/>
        </w:rPr>
      </w:pPr>
      <w:r w:rsidRPr="00BC235C">
        <w:rPr>
          <w:rFonts w:ascii="Calibri" w:hAnsi="Calibri" w:cs="Calibri"/>
          <w:b/>
          <w:color w:val="000000"/>
          <w:sz w:val="22"/>
        </w:rPr>
        <w:t>Regulamin utrzymania czystości i porządku na terenie gminy Raszyn</w:t>
      </w:r>
    </w:p>
    <w:p w14:paraId="2CE8E814" w14:textId="77777777" w:rsidR="00BC235C" w:rsidRPr="00BC235C" w:rsidRDefault="00BC235C" w:rsidP="00BC235C">
      <w:pPr>
        <w:spacing w:before="25"/>
        <w:rPr>
          <w:rFonts w:ascii="Calibri" w:hAnsi="Calibri" w:cs="Calibri"/>
          <w:sz w:val="22"/>
        </w:rPr>
      </w:pPr>
    </w:p>
    <w:p w14:paraId="7E1C1929" w14:textId="77777777" w:rsidR="00BC235C" w:rsidRPr="00BC235C" w:rsidRDefault="002F59CE" w:rsidP="00E02DCD">
      <w:pPr>
        <w:spacing w:before="26" w:after="240"/>
        <w:jc w:val="center"/>
        <w:rPr>
          <w:rFonts w:ascii="Calibri" w:hAnsi="Calibri" w:cs="Calibri"/>
          <w:b/>
          <w:color w:val="000000"/>
          <w:sz w:val="22"/>
        </w:rPr>
      </w:pPr>
      <w:r w:rsidRPr="00BC235C">
        <w:rPr>
          <w:rFonts w:ascii="Calibri" w:hAnsi="Calibri" w:cs="Calibri"/>
          <w:b/>
          <w:color w:val="000000"/>
          <w:sz w:val="22"/>
        </w:rPr>
        <w:t>§ 1.</w:t>
      </w:r>
    </w:p>
    <w:p w14:paraId="16FE2831" w14:textId="77777777" w:rsidR="00992477" w:rsidRPr="00BC235C" w:rsidRDefault="002F59CE" w:rsidP="00BC235C">
      <w:pPr>
        <w:spacing w:before="26" w:after="240"/>
        <w:rPr>
          <w:rFonts w:ascii="Calibri" w:hAnsi="Calibri" w:cs="Calibri"/>
          <w:sz w:val="22"/>
        </w:rPr>
      </w:pPr>
      <w:r w:rsidRPr="00BC235C">
        <w:rPr>
          <w:rFonts w:ascii="Calibri" w:hAnsi="Calibri" w:cs="Calibri"/>
          <w:color w:val="000000"/>
          <w:sz w:val="22"/>
        </w:rPr>
        <w:t xml:space="preserve">Regulamin utrzymania czystości i porządku na terenie gminy Raszyn zwany dalej "Regulaminem" określa szczegółowe zasady utrzymania czystości i porządku obowiązujące na terenie gminy Raszyn, o których mowa w </w:t>
      </w:r>
      <w:r w:rsidRPr="00BC235C">
        <w:rPr>
          <w:rFonts w:ascii="Calibri" w:hAnsi="Calibri" w:cs="Calibri"/>
          <w:color w:val="1B1B1B"/>
          <w:sz w:val="22"/>
        </w:rPr>
        <w:t>art. 4 ust. 2</w:t>
      </w:r>
      <w:r w:rsidRPr="00BC235C">
        <w:rPr>
          <w:rFonts w:ascii="Calibri" w:hAnsi="Calibri" w:cs="Calibri"/>
          <w:color w:val="000000"/>
          <w:sz w:val="22"/>
        </w:rPr>
        <w:t xml:space="preserve"> ustawy z dnia 13 września 1996 r. o utrzymaniu czystości i porządku w gminach, zwanej dalej "Ustawą".</w:t>
      </w:r>
    </w:p>
    <w:p w14:paraId="2F58A1AA"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2.</w:t>
      </w:r>
    </w:p>
    <w:p w14:paraId="763EC3A2"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Na terenie nieruchomości, gdzie powstają odpady komunalne należy prowadzić selektywną zbiórkę tych odpadów, w zakresie określonym w tym Regulaminie.</w:t>
      </w:r>
    </w:p>
    <w:p w14:paraId="60E405A0"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Właściciel nieruchomości jest zobowiązany do:</w:t>
      </w:r>
    </w:p>
    <w:p w14:paraId="26B8BAF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wyposażenia nieruchomości w dostateczną liczbę pojemników oraz worków z tworzyw sztucznych umożliwiających zbieranie odpadów komunalnych,</w:t>
      </w:r>
    </w:p>
    <w:p w14:paraId="17EA8362"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ustawienia pojemników lub worków na odpady komunalne na terenie nieruchomości w sposób zgodny z przepisami budowlanymi i sanitarnymi. Miejscami takimi mogą być m.in.:</w:t>
      </w:r>
    </w:p>
    <w:p w14:paraId="1ABF09A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wyodrębnione stanowiska w obrębie ogrodzenia,</w:t>
      </w:r>
    </w:p>
    <w:p w14:paraId="2DE2880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zadaszone osłony, wiaty, pergole, altany,</w:t>
      </w:r>
    </w:p>
    <w:p w14:paraId="6689B3D5"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utwardzone place dla kontenerów z pokrywami,</w:t>
      </w:r>
    </w:p>
    <w:p w14:paraId="4BC4E82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gromadzenia w sposób selektywny w pojemnikach odpadów komunalnych powstających na terenie nieruchomości wg zasad określonych w Regulaminie,</w:t>
      </w:r>
    </w:p>
    <w:p w14:paraId="5C0B81C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zapewnienia dostępu do pojemników zawierających zgromadzone odpady komunalne w celu ich opróżnienia przez uprawnionego odbiorcę odpadów komunalnych w ustalony, zgodnie z harmonogramem dzień wywozu,</w:t>
      </w:r>
    </w:p>
    <w:p w14:paraId="407E860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e) usuwania innych rodzajów odpadów komunalnych (wielkogabarytowych, niebezpiecznych, odpadów budowlanych i rozbiórkowych z gospodarstw domowych) w inny sposób, wg zasad określonych w Regulaminie, zgodnie z obowiązującym harmonogramem wywozu oraz regulaminem Punktu Selektywnej Zbiórki Odpadów Komunalnych (PSZOK);</w:t>
      </w:r>
    </w:p>
    <w:p w14:paraId="50E9D45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Właściciel nieruchomości, wyposażając nieruchomość w pojemniki i worki do gromadzenia odpadów komunalnych, jest zobowiązany do wykorzystania urządzeń spełniających określone standardy dotyczące kolorystyki, pojemności i jakości technicznej, określonej w niniejszym regulaminie.</w:t>
      </w:r>
    </w:p>
    <w:p w14:paraId="35835D0E"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Obowiązki wyposażenia nieruchomości w pojemniki i worki na odpady komunalne oraz obowiązki utrzymania tych urządzeń w należytym stanie sanitarnym i technicznym, może być przekazane innemu podmiotowi w trybie przewidzianym w ustawie o utrzymaniu czystości i porządku w gminach.</w:t>
      </w:r>
    </w:p>
    <w:p w14:paraId="0B95A0F4" w14:textId="77777777" w:rsidR="00992477" w:rsidRPr="00BC235C" w:rsidRDefault="002F59CE" w:rsidP="00BC235C">
      <w:pPr>
        <w:spacing w:before="26"/>
        <w:jc w:val="center"/>
        <w:rPr>
          <w:rFonts w:ascii="Calibri" w:hAnsi="Calibri" w:cs="Calibri"/>
          <w:sz w:val="22"/>
        </w:rPr>
      </w:pPr>
      <w:r w:rsidRPr="00BC235C">
        <w:rPr>
          <w:rFonts w:ascii="Calibri" w:hAnsi="Calibri" w:cs="Calibri"/>
          <w:b/>
          <w:color w:val="000000"/>
          <w:sz w:val="22"/>
        </w:rPr>
        <w:t>§3.</w:t>
      </w:r>
    </w:p>
    <w:p w14:paraId="064C7355"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Odpady komunalne niesegregowane (zmieszane, pozostałości po segregowaniu odpadów komunalnych) należy wrzucać do pojemników o wielkości i liczbie uzależnionej od liczby mieszkańców zamieszkałych na terenie nieruchomości oraz przekazywać je odbiorcy odpadów komunalnych w sposób opisany w niniejszym Regulaminie.</w:t>
      </w:r>
    </w:p>
    <w:p w14:paraId="3DF12A51"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lastRenderedPageBreak/>
        <w:t>2. Pojemniki i worki z odpadami należy udostępniać do odbioru w sposób umożliwiający odbiór w terminach i godzinach wskazanych w harmonogramie dostarczanym właścicielom nieruchomości przez przedsiębiorcę odbierającego odpady. Odbiór odpadów odbywa się w godzinach 6.00-22.00.</w:t>
      </w:r>
    </w:p>
    <w:p w14:paraId="67F1463B"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Pojemniki na odpady komunalne należy ustawiać w miejscach łatwo dostępnych tak dla użytkowników jak i dla pracowników firm zajmujących się wywozem odpadów komunalnych, w miarę możliwości na równej, utwardzonej powierzchni, zabezpieczonej przed zbieraniem się wody i błota.</w:t>
      </w:r>
    </w:p>
    <w:p w14:paraId="2E203959"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Należy zagwarantować bezkolizyjny dojazd do wyznaczonego miejsca zbierania odpadów komunalnych, miejscem takim może być teren położony przy nieruchomości, na którym czasowo umieszczono pojemniki zawierające odpady komunalne, do momentu ich opróżnienia.</w:t>
      </w:r>
    </w:p>
    <w:p w14:paraId="2544E519"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5. W przypadku braku możliwości dojazdu i odbioru opadów komunalnych z pojemnika wystawionego przy posesji, pojemnik należy ustawić w najbliżej położonym miejscu przy drodze publicznej w terminie odbioru określonym w harmonogramie.</w:t>
      </w:r>
    </w:p>
    <w:p w14:paraId="5F15BAC9"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6. Odpady budowlane i rozbiórkowe z gospodarstw domowych stanowiące odpady komunalne należy niezwłoczne usuwać z terenu nieruchomości w sposób opisany w Regulaminie;</w:t>
      </w:r>
    </w:p>
    <w:p w14:paraId="5FAB8E87"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7. Właściciele nieruchomości, na których znajdują się obiekty użyteczności publicznej mają obowiązek ustawienia na tych terenach odpowiedniej ilości koszy na śmieci i systematycznego ich opróżniania w sposób opisany w Regulaminie.</w:t>
      </w:r>
    </w:p>
    <w:p w14:paraId="5387C542" w14:textId="77777777" w:rsidR="00992477" w:rsidRPr="00BC235C" w:rsidRDefault="002F59CE" w:rsidP="00BC235C">
      <w:pPr>
        <w:spacing w:before="26"/>
        <w:jc w:val="center"/>
        <w:rPr>
          <w:rFonts w:ascii="Calibri" w:hAnsi="Calibri" w:cs="Calibri"/>
          <w:sz w:val="22"/>
        </w:rPr>
      </w:pPr>
      <w:r w:rsidRPr="00BC235C">
        <w:rPr>
          <w:rFonts w:ascii="Calibri" w:hAnsi="Calibri" w:cs="Calibri"/>
          <w:b/>
          <w:color w:val="000000"/>
          <w:sz w:val="22"/>
        </w:rPr>
        <w:t>§4.</w:t>
      </w:r>
    </w:p>
    <w:p w14:paraId="1AA74441"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Właściciele nieruchomości, na których zamieszkują mieszkańcy wyposażając nieruchomość w urządzenia do zbierania odpadów komunalnych mogą wykorzystywać pojemniki własne (nowe lub używane - pozbawione oznaczeń przynależności do innych podmiotów) w postaci standardowych, ogólnodostępnych pojemników na odpady komunalne, o pojemności określonej w § 9 Regulaminu.</w:t>
      </w:r>
    </w:p>
    <w:p w14:paraId="1DF22BD6"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Właściciele nieruchomości, na których nie zamieszkują mieszkańcy a są wytwarzane odpady komunalne, zobowiązani są do samodzielnego wyposażenia nieruchomości w urządzenia zapewniające selektywną zbiórkę i odbiór odpadów komunalnych na zasadach określonych w Regulaminie.</w:t>
      </w:r>
    </w:p>
    <w:p w14:paraId="6E88696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Właściciele nieruchomości będących w trakcie budowy na podstawie zgłoszenia lub pozwolenia na budowę, na których nie zamieszkują mieszkańcy a wytwarzane są odpady budowlane i rozbiórkowe lub inne odpady, zobowiązani są do wyposażenia nieruchomości w kontener na odpady budowlane i rozbiórkowe na czas budowy oraz jego sukcesywne opróżnianie od momentu rozpoczęcia budowy aż do jej zakończenia.</w:t>
      </w:r>
    </w:p>
    <w:p w14:paraId="023FE119"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5.</w:t>
      </w:r>
    </w:p>
    <w:p w14:paraId="67AB1F5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 xml:space="preserve">1. </w:t>
      </w:r>
      <w:r w:rsidRPr="00BC235C">
        <w:rPr>
          <w:rFonts w:ascii="Calibri" w:hAnsi="Calibri" w:cs="Calibri"/>
          <w:b/>
          <w:color w:val="000000"/>
          <w:sz w:val="22"/>
        </w:rPr>
        <w:t> </w:t>
      </w:r>
      <w:r w:rsidRPr="00BC235C">
        <w:rPr>
          <w:rFonts w:ascii="Calibri" w:hAnsi="Calibri" w:cs="Calibri"/>
          <w:color w:val="000000"/>
          <w:sz w:val="22"/>
        </w:rPr>
        <w:t>Pojemniki, o których mowa w § 2 ust. 2 lit. a, b i c oraz ust. 3, powinny być utrzymywane w odpowiednim stanie sanitarnym poprzez ich dezynfekcje i dezynsekcje co najmniej trzy razy do roku, w tym co najmniej dwa razy w okresie od maja do września, w taki sposób, aby nie doszło do skażenia środkami dezynfekującymi miejsca wykonywania tej czynności. Obowiązek ten spoczywa na właścicielu nieruchomości</w:t>
      </w:r>
      <w:r w:rsidRPr="00BC235C">
        <w:rPr>
          <w:rFonts w:ascii="Calibri" w:hAnsi="Calibri" w:cs="Calibri"/>
          <w:b/>
          <w:color w:val="000000"/>
          <w:sz w:val="22"/>
        </w:rPr>
        <w:t>.</w:t>
      </w:r>
      <w:r w:rsidRPr="00BC235C">
        <w:rPr>
          <w:rFonts w:ascii="Calibri" w:hAnsi="Calibri" w:cs="Calibri"/>
          <w:color w:val="000000"/>
          <w:sz w:val="22"/>
        </w:rPr>
        <w:t xml:space="preserve"> </w:t>
      </w:r>
    </w:p>
    <w:p w14:paraId="2ADF6E8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Pojemniki, o których mowa w § 2 ust. 2 lit. a, b i c oraz ust. 3, powinny być utrzymywane w odpowiednim stanie technicznym, przede wszystkim poprzez utrzymanie ich szczelności i mobilności; obowiązek ten spoczywa na właścicielu pojemników.</w:t>
      </w:r>
    </w:p>
    <w:p w14:paraId="58A135C5"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Częstotliwość wywozu odpadów komunalnych ma gwarantować zachowanie na terenie nieruchomości właściwego stanu sanitarno - higienicznego, nie może prowadzić do zalegania odpadów komunalnych w pojemnikach.</w:t>
      </w:r>
    </w:p>
    <w:p w14:paraId="3B98ADE5"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lastRenderedPageBreak/>
        <w:t>4. Dopuszcza się usuwanie odpadów tekstyliów i odzieży o zachowanych cechach użytkowych (ubrań, obuwia, pościeli itp.) w celu ponownego wykorzystania za pośrednictwem ogólnodostępnych punktów zbierania.</w:t>
      </w:r>
    </w:p>
    <w:p w14:paraId="6B53F02C"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5. Dopuszcza się usuwanie odpadów komunalnych wielkogabarytowych oraz zużytego sprzętu elektrycznego i elektronicznego (ZSEiE) za pośrednictwem ogólnodostępnych punktów zbierania odpadów lub w trakcie organizowanych akcji odbioru.</w:t>
      </w:r>
    </w:p>
    <w:p w14:paraId="0E31BADA"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6. Utrzymanie w odpowiednim stanie sanitarnym i porządkowym miejsc gromadzenia odpadów obejmuje zapewnienie, aby miejsce to było wolne od odcieków oraz odpadów zalegających na posadzce luzem lub workach nieprzeznaczonych do gromadzenia odpadów albo w innym miejscu poza pojemnikami.</w:t>
      </w:r>
    </w:p>
    <w:p w14:paraId="24DA0235"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7. Miejsca gromadzenia odpadów powinny być utrzymywane w stanie umożliwiającym swobodny dostęp do każdego pojemnika oraz wykluczającym możliwość ugrzęźnięcia pojemników w błocie lub śniegu.</w:t>
      </w:r>
    </w:p>
    <w:p w14:paraId="5A9369E5"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§6.</w:t>
      </w:r>
    </w:p>
    <w:p w14:paraId="64524A56"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Selektywna zbiórka odpadów komunalnych na posesjach obejmuje następujące kategorie odpadów:</w:t>
      </w:r>
    </w:p>
    <w:p w14:paraId="43FA9E68"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zebrane selektywnie w pojemnikach lub workach odpady komunalne o n/w frakcjach:</w:t>
      </w:r>
    </w:p>
    <w:p w14:paraId="009BDB78"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a) papier;</w:t>
      </w:r>
    </w:p>
    <w:p w14:paraId="763F3C58"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b) metale;</w:t>
      </w:r>
    </w:p>
    <w:p w14:paraId="72FAED2F"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c) tworzywa sztuczne;</w:t>
      </w:r>
    </w:p>
    <w:p w14:paraId="1F6A1B23"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d) szkło;</w:t>
      </w:r>
    </w:p>
    <w:p w14:paraId="449FD951"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e) odpady opakowaniowe wielomateriałowe;</w:t>
      </w:r>
    </w:p>
    <w:p w14:paraId="4360DCD4"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f) bioodpady;</w:t>
      </w:r>
    </w:p>
    <w:p w14:paraId="76049A23"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g) popiół;</w:t>
      </w:r>
    </w:p>
    <w:p w14:paraId="299A2ADA"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h) odpady niebezpieczne;</w:t>
      </w:r>
    </w:p>
    <w:p w14:paraId="1A6AA3A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i) przeterminowane leki i chemikalia;</w:t>
      </w:r>
    </w:p>
    <w:p w14:paraId="0815B2FD"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j) odpady niekwalifikujące się do odpadów medycznych powstałych w gospodarstwie domowym w wyniku przyjmowania produktów leczniczych w formie iniekcji i prowadzenia monitoringu poziomu substancji we krwi, w szczególności igły i strzykawki;</w:t>
      </w:r>
    </w:p>
    <w:p w14:paraId="43803B8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k) zużyte baterie i akumulatory;</w:t>
      </w:r>
    </w:p>
    <w:p w14:paraId="29794712"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l) zużyty sprzęt elektryczny i elektroniczny;</w:t>
      </w:r>
    </w:p>
    <w:p w14:paraId="2CA855E2"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m) meble i inne odpady wielkogabarytowe;</w:t>
      </w:r>
    </w:p>
    <w:p w14:paraId="50F3787F"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n) zużyte opony;</w:t>
      </w:r>
    </w:p>
    <w:p w14:paraId="27627F39"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o) odpady budowlane i rozbiórkowe z gospodarstw domowych;</w:t>
      </w:r>
    </w:p>
    <w:p w14:paraId="08B77471"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p) odpady tekstyliów i odzieży;</w:t>
      </w:r>
    </w:p>
    <w:p w14:paraId="00FAD883"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q) odpady roślinne z pielęgnacji ogrodów - odpady zielone;</w:t>
      </w:r>
    </w:p>
    <w:p w14:paraId="3250DBAE"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zebrane w pojemnikach lub workach niesegregowane odpady komunalne (zmieszane, pozostałości po segregowaniu odpadów komunalnych).</w:t>
      </w:r>
    </w:p>
    <w:p w14:paraId="63085DA1" w14:textId="1E938F6B" w:rsidR="00992477" w:rsidRPr="00BC235C" w:rsidRDefault="002F59CE" w:rsidP="00BC235C">
      <w:pPr>
        <w:spacing w:before="26"/>
        <w:rPr>
          <w:rFonts w:ascii="Calibri" w:hAnsi="Calibri" w:cs="Calibri"/>
          <w:sz w:val="22"/>
        </w:rPr>
      </w:pPr>
      <w:r w:rsidRPr="00BC235C">
        <w:rPr>
          <w:rFonts w:ascii="Calibri" w:hAnsi="Calibri" w:cs="Calibri"/>
          <w:color w:val="000000"/>
          <w:sz w:val="22"/>
        </w:rPr>
        <w:t xml:space="preserve">2. Odpady komunalne, o których mowa w ust. 1 pkt </w:t>
      </w:r>
      <w:r w:rsidR="003E1A44">
        <w:rPr>
          <w:rFonts w:ascii="Calibri" w:hAnsi="Calibri" w:cs="Calibri"/>
          <w:color w:val="000000"/>
          <w:sz w:val="22"/>
        </w:rPr>
        <w:t xml:space="preserve">1 lit </w:t>
      </w:r>
      <w:r w:rsidRPr="00BC235C">
        <w:rPr>
          <w:rFonts w:ascii="Calibri" w:hAnsi="Calibri" w:cs="Calibri"/>
          <w:color w:val="000000"/>
          <w:sz w:val="22"/>
        </w:rPr>
        <w:t>a-f i q wytworzone na nieruchomości, będą odbierane bezpośrednio z posesji tylko w wyznaczonych terminach, ujętych w harmonogramie wywozu.</w:t>
      </w:r>
    </w:p>
    <w:p w14:paraId="52FCD067" w14:textId="3E03FE37" w:rsidR="00992477" w:rsidRPr="00BC235C" w:rsidRDefault="002F59CE" w:rsidP="00BC235C">
      <w:pPr>
        <w:spacing w:before="26"/>
        <w:rPr>
          <w:rFonts w:ascii="Calibri" w:hAnsi="Calibri" w:cs="Calibri"/>
          <w:sz w:val="22"/>
        </w:rPr>
      </w:pPr>
      <w:r w:rsidRPr="00BC235C">
        <w:rPr>
          <w:rFonts w:ascii="Calibri" w:hAnsi="Calibri" w:cs="Calibri"/>
          <w:color w:val="000000"/>
          <w:sz w:val="22"/>
        </w:rPr>
        <w:t>3. Odpady, o których mowa w ust. 1 pkt.</w:t>
      </w:r>
      <w:r w:rsidR="003E1A44">
        <w:rPr>
          <w:rFonts w:ascii="Calibri" w:hAnsi="Calibri" w:cs="Calibri"/>
          <w:color w:val="000000"/>
          <w:sz w:val="22"/>
        </w:rPr>
        <w:t>1</w:t>
      </w:r>
      <w:r w:rsidRPr="00BC235C">
        <w:rPr>
          <w:rFonts w:ascii="Calibri" w:hAnsi="Calibri" w:cs="Calibri"/>
          <w:color w:val="000000"/>
          <w:sz w:val="22"/>
        </w:rPr>
        <w:t xml:space="preserve"> </w:t>
      </w:r>
      <w:r w:rsidR="00A950BE" w:rsidRPr="00BC235C">
        <w:rPr>
          <w:rFonts w:ascii="Calibri" w:hAnsi="Calibri" w:cs="Calibri"/>
          <w:color w:val="000000"/>
          <w:sz w:val="22"/>
        </w:rPr>
        <w:t xml:space="preserve">lit. </w:t>
      </w:r>
      <w:r w:rsidRPr="00BC235C">
        <w:rPr>
          <w:rFonts w:ascii="Calibri" w:hAnsi="Calibri" w:cs="Calibri"/>
          <w:color w:val="000000"/>
          <w:sz w:val="22"/>
        </w:rPr>
        <w:t>g</w:t>
      </w:r>
      <w:r w:rsidR="003E1A44">
        <w:rPr>
          <w:rFonts w:ascii="Calibri" w:hAnsi="Calibri" w:cs="Calibri"/>
          <w:color w:val="000000"/>
          <w:sz w:val="22"/>
        </w:rPr>
        <w:t xml:space="preserve">-n, </w:t>
      </w:r>
      <w:r w:rsidRPr="00BC235C">
        <w:rPr>
          <w:rFonts w:ascii="Calibri" w:hAnsi="Calibri" w:cs="Calibri"/>
          <w:color w:val="000000"/>
          <w:sz w:val="22"/>
        </w:rPr>
        <w:t>p wytworzone na nieruchomości, będą odbierane bezpośrednio z nieruchomości, po wcześniejszym zgłoszeniu odbiorcy odpadów, w terminie podanym w harmonogramie odbioru odpadów.</w:t>
      </w:r>
    </w:p>
    <w:p w14:paraId="47D3D895"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lastRenderedPageBreak/>
        <w:t xml:space="preserve">4. Odpady komunalne zbierane selektywnie, w tym odpady niebezpieczne, odpady budowlane i rozbiórkowe z gospodarstw domowych oraz inne odpady problemowe, które nie są odbierane bezpośrednio z posesji należy samodzielnie dostarczyć </w:t>
      </w:r>
      <w:r w:rsidR="00A950BE" w:rsidRPr="00BC235C">
        <w:rPr>
          <w:rFonts w:ascii="Calibri" w:hAnsi="Calibri" w:cs="Calibri"/>
          <w:color w:val="000000"/>
          <w:sz w:val="22"/>
        </w:rPr>
        <w:t xml:space="preserve">do punktów </w:t>
      </w:r>
      <w:r w:rsidR="00FD7E8B" w:rsidRPr="00BC235C">
        <w:rPr>
          <w:rFonts w:ascii="Calibri" w:hAnsi="Calibri" w:cs="Calibri"/>
          <w:color w:val="000000"/>
          <w:sz w:val="22"/>
        </w:rPr>
        <w:t>zbiórki lub</w:t>
      </w:r>
      <w:r w:rsidR="00A950BE" w:rsidRPr="00BC235C">
        <w:rPr>
          <w:rFonts w:ascii="Calibri" w:hAnsi="Calibri" w:cs="Calibri"/>
          <w:color w:val="000000"/>
          <w:sz w:val="22"/>
        </w:rPr>
        <w:t xml:space="preserve"> </w:t>
      </w:r>
      <w:r w:rsidRPr="00BC235C">
        <w:rPr>
          <w:rFonts w:ascii="Calibri" w:hAnsi="Calibri" w:cs="Calibri"/>
          <w:color w:val="000000"/>
          <w:sz w:val="22"/>
        </w:rPr>
        <w:t>pozostawić w PSZOK (wrzucić do udostępnionych pojemników lub pozostawić w oznaczonym miejscu, zgodnie z instrukcją lub wskazaniami zarządzającego).</w:t>
      </w:r>
    </w:p>
    <w:p w14:paraId="2528ABD0"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5. Obowiązek prowadzenia selektywnego zbierania odpadów komunalnych uznaje się za spełniony, jeżeli w odebranych od właściciela nieruchomości odpadach gromadzonych w pojemnikach lub workach przeznaczonych do selektywnej zbiórki odpadów, umieszczone zostały wyłącznie te odpady komunalne, na które przeznaczony jest odpowiednio oznaczony pojemnik lub worek.</w:t>
      </w:r>
    </w:p>
    <w:p w14:paraId="245422AE" w14:textId="3A3C5EB8" w:rsidR="00992477" w:rsidRPr="00BC235C" w:rsidRDefault="002F59CE" w:rsidP="00BC235C">
      <w:pPr>
        <w:spacing w:before="26"/>
        <w:rPr>
          <w:rFonts w:ascii="Calibri" w:hAnsi="Calibri" w:cs="Calibri"/>
          <w:sz w:val="22"/>
        </w:rPr>
      </w:pPr>
      <w:r w:rsidRPr="00BC235C">
        <w:rPr>
          <w:rFonts w:ascii="Calibri" w:hAnsi="Calibri" w:cs="Calibri"/>
          <w:color w:val="000000"/>
          <w:sz w:val="22"/>
        </w:rPr>
        <w:t>6. W pojemniku lub worku przeznaczonym na niesegregowane (zmieszane) odpady komunalne nie mogą się znajdować odpady</w:t>
      </w:r>
      <w:r w:rsidR="00E472C2" w:rsidRPr="00BC235C">
        <w:rPr>
          <w:rFonts w:ascii="Calibri" w:hAnsi="Calibri" w:cs="Calibri"/>
          <w:color w:val="000000"/>
          <w:sz w:val="22"/>
        </w:rPr>
        <w:t>,</w:t>
      </w:r>
      <w:r w:rsidRPr="00BC235C">
        <w:rPr>
          <w:rFonts w:ascii="Calibri" w:hAnsi="Calibri" w:cs="Calibri"/>
          <w:color w:val="000000"/>
          <w:sz w:val="22"/>
        </w:rPr>
        <w:t xml:space="preserve"> o których mowa w ust. 1 pkt 1.</w:t>
      </w:r>
    </w:p>
    <w:p w14:paraId="4AC33810"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7. Odpady komunalne z zabudowy jednorodzinnej odbierane są sprzed nieruchomości. Właściciel ma obowiązek w terminie określonym w harmonogramie, wystawić je przed wejście na teren nieruchomości lub pozostawić w otwartym, ogrodzonym miejscu dostępnym z ulicy lub drogi, zgodnie z zasadami określonymi w § 2 Regulaminu.</w:t>
      </w:r>
    </w:p>
    <w:p w14:paraId="3E4AA94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8. Odpady komunalne z zabudowy wielorodzinnej odbierane są przez podmiot odbierający odpady z zabezpieczonych pomieszczeń lub przeznaczonych na ten cel ogrodzonych altan śmietnikowych.</w:t>
      </w:r>
    </w:p>
    <w:p w14:paraId="514C34F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9. Odbiór odpadów komunalnych od właścicieli nieruchomości z obszarów zabudowy jednorodzinnej jest możliwe również bezpośrednio z miejsc gromadzenia odpadów - zadaszonych osłon, wiat, pergoli i altan, po wcześniejszy ustaleniu i po przekazaniu podmiotowi odbierającemu odpady komunalne dostępu do kluczy lub innych zabezpieczeń, umożliwiających samodzielny dostęp przedsiębiorcy do odpadów.</w:t>
      </w:r>
    </w:p>
    <w:p w14:paraId="73981E4C" w14:textId="77777777" w:rsidR="00992477" w:rsidRPr="00BC235C" w:rsidRDefault="002F59CE" w:rsidP="00BC235C">
      <w:pPr>
        <w:spacing w:before="26"/>
        <w:rPr>
          <w:rFonts w:ascii="Calibri" w:hAnsi="Calibri" w:cs="Calibri"/>
          <w:sz w:val="22"/>
        </w:rPr>
      </w:pPr>
      <w:r w:rsidRPr="00BC235C">
        <w:rPr>
          <w:rFonts w:ascii="Calibri" w:hAnsi="Calibri" w:cs="Calibri"/>
          <w:b/>
          <w:color w:val="000000"/>
          <w:sz w:val="22"/>
        </w:rPr>
        <w:t>§ 7.</w:t>
      </w:r>
    </w:p>
    <w:p w14:paraId="2DCF498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Selektywne zbieranie odpadów komunalnych w PSZOK obejmuje:</w:t>
      </w:r>
    </w:p>
    <w:p w14:paraId="044402D5"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papier;</w:t>
      </w:r>
    </w:p>
    <w:p w14:paraId="402D497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metale;</w:t>
      </w:r>
    </w:p>
    <w:p w14:paraId="246955B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tworzywa sztuczne;</w:t>
      </w:r>
    </w:p>
    <w:p w14:paraId="780B343C"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szkło;</w:t>
      </w:r>
    </w:p>
    <w:p w14:paraId="60DFD64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e) odpady opakowaniowe wielomateriałowe;</w:t>
      </w:r>
    </w:p>
    <w:p w14:paraId="062D7FED"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f) bioodpady;</w:t>
      </w:r>
    </w:p>
    <w:p w14:paraId="1A9157CE"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g) popiół;</w:t>
      </w:r>
    </w:p>
    <w:p w14:paraId="54E22FDC"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h) odpady niebezpieczne;</w:t>
      </w:r>
    </w:p>
    <w:p w14:paraId="0452E35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i) przeterminowane leki i chemikalia;</w:t>
      </w:r>
    </w:p>
    <w:p w14:paraId="7AE840F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j) odpady niekwalifikujące się do odpadów medycznych powstałych w gospodarstwie domowym w wyniku przyjmowania produktów leczniczych w formie iniekcji i prowadzenia monitoringu poziomu substancji we krwi, w szczególności igły i strzykawki;</w:t>
      </w:r>
    </w:p>
    <w:p w14:paraId="3B11450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k) zużyte baterie i akumulatory;</w:t>
      </w:r>
    </w:p>
    <w:p w14:paraId="209317B5"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l) zużyty sprzęt elektryczny i elektroniczny;</w:t>
      </w:r>
    </w:p>
    <w:p w14:paraId="46014AA1"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m) meble i inne odpady wielkogabarytowe;</w:t>
      </w:r>
    </w:p>
    <w:p w14:paraId="3A98CE17" w14:textId="77777777" w:rsidR="00F371B6" w:rsidRPr="00BC235C" w:rsidRDefault="002F59CE" w:rsidP="00BC235C">
      <w:pPr>
        <w:ind w:left="373"/>
        <w:rPr>
          <w:rFonts w:ascii="Calibri" w:hAnsi="Calibri" w:cs="Calibri"/>
          <w:sz w:val="22"/>
        </w:rPr>
      </w:pPr>
      <w:r w:rsidRPr="00BC235C">
        <w:rPr>
          <w:rFonts w:ascii="Calibri" w:hAnsi="Calibri" w:cs="Calibri"/>
          <w:color w:val="000000"/>
          <w:sz w:val="22"/>
        </w:rPr>
        <w:t>n) zużyte opony</w:t>
      </w:r>
      <w:r w:rsidR="00F371B6">
        <w:rPr>
          <w:rFonts w:ascii="Calibri" w:hAnsi="Calibri" w:cs="Calibri"/>
          <w:color w:val="000000"/>
          <w:sz w:val="22"/>
        </w:rPr>
        <w:t>;</w:t>
      </w:r>
      <w:r w:rsidR="00B753E2" w:rsidRPr="00BC235C">
        <w:rPr>
          <w:rFonts w:ascii="Calibri" w:hAnsi="Calibri" w:cs="Calibri"/>
          <w:color w:val="000000"/>
          <w:sz w:val="22"/>
        </w:rPr>
        <w:t xml:space="preserve"> </w:t>
      </w:r>
    </w:p>
    <w:p w14:paraId="13272CC3"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o) odpady budowlane i rozbiórkowe z gospodarstw domowych;</w:t>
      </w:r>
    </w:p>
    <w:p w14:paraId="60ECF799"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p) odpady tekstyliów i odzieży;</w:t>
      </w:r>
    </w:p>
    <w:p w14:paraId="7DE3A2B6"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q) odpady roślinne z pielęgnacji ogrodów - odpady zielone</w:t>
      </w:r>
    </w:p>
    <w:p w14:paraId="20E6232B"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8.</w:t>
      </w:r>
    </w:p>
    <w:p w14:paraId="37DFF69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lastRenderedPageBreak/>
        <w:t>1. Właściciele nieruchomości, na których zamieszkują mieszkańcy zagospodarowują odpady komunalne poprzez:</w:t>
      </w:r>
    </w:p>
    <w:p w14:paraId="26050EF9"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umieszczenie ich w pojemnikach lub workach znajdujących się na wyposażeniu nieruchomości, w celu odbioru przez odbiorcę odpadów komunalnych,</w:t>
      </w:r>
    </w:p>
    <w:p w14:paraId="2B1C3ECD"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samodzielne przetransportowanie i umieszczenie w pojemniku znajdującym się w punkcie selektywnego zbierania odpadów komunalnych (PSZOK),</w:t>
      </w:r>
    </w:p>
    <w:p w14:paraId="75A1F7DD"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samodzielne przetransportowanie i nieodpłatne przekazanie zarządzającemu punktem selektywnego zbierania odpadów komunalnych (PSZOK).</w:t>
      </w:r>
    </w:p>
    <w:p w14:paraId="61AEDEBB"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 xml:space="preserve">2. Odbiorca odpadów komunalnych odbiera posegregowane odpady komunalne z terenu nieruchomości wg przyjętego harmonogramu, sprzętem </w:t>
      </w:r>
      <w:r w:rsidRPr="00F371B6">
        <w:rPr>
          <w:rFonts w:ascii="Calibri" w:hAnsi="Calibri" w:cs="Calibri"/>
          <w:color w:val="000000"/>
          <w:sz w:val="22"/>
        </w:rPr>
        <w:t>przeznaczonym do odbioru poszczególnych rodzajów odpadów</w:t>
      </w:r>
      <w:r w:rsidR="00B753E2" w:rsidRPr="00F371B6">
        <w:rPr>
          <w:rFonts w:ascii="Calibri" w:hAnsi="Calibri" w:cs="Calibri"/>
          <w:color w:val="000000"/>
          <w:sz w:val="22"/>
        </w:rPr>
        <w:t>,</w:t>
      </w:r>
      <w:r w:rsidRPr="00F371B6">
        <w:rPr>
          <w:rFonts w:ascii="Calibri" w:hAnsi="Calibri" w:cs="Calibri"/>
          <w:color w:val="000000"/>
          <w:sz w:val="22"/>
        </w:rPr>
        <w:t xml:space="preserve"> o których mowa w </w:t>
      </w:r>
      <w:bookmarkStart w:id="0" w:name="_Hlk217299523"/>
      <w:r w:rsidRPr="00F371B6">
        <w:rPr>
          <w:rFonts w:ascii="Calibri" w:hAnsi="Calibri" w:cs="Calibri"/>
          <w:color w:val="000000"/>
          <w:sz w:val="22"/>
        </w:rPr>
        <w:t>§ 6 ust. 1 pkt 1</w:t>
      </w:r>
      <w:bookmarkEnd w:id="0"/>
      <w:r w:rsidRPr="00E02DCD">
        <w:rPr>
          <w:rFonts w:ascii="Calibri" w:hAnsi="Calibri" w:cs="Calibri"/>
          <w:color w:val="000000"/>
          <w:sz w:val="22"/>
        </w:rPr>
        <w:t xml:space="preserve">, z wyłączeniem </w:t>
      </w:r>
      <w:r w:rsidR="00F371B6" w:rsidRPr="00F371B6">
        <w:rPr>
          <w:rFonts w:ascii="Calibri" w:hAnsi="Calibri" w:cs="Calibri"/>
          <w:color w:val="000000"/>
          <w:sz w:val="22"/>
        </w:rPr>
        <w:t>§ 6 ust. 1 pkt 1</w:t>
      </w:r>
      <w:r w:rsidR="00F371B6">
        <w:rPr>
          <w:rFonts w:ascii="Calibri" w:hAnsi="Calibri" w:cs="Calibri"/>
          <w:color w:val="000000"/>
          <w:sz w:val="22"/>
        </w:rPr>
        <w:t xml:space="preserve"> lit. o</w:t>
      </w:r>
      <w:r w:rsidRPr="00E02DCD">
        <w:rPr>
          <w:rFonts w:ascii="Calibri" w:hAnsi="Calibri" w:cs="Calibri"/>
          <w:color w:val="000000"/>
          <w:sz w:val="22"/>
        </w:rPr>
        <w:t>.</w:t>
      </w:r>
    </w:p>
    <w:p w14:paraId="0CA3991C"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Harmonogramy odbioru odpadów komunalnych z określonymi terminami odbioru poszczególnych rodzajów odpadów komunalnych są udostępniane właścicielom nieruchomości w postaci ulotek oraz na stronie internetowej Gminy Raszyn i odbiorcy odpadów.</w:t>
      </w:r>
    </w:p>
    <w:p w14:paraId="7B356D3B"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9.</w:t>
      </w:r>
    </w:p>
    <w:p w14:paraId="4BAC7B20"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Przewiduje się następujące urządzenia do zbierania odpadów komunalnych na terenie Gminy Raszyn:</w:t>
      </w:r>
    </w:p>
    <w:p w14:paraId="32FC5CDB"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pojemniki standardowe z tworzywa PVC, spełniające wymagania Polskich Norm zharmonizowanych z normami Unii Europejskiej o kolorystyce odpowiadającej dla grupy odpadów komunalnych, do zbiórki których są przeznaczone.</w:t>
      </w:r>
    </w:p>
    <w:p w14:paraId="16831C6C"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worki z folii PE o oznakowaniu i kolorystyce odpowiadającej dla grupy odpadów komunalnych, do zbiórki których są przeznaczone.</w:t>
      </w:r>
    </w:p>
    <w:p w14:paraId="3EE60D10"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kontenery o pojemności od 1,2 m</w:t>
      </w:r>
      <w:r w:rsidRPr="00BC235C">
        <w:rPr>
          <w:rFonts w:ascii="Calibri" w:hAnsi="Calibri" w:cs="Calibri"/>
          <w:color w:val="000000"/>
          <w:sz w:val="22"/>
          <w:vertAlign w:val="superscript"/>
        </w:rPr>
        <w:t>3</w:t>
      </w:r>
      <w:r w:rsidRPr="00BC235C">
        <w:rPr>
          <w:rFonts w:ascii="Calibri" w:hAnsi="Calibri" w:cs="Calibri"/>
          <w:color w:val="000000"/>
          <w:sz w:val="22"/>
        </w:rPr>
        <w:t>, w tym pojemniki typu "dzwon" lub "klatka"</w:t>
      </w:r>
    </w:p>
    <w:p w14:paraId="1A8FF0A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Do ogólnodostępnego zbierania odpadów komunalnych przewiduje się następujące pojemniki:</w:t>
      </w:r>
    </w:p>
    <w:p w14:paraId="1F0F5E2E"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kosze uliczne o pojemności nie mniejszej niż 50 litrów (L);</w:t>
      </w:r>
    </w:p>
    <w:p w14:paraId="2B9CD0B2"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pojemniki na odpady komunalne o pojemności 120 litrów (L),240 litrów (L) lub 1100 litrów (L);</w:t>
      </w:r>
    </w:p>
    <w:p w14:paraId="39FF092B"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worki foliowe oznakowane o pojemności 60 litrów (L) lub 120 litrów (L);</w:t>
      </w:r>
    </w:p>
    <w:p w14:paraId="080F7B8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kontenery o pojemności od 1200 do 7000 litrów (L), w tym pojemniki typu "dzwon" lub "klatka".</w:t>
      </w:r>
    </w:p>
    <w:p w14:paraId="5503D49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Worki na odpady komunalne bio i zielone należy stosować jednorazowo, dla każdej zebranej partii odpadów komunalnych.</w:t>
      </w:r>
    </w:p>
    <w:p w14:paraId="0F00B008"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Nieruchomość należy wyposażyć w pojemniki oraz worki do selektywnego zbierania odpadów komunalnych w następującym układzie kolorystycznym i oznakowaniu:</w:t>
      </w:r>
    </w:p>
    <w:p w14:paraId="286DD556" w14:textId="77777777" w:rsidR="00992477" w:rsidRPr="00E02DCD" w:rsidRDefault="002F59CE" w:rsidP="00E02DCD">
      <w:pPr>
        <w:pStyle w:val="Akapitzlist"/>
        <w:numPr>
          <w:ilvl w:val="0"/>
          <w:numId w:val="2"/>
        </w:numPr>
        <w:tabs>
          <w:tab w:val="left" w:pos="567"/>
        </w:tabs>
        <w:rPr>
          <w:rFonts w:ascii="Calibri" w:hAnsi="Calibri" w:cs="Calibri"/>
          <w:sz w:val="22"/>
        </w:rPr>
      </w:pPr>
      <w:r w:rsidRPr="00E02DCD">
        <w:rPr>
          <w:rFonts w:ascii="Calibri" w:hAnsi="Calibri" w:cs="Calibri"/>
          <w:color w:val="000000"/>
          <w:sz w:val="22"/>
        </w:rPr>
        <w:t>do zbierania odpadów komunalnych zmieszanych - pojemniki, kolor czarny,</w:t>
      </w:r>
    </w:p>
    <w:p w14:paraId="189E0116" w14:textId="77777777" w:rsidR="00992477" w:rsidRPr="00E02DCD" w:rsidRDefault="002F59CE" w:rsidP="00E02DCD">
      <w:pPr>
        <w:pStyle w:val="Akapitzlist"/>
        <w:numPr>
          <w:ilvl w:val="0"/>
          <w:numId w:val="2"/>
        </w:numPr>
        <w:tabs>
          <w:tab w:val="left" w:pos="567"/>
        </w:tabs>
        <w:spacing w:line="240" w:lineRule="auto"/>
        <w:rPr>
          <w:rFonts w:ascii="Calibri" w:hAnsi="Calibri" w:cs="Calibri"/>
          <w:sz w:val="22"/>
        </w:rPr>
      </w:pPr>
      <w:r w:rsidRPr="00E02DCD">
        <w:rPr>
          <w:rFonts w:ascii="Calibri" w:hAnsi="Calibri" w:cs="Calibri"/>
          <w:color w:val="000000"/>
          <w:sz w:val="22"/>
        </w:rPr>
        <w:t>do zbierania odpadów metali, tworzyw sztucznych oraz odpadów opakowaniowych wielomateriałowych - kolor żółty, oznaczony napisem "Metale i tworzywa sztuczne";</w:t>
      </w:r>
    </w:p>
    <w:p w14:paraId="009C6F5B" w14:textId="77777777" w:rsidR="00992477" w:rsidRPr="00E02DCD" w:rsidRDefault="002F59CE" w:rsidP="00E02DCD">
      <w:pPr>
        <w:pStyle w:val="Akapitzlist"/>
        <w:numPr>
          <w:ilvl w:val="0"/>
          <w:numId w:val="2"/>
        </w:numPr>
        <w:tabs>
          <w:tab w:val="left" w:pos="567"/>
        </w:tabs>
        <w:rPr>
          <w:rFonts w:ascii="Calibri" w:hAnsi="Calibri" w:cs="Calibri"/>
          <w:sz w:val="22"/>
        </w:rPr>
      </w:pPr>
      <w:r w:rsidRPr="00E02DCD">
        <w:rPr>
          <w:rFonts w:ascii="Calibri" w:hAnsi="Calibri" w:cs="Calibri"/>
          <w:color w:val="000000"/>
          <w:sz w:val="22"/>
        </w:rPr>
        <w:t>do zbierania odpadów papieru - kolor niebieski oznaczony napisem "Papier i tektura";</w:t>
      </w:r>
    </w:p>
    <w:p w14:paraId="0C6898AE" w14:textId="77777777" w:rsidR="00992477" w:rsidRPr="00E02DCD" w:rsidRDefault="002F59CE" w:rsidP="00E02DCD">
      <w:pPr>
        <w:pStyle w:val="Akapitzlist"/>
        <w:numPr>
          <w:ilvl w:val="0"/>
          <w:numId w:val="2"/>
        </w:numPr>
        <w:tabs>
          <w:tab w:val="left" w:pos="567"/>
        </w:tabs>
        <w:rPr>
          <w:rFonts w:ascii="Calibri" w:hAnsi="Calibri" w:cs="Calibri"/>
          <w:sz w:val="22"/>
        </w:rPr>
      </w:pPr>
      <w:r w:rsidRPr="00E02DCD">
        <w:rPr>
          <w:rFonts w:ascii="Calibri" w:hAnsi="Calibri" w:cs="Calibri"/>
          <w:color w:val="000000"/>
          <w:sz w:val="22"/>
        </w:rPr>
        <w:t>do zbierania odpadów opakowaniowych ze szkła - kolor zielony, oznaczony napisem "Szkło";</w:t>
      </w:r>
    </w:p>
    <w:p w14:paraId="23B5FB8B" w14:textId="77777777" w:rsidR="00992477" w:rsidRPr="00E02DCD" w:rsidRDefault="002F59CE" w:rsidP="00E02DCD">
      <w:pPr>
        <w:pStyle w:val="Akapitzlist"/>
        <w:numPr>
          <w:ilvl w:val="0"/>
          <w:numId w:val="2"/>
        </w:numPr>
        <w:tabs>
          <w:tab w:val="left" w:pos="567"/>
        </w:tabs>
        <w:rPr>
          <w:rFonts w:ascii="Calibri" w:hAnsi="Calibri" w:cs="Calibri"/>
          <w:sz w:val="22"/>
        </w:rPr>
      </w:pPr>
      <w:r w:rsidRPr="00E02DCD">
        <w:rPr>
          <w:rFonts w:ascii="Calibri" w:hAnsi="Calibri" w:cs="Calibri"/>
          <w:color w:val="000000"/>
          <w:sz w:val="22"/>
        </w:rPr>
        <w:t>do zbierania odpadów ulegających biodegradacji, ze szczególnym uwzględnieniem bioodpadów</w:t>
      </w:r>
      <w:r w:rsidR="00B4596F" w:rsidRPr="00E02DCD">
        <w:rPr>
          <w:rFonts w:ascii="Calibri" w:hAnsi="Calibri" w:cs="Calibri"/>
          <w:color w:val="000000"/>
          <w:sz w:val="22"/>
        </w:rPr>
        <w:t xml:space="preserve"> </w:t>
      </w:r>
      <w:r w:rsidRPr="00E02DCD">
        <w:rPr>
          <w:rFonts w:ascii="Calibri" w:hAnsi="Calibri" w:cs="Calibri"/>
          <w:color w:val="000000"/>
          <w:sz w:val="22"/>
        </w:rPr>
        <w:t>kolor brązowy oznaczony napisem "Bio".</w:t>
      </w:r>
    </w:p>
    <w:p w14:paraId="177FC88C" w14:textId="77777777" w:rsidR="00992477" w:rsidRPr="00E02DCD" w:rsidRDefault="002F59CE" w:rsidP="00E02DCD">
      <w:pPr>
        <w:pStyle w:val="Akapitzlist"/>
        <w:numPr>
          <w:ilvl w:val="0"/>
          <w:numId w:val="2"/>
        </w:numPr>
        <w:tabs>
          <w:tab w:val="left" w:pos="567"/>
        </w:tabs>
        <w:rPr>
          <w:rFonts w:ascii="Calibri" w:hAnsi="Calibri" w:cs="Calibri"/>
          <w:sz w:val="22"/>
        </w:rPr>
      </w:pPr>
      <w:r w:rsidRPr="00E02DCD">
        <w:rPr>
          <w:rFonts w:ascii="Calibri" w:hAnsi="Calibri" w:cs="Calibri"/>
          <w:color w:val="000000"/>
          <w:sz w:val="22"/>
        </w:rPr>
        <w:t>do zbierania odpadów ulegających biodegradacji, ze szczególnym uwzględnieniem odpadów zielonych z pielęgnacji ogrodów - kolor brązowy oznaczony napisem "Bio".</w:t>
      </w:r>
    </w:p>
    <w:p w14:paraId="1C3D51CE"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lastRenderedPageBreak/>
        <w:t>5. Pojemniki, o których mowa w ust. 4 lit. b-f, mogą być pokryte kolorami i napisami, tylko w części, nie mniejszej jednak niż 30% zewnętrznej powierzchni pojemników widocznej dla korzystających z pojemników.</w:t>
      </w:r>
    </w:p>
    <w:p w14:paraId="77780ABC"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6. Odpady komunalne należy gromadzić w workach, pojemnikach lub kontenerach, uwzględniającej następujące normy minimalnych pojemności:</w:t>
      </w:r>
    </w:p>
    <w:p w14:paraId="5340CE03"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dla budynków mieszkalnych jednorodzinnych - 40 litrów na mieszkańca, jednak co najmniej jeden pojemnik 120 litrów na każdą nieruchomość; odpady komunalne segregowane należy gromadzić w workach o pojemności co najmniej 60 litrów;</w:t>
      </w:r>
    </w:p>
    <w:p w14:paraId="782C271F"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dla budynków mieszkalnych wielorodzinnych - 20 litrów na mieszkańca, jednak co najmniej jeden pojemnik 120 litrów na każdą nieruchomość; odpady komunalne segregowane należy gromadzić w pojemnikach o pojemności co najmniej 120 litrów; odpady ulegające biodegradacji, ze szczególnym uwzględnieniem odpadów zielonych z pielęgnacji ogrodów w workach o pojemności do 120 L w kolorze brązowym.</w:t>
      </w:r>
    </w:p>
    <w:p w14:paraId="50E5CEE4"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dla szkół wszelkiego typu - 3 litry na każdego ucznia i pracownika;</w:t>
      </w:r>
    </w:p>
    <w:p w14:paraId="1B3ED9C5"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4) dla żłobków i przedszkoli - 3 litry na każde dziecko i pracownika;</w:t>
      </w:r>
    </w:p>
    <w:p w14:paraId="55352558"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5) dla lokali handlowych - 20 litrów na każde 10m</w:t>
      </w:r>
      <w:r w:rsidRPr="00BC235C">
        <w:rPr>
          <w:rFonts w:ascii="Calibri" w:hAnsi="Calibri" w:cs="Calibri"/>
          <w:color w:val="000000"/>
          <w:sz w:val="22"/>
          <w:vertAlign w:val="superscript"/>
        </w:rPr>
        <w:t xml:space="preserve">2 </w:t>
      </w:r>
      <w:r w:rsidRPr="00BC235C">
        <w:rPr>
          <w:rFonts w:ascii="Calibri" w:hAnsi="Calibri" w:cs="Calibri"/>
          <w:color w:val="000000"/>
          <w:sz w:val="22"/>
        </w:rPr>
        <w:t>powierzchni całkowitej, jednak co najmniej jeden pojemnik 120 litrów na lokal;</w:t>
      </w:r>
    </w:p>
    <w:p w14:paraId="72E68572"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6) dla punktów handlowych poza lokalem - 50 litrów na każdego zatrudnionego, jednak co najmniej jeden pojemnik 120 litrów na każdy punkt;</w:t>
      </w:r>
    </w:p>
    <w:p w14:paraId="109A5683"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7) dla lokali gastronomicznych - 20 litrów na jedno miejsce konsumpcyjne;</w:t>
      </w:r>
    </w:p>
    <w:p w14:paraId="0BF588E1"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8) dla zakładów rzemieślniczych, usługowych i produkcyjnych w odniesieniu do pomieszczeń biurowych i socjalnych pojemnik 120 litrów na każdych 10 pracowników;</w:t>
      </w:r>
    </w:p>
    <w:p w14:paraId="6590D66F"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9) dla hoteli, pensjonatów, domów opieki - 20 litrów na jedno łóżko;</w:t>
      </w:r>
    </w:p>
    <w:p w14:paraId="007F5118"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10) dla nieruchomości, na której znajduje się domek letniskowy, i innych nieruchomości wykorzystywanych na cele rekreacyjno-wypoczynkowe - 20 litrów na każdą działkę w okresie od 1 marca do 31 października każdego roku, i 5 litrów poza tym okresem;</w:t>
      </w:r>
    </w:p>
    <w:p w14:paraId="2F56C75B"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11) w przypadku lokali handlowych i gastronomicznych, dla zapewnienia czystości wymagane jest również ustawienie na zewnątrz co najmniej jednego pojemnika na odpady komunalne, dopuszczalne jest usytuowanie jednego pojemnika wspólnego dla wielu lokali ulokowanych w tym samym budynku.</w:t>
      </w:r>
    </w:p>
    <w:p w14:paraId="2F2ACC65"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7. Właściciele zabudowy wielorodzinnej i budynków zamieszkania zbiorowego mają obowiązek dysponować pojemnością 20 litrów pojemnika na osobę przy cyklu odbioru raz na tydzień.</w:t>
      </w:r>
    </w:p>
    <w:p w14:paraId="17F017F9"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8. Dopuszcza się wystawianie odpadów zielonych w postaci powiązanych gałęzi o długości nie większej niż 100 cm i masie nie przekraczającej 20 kg.</w:t>
      </w:r>
    </w:p>
    <w:p w14:paraId="70D45C0C"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10.</w:t>
      </w:r>
    </w:p>
    <w:p w14:paraId="1DDC1D7A"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Ustala się następujące zasady dotyczące rodzaju i minimalnej pojemności pojemników i worków przeznaczonych do zbierania odpadów komunalnych na terenie nieruchomości:</w:t>
      </w:r>
    </w:p>
    <w:p w14:paraId="20639CC6"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dla zbierania zmieszanych odpadów komunalnych z budynków mieszkalnych w zabudowie jednorodzinnej:</w:t>
      </w:r>
    </w:p>
    <w:p w14:paraId="28822E66"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a) od jednej osoby do trzech osób - pojemnik lub pojemniki o minimalnej łącznej pojemności 120 L;</w:t>
      </w:r>
    </w:p>
    <w:p w14:paraId="253ACA0F"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b) od czterech osób do sześciu osób - pojemnik lub pojemniki o minimalnej łącznej pojemności 240L;</w:t>
      </w:r>
    </w:p>
    <w:p w14:paraId="5B667478"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lastRenderedPageBreak/>
        <w:t>c) od siedmiu osób do dziewięciu osób - pojemnik lub pojemniki o minimalnej łącznej pojemności 360L;</w:t>
      </w:r>
    </w:p>
    <w:p w14:paraId="048F0354"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d) od dziesięciu osób do dwunastu osób - pojemnik lub pojemniki o minimalnej łącznej pojemności 480L;</w:t>
      </w:r>
    </w:p>
    <w:p w14:paraId="7D7F57E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e) od trzynastu osób do trzydziestu osób - pojemnik lub pojemniki o minimalnej łącznej pojemności 1100 L;</w:t>
      </w:r>
    </w:p>
    <w:p w14:paraId="195CF199"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dla zbierania odpadów komunalnych segregowanych z budynków mieszkalnych w zabudowie jednorodzinnej odpady komunalne segregowane należy gromadzić w workach o pojemności co najmniej 60 litrów dla poszczególnych rodzajów odpadów komunalnych:</w:t>
      </w:r>
    </w:p>
    <w:p w14:paraId="1DAD2D9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a) odpadów metali, tworzyw sztucznych oraz odpadów opakowaniowych wielomateriałowych</w:t>
      </w:r>
      <w:r w:rsidR="00830CB3" w:rsidRPr="00BC235C">
        <w:rPr>
          <w:rFonts w:ascii="Calibri" w:hAnsi="Calibri" w:cs="Calibri"/>
          <w:color w:val="000000"/>
          <w:sz w:val="22"/>
        </w:rPr>
        <w:t xml:space="preserve"> </w:t>
      </w:r>
      <w:r w:rsidRPr="00BC235C">
        <w:rPr>
          <w:rFonts w:ascii="Calibri" w:hAnsi="Calibri" w:cs="Calibri"/>
          <w:color w:val="000000"/>
          <w:sz w:val="22"/>
        </w:rPr>
        <w:t>worek w kolorze żółtym o pojemności co najmniej 60 litrów;</w:t>
      </w:r>
    </w:p>
    <w:p w14:paraId="17BB87E6"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b) odpadów papieru</w:t>
      </w:r>
      <w:r w:rsidR="00830CB3" w:rsidRPr="00BC235C">
        <w:rPr>
          <w:rFonts w:ascii="Calibri" w:hAnsi="Calibri" w:cs="Calibri"/>
          <w:color w:val="000000"/>
          <w:sz w:val="22"/>
        </w:rPr>
        <w:t xml:space="preserve"> </w:t>
      </w:r>
      <w:r w:rsidRPr="00BC235C">
        <w:rPr>
          <w:rFonts w:ascii="Calibri" w:hAnsi="Calibri" w:cs="Calibri"/>
          <w:color w:val="000000"/>
          <w:sz w:val="22"/>
        </w:rPr>
        <w:t>worek w kolorze niebieskim o pojemności co najmniej 60 litrów;</w:t>
      </w:r>
    </w:p>
    <w:p w14:paraId="10594E4F"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c) odpadów opakowaniowych ze szkła - worek w kolorze zielonym o pojemności co najmniej 60 litrów;</w:t>
      </w:r>
    </w:p>
    <w:p w14:paraId="4D1DF8AD"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d) odpadów ulegających biodegradacji, ze szczególnym uwzględnieniem bioodpadów- worek o pojemności co najmniej 60 L w kolorze brązowym (z zastrzeżeniem § 13);</w:t>
      </w:r>
    </w:p>
    <w:p w14:paraId="11D9E5B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e) odpadów ulegających biodegradacji, ze szczególnym uwzględnieniem odpadów zielonych z pielęgnacji ogrodów - worek o pojemności co najmniej 60 L w kolorze brązowym.</w:t>
      </w:r>
    </w:p>
    <w:p w14:paraId="6F4F0B73"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dla zbierania zmieszanych odpadów komunalnych z zabudowy wielorodzinnej (wspólnot i spółdzielni mieszkaniowych), przy cyklu odbioru raz na tydzień:</w:t>
      </w:r>
    </w:p>
    <w:p w14:paraId="467736C9"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a) od jednej osoby do sześciu osób - pojemnik lub pojemniki o minimalnej łącznej pojemności 120 L;</w:t>
      </w:r>
    </w:p>
    <w:p w14:paraId="667D882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b) od siedmiu osób do dwunastu osób - pojemnik lub pojemniki o minimalnej łącznej pojemności 240 L;</w:t>
      </w:r>
    </w:p>
    <w:p w14:paraId="78DDE0F0"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c) od trzynastu osób do osiemnastu osób - pojemnik lub pojemniki o minimalnej łącznej pojemności 360 L;</w:t>
      </w:r>
    </w:p>
    <w:p w14:paraId="730B5909"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d) od dziewiętnastu osób do dwudziestu czterech osób - pojemnik lub pojemniki o minimalnej łącznej pojemności 480 L;</w:t>
      </w:r>
    </w:p>
    <w:p w14:paraId="1563A63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e) od dwudziestu pięciu osób do sześćdziesięciu osób - pojemnik lub pojemniki o minimalnej łącznej pojemności 1100 L;</w:t>
      </w:r>
    </w:p>
    <w:p w14:paraId="2AECF7EE"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f) od sześćdziesięciu jeden osób do stu dwudziestu osób - pojemnik lub pojemniki o minimalnej łącznej pojemności 2200 L,</w:t>
      </w:r>
    </w:p>
    <w:p w14:paraId="5FF03EC6"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4) dla zbierania odpadów komunalnych segregowanych z budynków mieszkalnych w zabudowie wielorodzinnej odpady komunalne segregowane należy zbierać w pojemnikach i workach o następujących minimalnych pojemnościach dla poszczególnych rodzajów odpadów komunalnych:</w:t>
      </w:r>
    </w:p>
    <w:p w14:paraId="1EA51F8D"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a) pojemnik lub pojemniki o łącznej pojemności co najmniej 240 litrów na odpady metali, tworzyw sztucznych oraz odpadów opakowaniowych wielomateriałowych,</w:t>
      </w:r>
    </w:p>
    <w:p w14:paraId="3FB83419"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b) pojemnik lub pojemniki o łącznej pojemności co najmniej 240 litrów na odpady opakowaniowe ze szkła,</w:t>
      </w:r>
    </w:p>
    <w:p w14:paraId="18B36EB0"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c) pojemnik lub pojemniki o łącznej pojemności co najmniej 240 litrów na odpady papieru,</w:t>
      </w:r>
    </w:p>
    <w:p w14:paraId="36AA13FB"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d) pojemnik lub pojemniki o łącznej pojemności co najmniej 240 litrów na odpady ulegające biodegradacji, ze szczególnym uwzględnieniem bioodpadów (kuchenne),</w:t>
      </w:r>
    </w:p>
    <w:p w14:paraId="35CD46F2"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e) worki o pojemności co najmniej 60 L w kolorze brązowym na odpady ulegające biodegradacji, ze szczególnym uwzględnieniem odpadów zielonych z pielęgnacji ogrodów.</w:t>
      </w:r>
    </w:p>
    <w:p w14:paraId="1F2785B0"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lastRenderedPageBreak/>
        <w:t>2. Ustala się, że wywóz odpadów komunalnych z nieruchomości zamieszkałych odbywać się będzie wg następujących zasad - określa się następującą częstotliwość odbioru:</w:t>
      </w:r>
    </w:p>
    <w:p w14:paraId="4A406743"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odpady komunalne niesegregowane (zmieszane, pozostałości po segregacji):</w:t>
      </w:r>
    </w:p>
    <w:p w14:paraId="23C64344"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1 raz na 2 tygodnie dla zabudowy jednorodzinnej,</w:t>
      </w:r>
    </w:p>
    <w:p w14:paraId="080F5DF3"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1 raz na tydzień dla zabudowy wielorodzinnej,</w:t>
      </w:r>
    </w:p>
    <w:p w14:paraId="5093E96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odpady komunalne papieru i tektury, w tym odpady opakowaniowe z papieru i tektury:</w:t>
      </w:r>
    </w:p>
    <w:p w14:paraId="556CE742"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1 raz na 2 tygodnie - w zabudowie,</w:t>
      </w:r>
    </w:p>
    <w:p w14:paraId="4DF0B195"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1 raz na tydzień - w zabudowie wielorodzinnej,</w:t>
      </w:r>
    </w:p>
    <w:p w14:paraId="25D97C78"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metale, tworzywa sztuczne w tym opakowania z tworzyw sztucznych i metali oraz odpady opakowaniowe wielomateriałowe:</w:t>
      </w:r>
    </w:p>
    <w:p w14:paraId="2388CB2E"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xml:space="preserve">– 1 raz na </w:t>
      </w:r>
      <w:r w:rsidR="00774C10" w:rsidRPr="00BC235C">
        <w:rPr>
          <w:rFonts w:ascii="Calibri" w:hAnsi="Calibri" w:cs="Calibri"/>
          <w:color w:val="000000"/>
          <w:sz w:val="22"/>
        </w:rPr>
        <w:t>4</w:t>
      </w:r>
      <w:r w:rsidRPr="00BC235C">
        <w:rPr>
          <w:rFonts w:ascii="Calibri" w:hAnsi="Calibri" w:cs="Calibri"/>
          <w:color w:val="000000"/>
          <w:sz w:val="22"/>
        </w:rPr>
        <w:t xml:space="preserve"> tygodnie - w zabudowie jednorodzinnej,</w:t>
      </w:r>
    </w:p>
    <w:p w14:paraId="51E77768"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xml:space="preserve">– 1 raz na </w:t>
      </w:r>
      <w:r w:rsidR="00774C10" w:rsidRPr="00BC235C">
        <w:rPr>
          <w:rFonts w:ascii="Calibri" w:hAnsi="Calibri" w:cs="Calibri"/>
          <w:color w:val="000000"/>
          <w:sz w:val="22"/>
        </w:rPr>
        <w:t xml:space="preserve">2 tygodnie </w:t>
      </w:r>
      <w:r w:rsidRPr="00BC235C">
        <w:rPr>
          <w:rFonts w:ascii="Calibri" w:hAnsi="Calibri" w:cs="Calibri"/>
          <w:color w:val="000000"/>
          <w:sz w:val="22"/>
        </w:rPr>
        <w:t>- w zabudowie wielorodzinnej,</w:t>
      </w:r>
    </w:p>
    <w:p w14:paraId="37DCA68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szkło bezbarwne i kolorowe, w tym odpady opakowaniowe ze szkła:</w:t>
      </w:r>
    </w:p>
    <w:p w14:paraId="26EC4E8C"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1 raz na 4 tygodnie w zabudowie jednorodzinnej,</w:t>
      </w:r>
    </w:p>
    <w:p w14:paraId="528E26B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xml:space="preserve">– 1 raz na </w:t>
      </w:r>
      <w:r w:rsidR="00774C10" w:rsidRPr="00BC235C">
        <w:rPr>
          <w:rFonts w:ascii="Calibri" w:hAnsi="Calibri" w:cs="Calibri"/>
          <w:color w:val="000000"/>
          <w:sz w:val="22"/>
        </w:rPr>
        <w:t xml:space="preserve">2 tygodnie </w:t>
      </w:r>
      <w:r w:rsidRPr="00BC235C">
        <w:rPr>
          <w:rFonts w:ascii="Calibri" w:hAnsi="Calibri" w:cs="Calibri"/>
          <w:color w:val="000000"/>
          <w:sz w:val="22"/>
        </w:rPr>
        <w:t>w zabudowie wielorodzinnej,</w:t>
      </w:r>
    </w:p>
    <w:p w14:paraId="32708D8E"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e) Odpady ulegające biodegradacji, ze szczególnym uwzględnieniem bioodpadów,</w:t>
      </w:r>
    </w:p>
    <w:p w14:paraId="22F34E37" w14:textId="776D561F" w:rsidR="00992477" w:rsidRPr="00BC235C" w:rsidRDefault="002F59CE" w:rsidP="00BC235C">
      <w:pPr>
        <w:ind w:left="373"/>
        <w:rPr>
          <w:rFonts w:ascii="Calibri" w:hAnsi="Calibri" w:cs="Calibri"/>
          <w:sz w:val="22"/>
        </w:rPr>
      </w:pPr>
      <w:r w:rsidRPr="00BC235C">
        <w:rPr>
          <w:rFonts w:ascii="Calibri" w:hAnsi="Calibri" w:cs="Calibri"/>
          <w:color w:val="000000"/>
          <w:sz w:val="22"/>
        </w:rPr>
        <w:t>– 1 raz na 2 tygodnie w zabudowie jednorodzinnej,</w:t>
      </w:r>
      <w:r w:rsidR="003E1A44">
        <w:rPr>
          <w:rFonts w:ascii="Calibri" w:hAnsi="Calibri" w:cs="Calibri"/>
          <w:color w:val="000000"/>
          <w:sz w:val="22"/>
        </w:rPr>
        <w:t xml:space="preserve"> a w okresie </w:t>
      </w:r>
      <w:r w:rsidR="003E1A44" w:rsidRPr="000F4646">
        <w:rPr>
          <w:rFonts w:ascii="Calibri" w:hAnsi="Calibri" w:cs="Calibri"/>
          <w:color w:val="000000"/>
          <w:sz w:val="22"/>
        </w:rPr>
        <w:t>od 1 maja do 30 września - jeden raz na tydzień</w:t>
      </w:r>
      <w:r w:rsidR="000F4646">
        <w:rPr>
          <w:rFonts w:ascii="Calibri" w:hAnsi="Calibri" w:cs="Calibri"/>
          <w:color w:val="000000"/>
          <w:sz w:val="22"/>
        </w:rPr>
        <w:t>;</w:t>
      </w:r>
    </w:p>
    <w:p w14:paraId="6B0C4E59"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1 raz na tydzień w zabudowie wielorodzinnej,</w:t>
      </w:r>
    </w:p>
    <w:p w14:paraId="5226994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 xml:space="preserve">f) </w:t>
      </w:r>
      <w:bookmarkStart w:id="1" w:name="_Hlk217301779"/>
      <w:r w:rsidRPr="00BC235C">
        <w:rPr>
          <w:rFonts w:ascii="Calibri" w:hAnsi="Calibri" w:cs="Calibri"/>
          <w:color w:val="000000"/>
          <w:sz w:val="22"/>
        </w:rPr>
        <w:t>odpady ulegające biodegradacji, ze szczególnym uwzględnieniem odpadów zielonych z pielęgnacji ogrodów,</w:t>
      </w:r>
    </w:p>
    <w:p w14:paraId="5112FF12" w14:textId="77777777" w:rsidR="000F4646" w:rsidRDefault="002F59CE" w:rsidP="000F4646">
      <w:pPr>
        <w:ind w:left="373"/>
        <w:rPr>
          <w:rFonts w:ascii="Calibri" w:hAnsi="Calibri" w:cs="Calibri"/>
          <w:sz w:val="22"/>
        </w:rPr>
      </w:pPr>
      <w:r w:rsidRPr="000F4646">
        <w:rPr>
          <w:rFonts w:ascii="Calibri" w:hAnsi="Calibri" w:cs="Calibri"/>
          <w:color w:val="000000"/>
          <w:sz w:val="22"/>
        </w:rPr>
        <w:t xml:space="preserve">– </w:t>
      </w:r>
      <w:bookmarkEnd w:id="1"/>
      <w:r w:rsidR="000F4646" w:rsidRPr="00BC235C">
        <w:rPr>
          <w:rFonts w:ascii="Calibri" w:hAnsi="Calibri" w:cs="Calibri"/>
          <w:color w:val="000000"/>
          <w:sz w:val="22"/>
        </w:rPr>
        <w:t>1 raz na 2 tygodnie w zabudowie jednorodzinnej,</w:t>
      </w:r>
      <w:r w:rsidR="000F4646">
        <w:rPr>
          <w:rFonts w:ascii="Calibri" w:hAnsi="Calibri" w:cs="Calibri"/>
          <w:color w:val="000000"/>
          <w:sz w:val="22"/>
        </w:rPr>
        <w:t xml:space="preserve"> a w okresie </w:t>
      </w:r>
      <w:r w:rsidR="000F4646" w:rsidRPr="000F4646">
        <w:rPr>
          <w:rFonts w:ascii="Calibri" w:hAnsi="Calibri" w:cs="Calibri"/>
          <w:color w:val="000000"/>
          <w:sz w:val="22"/>
        </w:rPr>
        <w:t>od 1 maja do 30 września - jeden raz na tydzień</w:t>
      </w:r>
      <w:r w:rsidR="000F4646">
        <w:rPr>
          <w:rFonts w:ascii="Calibri" w:hAnsi="Calibri" w:cs="Calibri"/>
          <w:sz w:val="22"/>
        </w:rPr>
        <w:t>,</w:t>
      </w:r>
    </w:p>
    <w:p w14:paraId="37A58620" w14:textId="77777777" w:rsidR="000F4646" w:rsidRPr="00BC235C" w:rsidRDefault="000F4646" w:rsidP="000F4646">
      <w:pPr>
        <w:ind w:left="373"/>
        <w:rPr>
          <w:rFonts w:ascii="Calibri" w:hAnsi="Calibri" w:cs="Calibri"/>
          <w:sz w:val="22"/>
        </w:rPr>
      </w:pPr>
      <w:r w:rsidRPr="00BC235C">
        <w:rPr>
          <w:rFonts w:ascii="Calibri" w:hAnsi="Calibri" w:cs="Calibri"/>
          <w:color w:val="000000"/>
          <w:sz w:val="22"/>
        </w:rPr>
        <w:t>– 1 raz na tydzień w zabudowie wielorodzinnej,</w:t>
      </w:r>
    </w:p>
    <w:p w14:paraId="161F9B49" w14:textId="226F16C2" w:rsidR="00992477" w:rsidRPr="00BC235C" w:rsidRDefault="002F59CE" w:rsidP="000F4646">
      <w:pPr>
        <w:ind w:left="373"/>
        <w:rPr>
          <w:rFonts w:ascii="Calibri" w:hAnsi="Calibri" w:cs="Calibri"/>
          <w:sz w:val="22"/>
        </w:rPr>
      </w:pPr>
      <w:r w:rsidRPr="00BC235C">
        <w:rPr>
          <w:rFonts w:ascii="Calibri" w:hAnsi="Calibri" w:cs="Calibri"/>
          <w:color w:val="000000"/>
          <w:sz w:val="22"/>
        </w:rPr>
        <w:t>– w okresie od stycznia do marca odbiór tych odpadów obejmuje również odbiór choinek świątecznych,</w:t>
      </w:r>
    </w:p>
    <w:p w14:paraId="5594F1F2"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g) odpady niebezpieczne; przeterminowane leki i chemikalia; odpady niekwalifikujące się do odpadów medycznych powstałych w gospodarstwie domowym w wyniku przyjmowania produktów leczniczych w formie iniekcji i prowadzenia monitoringu poziomu substancji we krwi, w szczególności igły i strzykawki; zużyte baterie i akumulatory; zużyty sprzęt elektryczny i elektroniczny; meble i inne odpady wielkogabarytowe; zużyte opony; popiół, odpady tekstyliów i odzieży,</w:t>
      </w:r>
    </w:p>
    <w:p w14:paraId="4E12B41E" w14:textId="6F739C2F" w:rsidR="00992477" w:rsidRPr="00BC235C" w:rsidRDefault="002F59CE" w:rsidP="00BC235C">
      <w:pPr>
        <w:ind w:left="373"/>
        <w:rPr>
          <w:rFonts w:ascii="Calibri" w:hAnsi="Calibri" w:cs="Calibri"/>
          <w:sz w:val="22"/>
        </w:rPr>
      </w:pPr>
      <w:r w:rsidRPr="00BC235C">
        <w:rPr>
          <w:rFonts w:ascii="Calibri" w:hAnsi="Calibri" w:cs="Calibri"/>
          <w:color w:val="000000"/>
          <w:sz w:val="22"/>
        </w:rPr>
        <w:t>– 12 razy w roku dla zabudowy jednorodzinnej i wielorodzinnej</w:t>
      </w:r>
      <w:r w:rsidR="000F4646">
        <w:rPr>
          <w:rFonts w:ascii="Calibri" w:hAnsi="Calibri" w:cs="Calibri"/>
          <w:color w:val="000000"/>
          <w:sz w:val="22"/>
        </w:rPr>
        <w:t>.</w:t>
      </w:r>
    </w:p>
    <w:p w14:paraId="3E94CF9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Ustala się, że wywóz odpadów komunalnych z nieruchomości określonych w § 9 ust. 6 pkt 2-8 odbywać się będzie wg następujących zasad:</w:t>
      </w:r>
    </w:p>
    <w:p w14:paraId="6DEDCFBD"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Właściciele nieruchomości obowiązani są do wywozu odpadów komunalnych zmieszanych (pozostałości po segregacji) z terenu nieruchomości co najmniej jeden raz w tygodniu,</w:t>
      </w:r>
    </w:p>
    <w:p w14:paraId="574782B7"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Właściciele nieruchomości obowiązani są do wywozu odpadów komunalnych segregowanych z następującą częstotliwością:</w:t>
      </w:r>
    </w:p>
    <w:p w14:paraId="6D6E8676" w14:textId="77777777" w:rsidR="00992477" w:rsidRPr="00E02DCD" w:rsidRDefault="002F59CE" w:rsidP="00E02DCD">
      <w:pPr>
        <w:pStyle w:val="Akapitzlist"/>
        <w:numPr>
          <w:ilvl w:val="0"/>
          <w:numId w:val="3"/>
        </w:numPr>
        <w:rPr>
          <w:rFonts w:ascii="Calibri" w:hAnsi="Calibri" w:cs="Calibri"/>
          <w:sz w:val="22"/>
        </w:rPr>
      </w:pPr>
      <w:r w:rsidRPr="00E02DCD">
        <w:rPr>
          <w:rFonts w:ascii="Calibri" w:hAnsi="Calibri" w:cs="Calibri"/>
          <w:color w:val="000000"/>
          <w:sz w:val="22"/>
        </w:rPr>
        <w:t>zużytych baterii i akumulatorów, zużytego sprzętu elektrycznego i elektronicznego, zużytych opon, przeterminowanych leków i chemikaliów - co najmniej jeden raz w miesiącu;</w:t>
      </w:r>
    </w:p>
    <w:p w14:paraId="442950DB" w14:textId="77777777" w:rsidR="00992477" w:rsidRPr="00E02DCD" w:rsidRDefault="002F59CE" w:rsidP="00E02DCD">
      <w:pPr>
        <w:pStyle w:val="Akapitzlist"/>
        <w:numPr>
          <w:ilvl w:val="0"/>
          <w:numId w:val="3"/>
        </w:numPr>
        <w:rPr>
          <w:rFonts w:ascii="Calibri" w:hAnsi="Calibri" w:cs="Calibri"/>
          <w:sz w:val="22"/>
        </w:rPr>
      </w:pPr>
      <w:r w:rsidRPr="00E02DCD">
        <w:rPr>
          <w:rFonts w:ascii="Calibri" w:hAnsi="Calibri" w:cs="Calibri"/>
          <w:color w:val="000000"/>
          <w:sz w:val="22"/>
        </w:rPr>
        <w:t>mebli i innych odpadów wielkogabarytowych - co najmniej jeden raz w miesiącu,</w:t>
      </w:r>
    </w:p>
    <w:p w14:paraId="000FC24C" w14:textId="77777777" w:rsidR="00992477" w:rsidRPr="00E02DCD" w:rsidRDefault="002F59CE" w:rsidP="00E02DCD">
      <w:pPr>
        <w:pStyle w:val="Akapitzlist"/>
        <w:numPr>
          <w:ilvl w:val="0"/>
          <w:numId w:val="3"/>
        </w:numPr>
        <w:rPr>
          <w:rFonts w:ascii="Calibri" w:hAnsi="Calibri" w:cs="Calibri"/>
          <w:sz w:val="22"/>
        </w:rPr>
      </w:pPr>
      <w:r w:rsidRPr="00E02DCD">
        <w:rPr>
          <w:rFonts w:ascii="Calibri" w:hAnsi="Calibri" w:cs="Calibri"/>
          <w:color w:val="000000"/>
          <w:sz w:val="22"/>
        </w:rPr>
        <w:t>odpadów opakowaniowych ze szkła</w:t>
      </w:r>
      <w:r w:rsidR="00C322E9" w:rsidRPr="00E02DCD">
        <w:rPr>
          <w:rFonts w:ascii="Calibri" w:hAnsi="Calibri" w:cs="Calibri"/>
          <w:color w:val="000000"/>
          <w:sz w:val="22"/>
        </w:rPr>
        <w:t xml:space="preserve"> </w:t>
      </w:r>
      <w:r w:rsidRPr="00E02DCD">
        <w:rPr>
          <w:rFonts w:ascii="Calibri" w:hAnsi="Calibri" w:cs="Calibri"/>
          <w:color w:val="000000"/>
          <w:sz w:val="22"/>
        </w:rPr>
        <w:t>co najmniej raz na tydzień;</w:t>
      </w:r>
    </w:p>
    <w:p w14:paraId="779D7DD3" w14:textId="77777777" w:rsidR="00992477" w:rsidRPr="00E02DCD" w:rsidRDefault="002F59CE" w:rsidP="00E02DCD">
      <w:pPr>
        <w:pStyle w:val="Akapitzlist"/>
        <w:numPr>
          <w:ilvl w:val="0"/>
          <w:numId w:val="3"/>
        </w:numPr>
        <w:rPr>
          <w:rFonts w:ascii="Calibri" w:hAnsi="Calibri" w:cs="Calibri"/>
          <w:sz w:val="22"/>
        </w:rPr>
      </w:pPr>
      <w:r w:rsidRPr="00E02DCD">
        <w:rPr>
          <w:rFonts w:ascii="Calibri" w:hAnsi="Calibri" w:cs="Calibri"/>
          <w:color w:val="000000"/>
          <w:sz w:val="22"/>
        </w:rPr>
        <w:t>odpadów papieru</w:t>
      </w:r>
      <w:r w:rsidR="00C322E9" w:rsidRPr="00E02DCD">
        <w:rPr>
          <w:rFonts w:ascii="Calibri" w:hAnsi="Calibri" w:cs="Calibri"/>
          <w:color w:val="000000"/>
          <w:sz w:val="22"/>
        </w:rPr>
        <w:t xml:space="preserve"> </w:t>
      </w:r>
      <w:r w:rsidRPr="00E02DCD">
        <w:rPr>
          <w:rFonts w:ascii="Calibri" w:hAnsi="Calibri" w:cs="Calibri"/>
          <w:color w:val="000000"/>
          <w:sz w:val="22"/>
        </w:rPr>
        <w:t>co najmniej jeden raz na tydzień;</w:t>
      </w:r>
    </w:p>
    <w:p w14:paraId="6FF10BE6" w14:textId="77777777" w:rsidR="00992477" w:rsidRPr="00E02DCD" w:rsidRDefault="002F59CE" w:rsidP="00E02DCD">
      <w:pPr>
        <w:pStyle w:val="Akapitzlist"/>
        <w:numPr>
          <w:ilvl w:val="0"/>
          <w:numId w:val="3"/>
        </w:numPr>
        <w:rPr>
          <w:rFonts w:ascii="Calibri" w:hAnsi="Calibri" w:cs="Calibri"/>
          <w:sz w:val="22"/>
        </w:rPr>
      </w:pPr>
      <w:r w:rsidRPr="00E02DCD">
        <w:rPr>
          <w:rFonts w:ascii="Calibri" w:hAnsi="Calibri" w:cs="Calibri"/>
          <w:color w:val="000000"/>
          <w:sz w:val="22"/>
        </w:rPr>
        <w:lastRenderedPageBreak/>
        <w:t>odpadów metali, tworzyw sztucznych oraz odpadów opakowaniowych wielomateriałowych - co najmniej raz na tydzień;</w:t>
      </w:r>
    </w:p>
    <w:p w14:paraId="0D6274F6" w14:textId="77777777" w:rsidR="00992477" w:rsidRPr="00E02DCD" w:rsidRDefault="002F59CE" w:rsidP="00E02DCD">
      <w:pPr>
        <w:pStyle w:val="Akapitzlist"/>
        <w:numPr>
          <w:ilvl w:val="0"/>
          <w:numId w:val="3"/>
        </w:numPr>
        <w:rPr>
          <w:rFonts w:ascii="Calibri" w:hAnsi="Calibri" w:cs="Calibri"/>
          <w:sz w:val="22"/>
        </w:rPr>
      </w:pPr>
      <w:r w:rsidRPr="00E02DCD">
        <w:rPr>
          <w:rFonts w:ascii="Calibri" w:hAnsi="Calibri" w:cs="Calibri"/>
          <w:color w:val="000000"/>
          <w:sz w:val="22"/>
        </w:rPr>
        <w:t>odpadów ulegających biodegradacji, ze szczególnym uwzględnieniem bioodpadów</w:t>
      </w:r>
      <w:r w:rsidR="00C322E9" w:rsidRPr="00E02DCD">
        <w:rPr>
          <w:rFonts w:ascii="Calibri" w:hAnsi="Calibri" w:cs="Calibri"/>
          <w:color w:val="000000"/>
          <w:sz w:val="22"/>
        </w:rPr>
        <w:t xml:space="preserve"> </w:t>
      </w:r>
      <w:r w:rsidRPr="00E02DCD">
        <w:rPr>
          <w:rFonts w:ascii="Calibri" w:hAnsi="Calibri" w:cs="Calibri"/>
          <w:color w:val="000000"/>
          <w:sz w:val="22"/>
        </w:rPr>
        <w:t>jeden raz na tydzień;</w:t>
      </w:r>
    </w:p>
    <w:p w14:paraId="152DC555" w14:textId="77777777" w:rsidR="00992477" w:rsidRPr="00E02DCD" w:rsidRDefault="002F59CE" w:rsidP="00E02DCD">
      <w:pPr>
        <w:pStyle w:val="Akapitzlist"/>
        <w:numPr>
          <w:ilvl w:val="0"/>
          <w:numId w:val="3"/>
        </w:numPr>
        <w:rPr>
          <w:rFonts w:ascii="Calibri" w:hAnsi="Calibri" w:cs="Calibri"/>
          <w:sz w:val="22"/>
        </w:rPr>
      </w:pPr>
      <w:r w:rsidRPr="00E02DCD">
        <w:rPr>
          <w:rFonts w:ascii="Calibri" w:hAnsi="Calibri" w:cs="Calibri"/>
          <w:color w:val="000000"/>
          <w:sz w:val="22"/>
        </w:rPr>
        <w:t>odpadów ulegających biodegradacji, ze szczególnym uwzględnieniem odpadów zielonych z pielęgnacji ogrodów:</w:t>
      </w:r>
    </w:p>
    <w:p w14:paraId="17F7F7B1"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w okresie od 1 kwietnia do 30 listopada - jeden raz na dwa tygodnie;</w:t>
      </w:r>
    </w:p>
    <w:p w14:paraId="1EE6026A" w14:textId="26C2C0DB" w:rsidR="00992477" w:rsidRPr="00BC235C" w:rsidRDefault="002F59CE" w:rsidP="00BC235C">
      <w:pPr>
        <w:ind w:left="746"/>
        <w:rPr>
          <w:rFonts w:ascii="Calibri" w:hAnsi="Calibri" w:cs="Calibri"/>
          <w:sz w:val="22"/>
        </w:rPr>
      </w:pPr>
      <w:r w:rsidRPr="00BC235C">
        <w:rPr>
          <w:rFonts w:ascii="Calibri" w:hAnsi="Calibri" w:cs="Calibri"/>
          <w:color w:val="000000"/>
          <w:sz w:val="22"/>
        </w:rPr>
        <w:t>– w okresie od 1 grudnia do 31 marca - jeden raz w miesiącu</w:t>
      </w:r>
      <w:r w:rsidR="000F4646">
        <w:rPr>
          <w:rFonts w:ascii="Calibri" w:hAnsi="Calibri" w:cs="Calibri"/>
          <w:color w:val="000000"/>
          <w:sz w:val="22"/>
        </w:rPr>
        <w:t>.</w:t>
      </w:r>
    </w:p>
    <w:p w14:paraId="78F7706D"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Ustala się, że wywóz odpadów komunalnych z nieruchomości</w:t>
      </w:r>
      <w:r w:rsidR="00774C10" w:rsidRPr="00BC235C">
        <w:rPr>
          <w:rFonts w:ascii="Calibri" w:hAnsi="Calibri" w:cs="Calibri"/>
          <w:color w:val="000000"/>
          <w:sz w:val="22"/>
        </w:rPr>
        <w:t>,</w:t>
      </w:r>
      <w:r w:rsidRPr="00BC235C">
        <w:rPr>
          <w:rFonts w:ascii="Calibri" w:hAnsi="Calibri" w:cs="Calibri"/>
          <w:color w:val="000000"/>
          <w:sz w:val="22"/>
        </w:rPr>
        <w:t xml:space="preserve"> na której znajduje się domek letniskowy, i innych nieruchomości wykorzystywanych na cele rekreacyjnowypoczynkowe odbywać się będzie wg następujących zasad - określa się następującą częstotliwość odbioru:</w:t>
      </w:r>
    </w:p>
    <w:p w14:paraId="47A0F038"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a) odpady komunalne niesegregowane (zmieszane, pozostałości po segregacji):</w:t>
      </w:r>
    </w:p>
    <w:p w14:paraId="042C8078"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1 raz na 2 tygodnie</w:t>
      </w:r>
    </w:p>
    <w:p w14:paraId="3A493331"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xml:space="preserve">b) odpadów </w:t>
      </w:r>
      <w:r w:rsidRPr="00E02DCD">
        <w:rPr>
          <w:rFonts w:ascii="Calibri" w:hAnsi="Calibri" w:cs="Calibri"/>
          <w:color w:val="000000"/>
          <w:sz w:val="22"/>
        </w:rPr>
        <w:t>papieru</w:t>
      </w:r>
      <w:r w:rsidRPr="00BE5416">
        <w:rPr>
          <w:rFonts w:ascii="Calibri" w:hAnsi="Calibri" w:cs="Calibri"/>
          <w:color w:val="000000"/>
          <w:sz w:val="22"/>
        </w:rPr>
        <w:t>:</w:t>
      </w:r>
    </w:p>
    <w:p w14:paraId="253DB01A"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1 raz na 2 tygodnie</w:t>
      </w:r>
    </w:p>
    <w:p w14:paraId="4A998BFE"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xml:space="preserve">c) odpadów </w:t>
      </w:r>
      <w:r w:rsidRPr="00E02DCD">
        <w:rPr>
          <w:rFonts w:ascii="Calibri" w:hAnsi="Calibri" w:cs="Calibri"/>
          <w:color w:val="000000"/>
          <w:sz w:val="22"/>
        </w:rPr>
        <w:t>metali</w:t>
      </w:r>
      <w:r w:rsidRPr="00BE5416">
        <w:rPr>
          <w:rFonts w:ascii="Calibri" w:hAnsi="Calibri" w:cs="Calibri"/>
          <w:color w:val="000000"/>
          <w:sz w:val="22"/>
        </w:rPr>
        <w:t xml:space="preserve">, </w:t>
      </w:r>
      <w:r w:rsidRPr="00E02DCD">
        <w:rPr>
          <w:rFonts w:ascii="Calibri" w:hAnsi="Calibri" w:cs="Calibri"/>
          <w:color w:val="000000"/>
          <w:sz w:val="22"/>
        </w:rPr>
        <w:t xml:space="preserve">tworzyw sztucznych oraz </w:t>
      </w:r>
      <w:r w:rsidRPr="00BE5416">
        <w:rPr>
          <w:rFonts w:ascii="Calibri" w:hAnsi="Calibri" w:cs="Calibri"/>
          <w:color w:val="000000"/>
          <w:sz w:val="22"/>
        </w:rPr>
        <w:t>odpadów opakowaniowych wielomateriałowych:</w:t>
      </w:r>
    </w:p>
    <w:p w14:paraId="7F9C721A"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1 raz na 2 tygodnie</w:t>
      </w:r>
    </w:p>
    <w:p w14:paraId="2FD23FB0"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xml:space="preserve">d) odpadów opakowaniowych ze </w:t>
      </w:r>
      <w:r w:rsidRPr="00E02DCD">
        <w:rPr>
          <w:rFonts w:ascii="Calibri" w:hAnsi="Calibri" w:cs="Calibri"/>
          <w:color w:val="000000"/>
          <w:sz w:val="22"/>
        </w:rPr>
        <w:t>szkła</w:t>
      </w:r>
      <w:r w:rsidRPr="00BE5416">
        <w:rPr>
          <w:rFonts w:ascii="Calibri" w:hAnsi="Calibri" w:cs="Calibri"/>
          <w:color w:val="000000"/>
          <w:sz w:val="22"/>
        </w:rPr>
        <w:t>:</w:t>
      </w:r>
    </w:p>
    <w:p w14:paraId="2FE220AD"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1 raz na 4 tygodnie</w:t>
      </w:r>
    </w:p>
    <w:p w14:paraId="110C493E"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e) odpadów ulegających biodegradacji, ze szczególnym uwzględnieniem bioodpadów,</w:t>
      </w:r>
    </w:p>
    <w:p w14:paraId="1F629270"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1 raz na 2 tygodnie</w:t>
      </w:r>
    </w:p>
    <w:p w14:paraId="23988E08"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f) odpadów ulegających biodegradacji, ze szczególnym uwzględnieniem odpadów zielonych z pielęgnacji ogrodów,</w:t>
      </w:r>
    </w:p>
    <w:p w14:paraId="2E8D9D5A"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w okresie od 1 kwietnia do 30 listopada - jeden raz na dwa tygodnie,</w:t>
      </w:r>
    </w:p>
    <w:p w14:paraId="09DA5460" w14:textId="77777777" w:rsidR="00992477" w:rsidRPr="00BE5416" w:rsidRDefault="002F59CE" w:rsidP="00BC235C">
      <w:pPr>
        <w:ind w:left="373"/>
        <w:rPr>
          <w:rFonts w:ascii="Calibri" w:hAnsi="Calibri" w:cs="Calibri"/>
          <w:sz w:val="22"/>
        </w:rPr>
      </w:pPr>
      <w:r w:rsidRPr="00BE5416">
        <w:rPr>
          <w:rFonts w:ascii="Calibri" w:hAnsi="Calibri" w:cs="Calibri"/>
          <w:color w:val="000000"/>
          <w:sz w:val="22"/>
        </w:rPr>
        <w:t>– w okresie od 1 grudnia do 31 marca - jeden raz w miesiącu, w okresie od stycznia do marca odbiór tych odpadów obejmuje również odbiór choinek świątecznych,</w:t>
      </w:r>
    </w:p>
    <w:p w14:paraId="17E38FB7" w14:textId="77777777" w:rsidR="00992477" w:rsidRPr="00BC235C" w:rsidRDefault="002F59CE" w:rsidP="00BC235C">
      <w:pPr>
        <w:ind w:left="373"/>
        <w:rPr>
          <w:rFonts w:ascii="Calibri" w:hAnsi="Calibri" w:cs="Calibri"/>
          <w:sz w:val="22"/>
        </w:rPr>
      </w:pPr>
      <w:r w:rsidRPr="00BE5416">
        <w:rPr>
          <w:rFonts w:ascii="Calibri" w:hAnsi="Calibri" w:cs="Calibri"/>
          <w:color w:val="000000"/>
          <w:sz w:val="22"/>
        </w:rPr>
        <w:t>g) odpady niebezpieczne; przeterminowane leki i chemikalia; odpady niekwalifikujące się do odpadów medycznych powstałych w gospodarstwie</w:t>
      </w:r>
      <w:r w:rsidRPr="00BC235C">
        <w:rPr>
          <w:rFonts w:ascii="Calibri" w:hAnsi="Calibri" w:cs="Calibri"/>
          <w:color w:val="000000"/>
          <w:sz w:val="22"/>
        </w:rPr>
        <w:t xml:space="preserve"> domowym w wyniku przyjmowania produktów leczniczych w formie iniekcji i prowadzenia monitoringu poziomu substancji we krwi, w szczególności igły i strzykawki; zużyte baterie i akumulatory; zużyty sprzęt elektryczny i elektroniczny; meble i inne odpady wielkogabarytowe; zużyte opony; popiół, odpady tekstyliów i odzieży", - 2 razy w roku.</w:t>
      </w:r>
    </w:p>
    <w:p w14:paraId="100D12BC"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5. Opróżnianie koszy ulicznych na drogach publicznych, z parków, przystanków i innych lokalizacjach</w:t>
      </w:r>
      <w:r w:rsidR="00163350" w:rsidRPr="00BC235C">
        <w:rPr>
          <w:rFonts w:ascii="Calibri" w:hAnsi="Calibri" w:cs="Calibri"/>
          <w:color w:val="000000"/>
          <w:sz w:val="22"/>
        </w:rPr>
        <w:t xml:space="preserve"> </w:t>
      </w:r>
      <w:r w:rsidRPr="00BC235C">
        <w:rPr>
          <w:rFonts w:ascii="Calibri" w:hAnsi="Calibri" w:cs="Calibri"/>
          <w:color w:val="000000"/>
          <w:sz w:val="22"/>
        </w:rPr>
        <w:t>trzy razy w tygodniu.</w:t>
      </w:r>
    </w:p>
    <w:p w14:paraId="60947310"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6. Kosze i pojemniki uliczne, rozmieszcza się w szczególności przy oznakowanych przejściach dla pieszych, przystankach komunikacyjnych, parkingach terenach zieleni oraz w miejscach o dużym natężeniu ruchu pieszego, w sposób niepowodujący zakłóceń ruchu pieszych.</w:t>
      </w:r>
    </w:p>
    <w:p w14:paraId="3A0F1291"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7. Dopuszcza się, w przypadku zwiększenia częstotliwości odbioru odpadów komunalnych, wyposażenie nieruchomości w odpowiednio mniejszą ilość pojemników, przy zachowaniu proporcjonalnie do częstotliwości odbioru parametrów określonych w niniejszym regulaminie.</w:t>
      </w:r>
    </w:p>
    <w:p w14:paraId="6F4811C6"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11.</w:t>
      </w:r>
    </w:p>
    <w:p w14:paraId="3ADED59C"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Określa się rodzaje pojemników przeznaczonych do zbierania odpadów komunalnych na terenach przeznaczonych do użytku publicznego:</w:t>
      </w:r>
    </w:p>
    <w:p w14:paraId="11B5A51B"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lastRenderedPageBreak/>
        <w:t>a) na drogach dla pieszych, przystankach komunikacji publicznej, w parkach i terenach rekreacyjnych rozmieszcza się kosze uliczne o pojemności nie mniejszej niż 50 litrów (L), na przystankach komunikacji kosze należy lokalizować w sąsiedztwie oznaczenia przystanku;</w:t>
      </w:r>
    </w:p>
    <w:p w14:paraId="008BB1B6"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w centrach handlowych, przed sklepami wielkopowierzchniowymi i szkołami - zestawy pojemników przeznaczone do selektywnej zbiórki opakowań ze szkła białego i kolorowego, tworzyw sztucznych, metali, papieru i tektury; wielomateriałowych o pojemności minimalnej od 0,2 m3, oznakowane kolorami takimi jak worki przeznaczone do selektywnej zbiórki jak również opisowo i znakiem graficznym.</w:t>
      </w:r>
    </w:p>
    <w:p w14:paraId="0A2D4FBD"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 xml:space="preserve">2. Obowiązek opróżniania koszy, utrzymania ich w należytym stanie sanitarnym, porządkowym i technicznym należy do zarządzającego nieruchomością, z wyjątkiem sytuacji dotyczącej przystanków komunikacyjnych opisanej w </w:t>
      </w:r>
      <w:r w:rsidRPr="00BC235C">
        <w:rPr>
          <w:rFonts w:ascii="Calibri" w:hAnsi="Calibri" w:cs="Calibri"/>
          <w:color w:val="1B1B1B"/>
          <w:sz w:val="22"/>
        </w:rPr>
        <w:t>art. 3 ust. 2 pkt 12</w:t>
      </w:r>
      <w:r w:rsidRPr="00BC235C">
        <w:rPr>
          <w:rFonts w:ascii="Calibri" w:hAnsi="Calibri" w:cs="Calibri"/>
          <w:color w:val="000000"/>
          <w:sz w:val="22"/>
        </w:rPr>
        <w:t xml:space="preserve"> ustawy o utrzymaniu czystości i porządku w gminach.</w:t>
      </w:r>
    </w:p>
    <w:p w14:paraId="0758B71E"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12.</w:t>
      </w:r>
    </w:p>
    <w:p w14:paraId="7175B461"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Do pojemników na odpady komunalne zmieszane (w tym ogólnodostępnych pojemników na odpady komunalne - koszy na śmieci, pojemników do selektywnej zbiórki odpadów komunalnych) nie należy wrzucać śniegu, lodu, piachu, ziemi, liści, trawy, gałęzi gruzu, gorącego popiołu, żużla, szlamów, substancji toksycznych, żrących, wybuchowych, przeterminowanych leków, zużytych olejów, resztek farb, rozpuszczalników, lakierów i innych odpadów niebezpiecznych, odpadów o rozmiarach przekraczających wielkość pojemnika oraz odpadów innych aniżeli komunalne, pochodzących z działalności gospodarczej.</w:t>
      </w:r>
    </w:p>
    <w:p w14:paraId="4B95D174"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Do pojemników i worków przeznaczonych do selektywnej zbiórki tworzyw sztucznych nie należy wrzucać:</w:t>
      </w:r>
    </w:p>
    <w:p w14:paraId="4D913A1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opakowań po lekach;</w:t>
      </w:r>
    </w:p>
    <w:p w14:paraId="576D595E"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zabrudzonych i mokrych opakowań z folii;</w:t>
      </w:r>
    </w:p>
    <w:p w14:paraId="190A5806"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opakowań i butelek po olejach i smarach, puszek i pojemników po farbach i lakierach;</w:t>
      </w:r>
    </w:p>
    <w:p w14:paraId="3CDF8EBC"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opakowań po środkach chwastobójczych i owadobójczych.</w:t>
      </w:r>
    </w:p>
    <w:p w14:paraId="677390BF"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e) tworzyw piankowych i styropianu;</w:t>
      </w:r>
    </w:p>
    <w:p w14:paraId="5784D00B"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f) sprzętu AGD w tym urządzeń oświetleniowych;</w:t>
      </w:r>
    </w:p>
    <w:p w14:paraId="1D2E1BF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g) opakowań z zawartością np. z żywnością, wapnem, cementem;</w:t>
      </w:r>
    </w:p>
    <w:p w14:paraId="0CF4017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h) opakowań po aerozolach;</w:t>
      </w:r>
    </w:p>
    <w:p w14:paraId="07E8FC3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i) jednorazowych pieluch, środków higieny osobistej.</w:t>
      </w:r>
    </w:p>
    <w:p w14:paraId="101F7BA2"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Do pojemników i worków przeznaczonych do selektywnej zbiórki papieru i tektury nie należy wrzucać:</w:t>
      </w:r>
    </w:p>
    <w:p w14:paraId="22D6A03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paragonów sklepowych;</w:t>
      </w:r>
    </w:p>
    <w:p w14:paraId="1ECC1CF8"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papieru tłustego, mokrego lub zabrudzonego trwałymi substancjami;</w:t>
      </w:r>
    </w:p>
    <w:p w14:paraId="17800D2B"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papieru pokrytego folią lub woskowanego;</w:t>
      </w:r>
    </w:p>
    <w:p w14:paraId="2685F181"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taśmy klejącej, także tzw. malarskiej;</w:t>
      </w:r>
    </w:p>
    <w:p w14:paraId="7B8EB541"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e) opakowań papierowych z zawartością;</w:t>
      </w:r>
    </w:p>
    <w:p w14:paraId="2CCC853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f) kartonów (tetrapaków) po napojach i mleku;</w:t>
      </w:r>
    </w:p>
    <w:p w14:paraId="3D1E3E9B"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g) chusteczek i ręczników papierowych,</w:t>
      </w:r>
    </w:p>
    <w:p w14:paraId="4C5494AD"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h) kalki technicznej;</w:t>
      </w:r>
    </w:p>
    <w:p w14:paraId="63D89EE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i) opakowań z zawartością resztki żywności;</w:t>
      </w:r>
    </w:p>
    <w:p w14:paraId="085570B2"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j) papierowych worków po nawozach, wapnie, cemencie itp..</w:t>
      </w:r>
    </w:p>
    <w:p w14:paraId="50D10F8A"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Do pojemników i worków przeznaczonych do selektywnej zbiórki szkła opakowaniowego nie należy wrzucać:</w:t>
      </w:r>
    </w:p>
    <w:p w14:paraId="7F4E07C8"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lastRenderedPageBreak/>
        <w:t>a) ceramiki (porcelana, naczynia typu "arco", talerze, doniczki);</w:t>
      </w:r>
    </w:p>
    <w:p w14:paraId="6F8D7E03"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luster, wyrobów ze szkła hartowanego;</w:t>
      </w:r>
    </w:p>
    <w:p w14:paraId="22282AC2"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szklanych opakowań farmaceutycznych i chemicznych z pozostałościami zawartości;</w:t>
      </w:r>
    </w:p>
    <w:p w14:paraId="79FD1D14"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szkła budowlanego (szyby okienne, szkło zbrojone);</w:t>
      </w:r>
    </w:p>
    <w:p w14:paraId="7E5188D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e) szyb samochodowych.</w:t>
      </w:r>
    </w:p>
    <w:p w14:paraId="18FB949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5. Do pojemników i worków przeznaczonych do selektywnej zbiórki bioodpadów nie należy wrzucać:</w:t>
      </w:r>
    </w:p>
    <w:p w14:paraId="06815CA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kości i odchodów zwierząt,</w:t>
      </w:r>
    </w:p>
    <w:p w14:paraId="2BCB16D4"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bioodpadów zmieszanych z innymi odpadami,</w:t>
      </w:r>
    </w:p>
    <w:p w14:paraId="29379F6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c) popiołu i ziemi ogrodowej,</w:t>
      </w:r>
    </w:p>
    <w:p w14:paraId="55EB0AD5"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d) odpadów drewnopochodnych - płyt wiórowych, MDF, OSB, sklejki itp.</w:t>
      </w:r>
    </w:p>
    <w:p w14:paraId="350B741B"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6. Zakazuje się:</w:t>
      </w:r>
    </w:p>
    <w:p w14:paraId="13720AC6"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zagęszczania odpadów komunalnych gromadzonych w pojemnikach lub kontenerach w sposób uniemożliwiający ich opróżnienie;</w:t>
      </w:r>
    </w:p>
    <w:p w14:paraId="1914150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wystawiania pojemników w terminach niezgodnych z harmonogramem.</w:t>
      </w:r>
    </w:p>
    <w:p w14:paraId="3277E292"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13.</w:t>
      </w:r>
    </w:p>
    <w:p w14:paraId="3C3BCEE2"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Bioodpady stanowiące odpady komunalne kompostuje się na terenie nieruchomości zabudowanych budynkami mieszkalnymi jednorodzinnymi w przydomowym kompostowniku, przez który należy rozumieć wydzieloną w sposób wyraźny oraz jednoznaczny część nieruchomości służącą do kompostowania bioodpadów lub urządzenie techniczne przeznaczone do kompostowania bioodpadów.</w:t>
      </w:r>
    </w:p>
    <w:p w14:paraId="5D7C97C1"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Kompostowanie bioodpadów stanowiących odpady komunalne polega na umożliwieniu rozkładu biologicznego zebranym w sposób selektywny bioodpadom przy udziale mikroorganizmów oraz przy tlenu, w taki sposób aby nie dopuścić do zagniwania odpadów (procesu fermentacji). W celu umożliwienia dostępu tlenu do kompostowanych bioodpadów należy zebrane odpady cyklicznie poruszać zapewniając napowietrzenie odpadom zgromadzonym w niższych warstwach kompostownika</w:t>
      </w:r>
    </w:p>
    <w:p w14:paraId="0FD6B749"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Właściciele nieruchomości zabudowanych budynkami mieszkalnymi jednorodzinnymi mogą zagospodarować bioodpady w przydomowych kompostownikach we własnym zakresie (lub zbierać je i przekazywać przedsiębiorcy odbierającemu odpady z terenu Gminy Raszyn), przy uwzględnieniu następujących zasad:</w:t>
      </w:r>
    </w:p>
    <w:p w14:paraId="3B421BC6"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kompostowanie bioodpadów na terenie nieruchomości nie może powodować uciążliwości lub zagrożeń dla użytkowników sąsiednich nieruchomości,</w:t>
      </w:r>
    </w:p>
    <w:p w14:paraId="723053DE"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do kompostownika:</w:t>
      </w:r>
    </w:p>
    <w:p w14:paraId="430E5CCA"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a) można wrzucać:</w:t>
      </w:r>
    </w:p>
    <w:p w14:paraId="190A9604"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zwiędłe odpady roślinne,</w:t>
      </w:r>
    </w:p>
    <w:p w14:paraId="4629C8C2"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roślinne odpady kuchenne,</w:t>
      </w:r>
    </w:p>
    <w:p w14:paraId="4C0781E2"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resztki warzyw,</w:t>
      </w:r>
    </w:p>
    <w:p w14:paraId="570E98E9"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rozdrobione gałęzie,</w:t>
      </w:r>
    </w:p>
    <w:p w14:paraId="660D0C5E"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skoszoną trawę,</w:t>
      </w:r>
    </w:p>
    <w:p w14:paraId="1DA0574E"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owoce i warzywa z ogrodów,</w:t>
      </w:r>
    </w:p>
    <w:p w14:paraId="2B42070E"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resztki żywności (fusy kawy i herbaty, skorupki jaj),</w:t>
      </w:r>
    </w:p>
    <w:p w14:paraId="1F157503"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słomę,</w:t>
      </w:r>
    </w:p>
    <w:p w14:paraId="1536AE2A"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b) nie można wrzucać:</w:t>
      </w:r>
    </w:p>
    <w:p w14:paraId="6DC42BF7"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surowego mięsa i kości, tłuszczu, całych jaj, nabiału i cytrusów,</w:t>
      </w:r>
    </w:p>
    <w:p w14:paraId="19D7911A"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lastRenderedPageBreak/>
        <w:t>– warzyw gotowanych w wywarze mięsnym,</w:t>
      </w:r>
    </w:p>
    <w:p w14:paraId="7DE65B59"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gałęzi i części roślin porażonych przez choroby i szkodniki,</w:t>
      </w:r>
    </w:p>
    <w:p w14:paraId="094B5B6C"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chwastów w pełni dojrzałych, roślinności pryskanej herbicydami,</w:t>
      </w:r>
    </w:p>
    <w:p w14:paraId="2AFEFBE7"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odchodów zwierzęcych, trocin i piasku z kuwet,</w:t>
      </w:r>
    </w:p>
    <w:p w14:paraId="13129334"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kamieni, popiołu, ziemi, szkła, ceramiki, porcelany, metalu, plastiku,</w:t>
      </w:r>
    </w:p>
    <w:p w14:paraId="4AA5F3E7"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pampersów, zużytych materiałów higienicznych, kosmetyków, leków, baterii,</w:t>
      </w:r>
    </w:p>
    <w:p w14:paraId="5B8ABFBB"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woreczków, opakowań foliowych i innych tworzyw sztucznych, papierosów,</w:t>
      </w:r>
    </w:p>
    <w:p w14:paraId="74EA4877"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szkła, ceramiki, plastiku, torebek foliowych, metali, tkanin i gruzu,</w:t>
      </w:r>
    </w:p>
    <w:p w14:paraId="5AEAEDC5"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drewna malowanego i impregnowanego,</w:t>
      </w:r>
    </w:p>
    <w:p w14:paraId="01B0982E"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grubych gałęzi i igliwia,</w:t>
      </w:r>
    </w:p>
    <w:p w14:paraId="6ECAC89E" w14:textId="77777777" w:rsidR="00992477" w:rsidRPr="00BC235C" w:rsidRDefault="002F59CE" w:rsidP="00BC235C">
      <w:pPr>
        <w:ind w:left="746"/>
        <w:rPr>
          <w:rFonts w:ascii="Calibri" w:hAnsi="Calibri" w:cs="Calibri"/>
          <w:sz w:val="22"/>
        </w:rPr>
      </w:pPr>
      <w:r w:rsidRPr="00BC235C">
        <w:rPr>
          <w:rFonts w:ascii="Calibri" w:hAnsi="Calibri" w:cs="Calibri"/>
          <w:color w:val="000000"/>
          <w:sz w:val="22"/>
        </w:rPr>
        <w:t>– popiołu.</w:t>
      </w:r>
    </w:p>
    <w:p w14:paraId="747F402C" w14:textId="77777777" w:rsidR="00992477" w:rsidRPr="00BC235C" w:rsidRDefault="002F59CE" w:rsidP="00BC235C">
      <w:pPr>
        <w:spacing w:before="26"/>
        <w:rPr>
          <w:rFonts w:ascii="Calibri" w:hAnsi="Calibri" w:cs="Calibri"/>
          <w:color w:val="000000"/>
          <w:sz w:val="22"/>
        </w:rPr>
      </w:pPr>
      <w:r w:rsidRPr="00BC235C">
        <w:rPr>
          <w:rFonts w:ascii="Calibri" w:hAnsi="Calibri" w:cs="Calibri"/>
          <w:color w:val="000000"/>
          <w:sz w:val="22"/>
        </w:rPr>
        <w:t xml:space="preserve">4. W przypadku kompostowania bioodpadów w kompostownikach przydomowych na terenie nieruchomości </w:t>
      </w:r>
      <w:bookmarkStart w:id="2" w:name="_Hlk210655759"/>
      <w:r w:rsidRPr="00BC235C">
        <w:rPr>
          <w:rFonts w:ascii="Calibri" w:hAnsi="Calibri" w:cs="Calibri"/>
          <w:color w:val="000000"/>
          <w:sz w:val="22"/>
        </w:rPr>
        <w:t xml:space="preserve">zabudowanych budynkami mieszkalnymi jednorodzinnymi </w:t>
      </w:r>
      <w:bookmarkEnd w:id="2"/>
      <w:r w:rsidRPr="00BC235C">
        <w:rPr>
          <w:rFonts w:ascii="Calibri" w:hAnsi="Calibri" w:cs="Calibri"/>
          <w:color w:val="000000"/>
          <w:sz w:val="22"/>
        </w:rPr>
        <w:t>oraz zgłoszenia tego w deklaracji o wysokości opłaty za gospodarowanie odpadami komunalnymi właściciele takich nieruchomości są w całości zwolnieni z obowiązku posiadania worka na bioodpady.</w:t>
      </w:r>
    </w:p>
    <w:p w14:paraId="50CDC29B" w14:textId="77777777" w:rsidR="00163350" w:rsidRPr="00BC235C" w:rsidRDefault="00163350" w:rsidP="00BC235C">
      <w:pPr>
        <w:spacing w:before="26"/>
        <w:rPr>
          <w:rFonts w:ascii="Calibri" w:hAnsi="Calibri" w:cs="Calibri"/>
          <w:sz w:val="22"/>
        </w:rPr>
      </w:pPr>
      <w:r w:rsidRPr="000F4646">
        <w:rPr>
          <w:rFonts w:ascii="Calibri" w:hAnsi="Calibri" w:cs="Calibri"/>
          <w:color w:val="000000"/>
          <w:sz w:val="22"/>
        </w:rPr>
        <w:t xml:space="preserve">5. Gmina nie zapewnia odbierania bioodpadów stanowiących odpady komunalne, jeżeli właściciel nieruchomości </w:t>
      </w:r>
      <w:r w:rsidR="00A75D23" w:rsidRPr="000F4646">
        <w:rPr>
          <w:rFonts w:ascii="Calibri" w:hAnsi="Calibri" w:cs="Calibri"/>
          <w:color w:val="000000"/>
          <w:sz w:val="22"/>
        </w:rPr>
        <w:t xml:space="preserve">zabudowanych budynkami mieszkalnymi jednorodzinnymi </w:t>
      </w:r>
      <w:r w:rsidRPr="000F4646">
        <w:rPr>
          <w:rFonts w:ascii="Calibri" w:hAnsi="Calibri" w:cs="Calibri"/>
          <w:color w:val="000000"/>
          <w:sz w:val="22"/>
        </w:rPr>
        <w:t xml:space="preserve">podał w deklaracji o wysokości opłaty o wysokości opłaty za gospodarowanie odpadami komunalnymi informacje </w:t>
      </w:r>
      <w:r w:rsidR="00A75D23" w:rsidRPr="000F4646">
        <w:rPr>
          <w:rFonts w:ascii="Calibri" w:hAnsi="Calibri" w:cs="Calibri"/>
          <w:color w:val="000000"/>
          <w:sz w:val="22"/>
        </w:rPr>
        <w:t>dotyczące posiadania kompostownika przydomowego i kompostowania w nim bioodpadów stanowiących odpady komunalne oraz korzysta ze zwolnienia w części z opłaty za gospodarowanie odpadami komunalnymi właścicieli nieruchomości zabudowanych budynkami mieszkalnymi jednorodzinnymi kompostujących bioodpady stanowiące odpady komunalne w kompostowniku przydomowym.</w:t>
      </w:r>
    </w:p>
    <w:p w14:paraId="00AFA06F"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14.</w:t>
      </w:r>
    </w:p>
    <w:p w14:paraId="6CAA79EB" w14:textId="77777777" w:rsidR="00992477" w:rsidRPr="00BC235C" w:rsidRDefault="002F59CE" w:rsidP="00E02DCD">
      <w:pPr>
        <w:ind w:left="284"/>
        <w:rPr>
          <w:rFonts w:ascii="Calibri" w:hAnsi="Calibri" w:cs="Calibri"/>
          <w:sz w:val="22"/>
        </w:rPr>
      </w:pPr>
      <w:r w:rsidRPr="00BC235C">
        <w:rPr>
          <w:rFonts w:ascii="Calibri" w:hAnsi="Calibri" w:cs="Calibri"/>
          <w:color w:val="000000"/>
          <w:sz w:val="22"/>
        </w:rPr>
        <w:t>a)</w:t>
      </w:r>
      <w:r w:rsidR="00BD6B16">
        <w:rPr>
          <w:rFonts w:ascii="Calibri" w:hAnsi="Calibri" w:cs="Calibri"/>
          <w:color w:val="000000"/>
          <w:sz w:val="22"/>
        </w:rPr>
        <w:t xml:space="preserve"> </w:t>
      </w:r>
      <w:r w:rsidRPr="00BC235C">
        <w:rPr>
          <w:rFonts w:ascii="Calibri" w:hAnsi="Calibri" w:cs="Calibri"/>
          <w:color w:val="000000"/>
          <w:sz w:val="22"/>
        </w:rPr>
        <w:t>Właściciele nieruchomości mają obowiązek uprzątnięcia błota, śniegu, lodu i innych zanieczyszczeń z dróg dla pieszych przylegających bezpośrednio do nieruchomości, z zastrzeżeniem ust. 2.</w:t>
      </w:r>
    </w:p>
    <w:p w14:paraId="63142408" w14:textId="77777777" w:rsidR="00992477" w:rsidRPr="00BC235C" w:rsidRDefault="002F59CE" w:rsidP="00E02DCD">
      <w:pPr>
        <w:ind w:left="284"/>
        <w:rPr>
          <w:rFonts w:ascii="Calibri" w:hAnsi="Calibri" w:cs="Calibri"/>
          <w:sz w:val="22"/>
        </w:rPr>
      </w:pPr>
      <w:r w:rsidRPr="00BC235C">
        <w:rPr>
          <w:rFonts w:ascii="Calibri" w:hAnsi="Calibri" w:cs="Calibri"/>
          <w:color w:val="000000"/>
          <w:sz w:val="22"/>
        </w:rPr>
        <w:t>b) Obowiązek</w:t>
      </w:r>
      <w:r w:rsidR="00C322E9" w:rsidRPr="00BC235C">
        <w:rPr>
          <w:rFonts w:ascii="Calibri" w:hAnsi="Calibri" w:cs="Calibri"/>
          <w:color w:val="000000"/>
          <w:sz w:val="22"/>
        </w:rPr>
        <w:t>,</w:t>
      </w:r>
      <w:r w:rsidRPr="00BC235C">
        <w:rPr>
          <w:rFonts w:ascii="Calibri" w:hAnsi="Calibri" w:cs="Calibri"/>
          <w:color w:val="000000"/>
          <w:sz w:val="22"/>
        </w:rPr>
        <w:t xml:space="preserve"> o którym mowa w ust. 1 nie dotyczy dróg dla pieszych na którym dopuszczony jest płatny postój lub parkowanie pojazdów samochodowych w rozumieniu ustawy z dnia 20 czerwca 1997 r. - prawo o ruchu drogowym (Dz. U. z 2022 r. poz. 988)</w:t>
      </w:r>
    </w:p>
    <w:p w14:paraId="16B72F6F"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15.</w:t>
      </w:r>
    </w:p>
    <w:p w14:paraId="0CA377B7"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Właściciele nieruchomości oraz podmioty odbierające odpady komunalne od właścicieli nieruchomości, są zobowiązani do prowadzenia działań zmierzających do ograniczenia powstających odpadów komunalnych w taki sposób, aby ograniczyć ich ilość kierowaną na składowiska, ze szczególnym uwzględnieniem ograniczenia ilości kierowanych na składowiska odpadów komunalnych ulegających biodegradacji.</w:t>
      </w:r>
    </w:p>
    <w:p w14:paraId="76345868"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Gospodarka odpadami w województwie mazowieckim funkcjonuje w oparciu o zasady ustalone w Wojewódzkim Planie Gospodarki Odpadami dla Mazowsza.</w:t>
      </w:r>
    </w:p>
    <w:p w14:paraId="51307F12"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Niesegregowane (zmieszane) odpady komunalne oraz pozostałości z sortowania odpadów z terenu Gminy Raszyn należy przekazywać do instalacji komunalnych do przetwarzania odpadów komunalnych wskazanych w Planie Gospodarki Odpadami Województwa Mazowieckiego.</w:t>
      </w:r>
    </w:p>
    <w:p w14:paraId="4C87C7F4"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 xml:space="preserve">4. Odpady selektywne zebrane powinny trafić zgodnie z zasadą bliskości do instalacji, które mają możliwość ich właściwego zagospodarowania lub w przypadku braku takiej możliwości mogą być </w:t>
      </w:r>
      <w:r w:rsidRPr="00BC235C">
        <w:rPr>
          <w:rFonts w:ascii="Calibri" w:hAnsi="Calibri" w:cs="Calibri"/>
          <w:color w:val="000000"/>
          <w:sz w:val="22"/>
        </w:rPr>
        <w:lastRenderedPageBreak/>
        <w:t>kierowane do innych instalacji przetwarzających poszczególne frakcje odpadów zebranych selektywnie.</w:t>
      </w:r>
    </w:p>
    <w:p w14:paraId="100EC37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5. Przedsiębiorcy odbierający odpady komunalne z nieruchomości na terenie Gminy Raszyn zobowiązani są do uzyskania odpowiednich poziomów odzysku, recyklingu w odniesieniu do szkła, metali, tworzyw sztucznych oraz papieru i tektury zgodnie z obowiązującymi przepisami.</w:t>
      </w:r>
    </w:p>
    <w:p w14:paraId="216E892C"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6. W celu ograniczenia ilości wytwarzanych odpadów komunalnych oraz kształtowania systemu gospodarki odpadami w obiegu zamkniętym należy, w ramach posiadanych możliwości, podejmować działania polegające na:</w:t>
      </w:r>
    </w:p>
    <w:p w14:paraId="28913301"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ograniczeniu marnotrawienia żywności;</w:t>
      </w:r>
    </w:p>
    <w:p w14:paraId="655E74EB"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ograniczeniu korzystania z toreb i opakowań jednorazowych;</w:t>
      </w:r>
    </w:p>
    <w:p w14:paraId="73B8471D"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stosowaniu opakowań wielokrotnego użytku;</w:t>
      </w:r>
    </w:p>
    <w:p w14:paraId="7F8D2B60"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4) ponownym wykorzystaniu i naprawie produktów i ich części;</w:t>
      </w:r>
    </w:p>
    <w:p w14:paraId="65C60E37"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5) kompostowaniu odpadów ulegających biodegradacji.</w:t>
      </w:r>
    </w:p>
    <w:p w14:paraId="7A1C360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7. Bioodpady powstające w gospodarstwach domowych powinny być w miarę istniejących możliwości w pierwszej kolejności wykorzystywane przez mieszkańców we własnym zakresie poprzez kompostowanie w przydomowych kompostownikach w zabudowie jednorodzinnej, z zastrzeżeniem § 13 ust. 3 pkt 2 lit. b.</w:t>
      </w:r>
    </w:p>
    <w:p w14:paraId="2752D4BD"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8. Gmina zobowiązuje się podejmować działania mające na celu:</w:t>
      </w:r>
    </w:p>
    <w:p w14:paraId="2FB810BB"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zwiększenie poziomu wiedzy mieszkańców Gminy w zakresie selektywnej zbiórki odpadów komunalnych,</w:t>
      </w:r>
    </w:p>
    <w:p w14:paraId="4366A702"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promocję minimalizacji powstawania odpadów i ich preselekcji w gospodarstwach domowych,</w:t>
      </w:r>
    </w:p>
    <w:p w14:paraId="5421BFBB"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upowszechnianie zagospodarowania odpadów ulegających biodegradacji poprzez ich kompostowanie lub selektywne zbieranie,</w:t>
      </w:r>
    </w:p>
    <w:p w14:paraId="2DC55821"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4) wdrażanie zasad gospodarki o obiegu zamkniętym,</w:t>
      </w:r>
    </w:p>
    <w:p w14:paraId="06D2B2BF"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5) upowszechnianie systemu gospodarki odpadami komunalnymi prowadzonego na terenie gminy.</w:t>
      </w:r>
    </w:p>
    <w:p w14:paraId="5C200B2C"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16.</w:t>
      </w:r>
    </w:p>
    <w:p w14:paraId="54598341"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Właściciele nieruchomości gromadzący nieczystości ciekłe w zbiornikach bezodpływowych zobowiązani są do ich systematycznego opróżniania korzystając z usług uprawnionych jednostek gospodarczych w celu niedopuszczenia do przepełnienia i wycieku zawartości zbiornika.</w:t>
      </w:r>
    </w:p>
    <w:p w14:paraId="090D4084"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Właściciele nieruchomości wyposażonych w zbiornik bezodpływowy na nieczystości ciekłe, obowiązani są do pozbywania się nieczystości ciekłych z terenu nieruchomości co najmniej raz na dwa miesiące.</w:t>
      </w:r>
    </w:p>
    <w:p w14:paraId="5C70AAA5"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Częstotliwość opróżniania nieczystości ciekłych, zgromadzonych w instalacjach przydomowych oczyszczalni ścieków winna być w zgodzie z instrukcją ich eksploatacji, z zastrzeżeniem ust. 4.</w:t>
      </w:r>
    </w:p>
    <w:p w14:paraId="694F5999"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Nieczystości ciekłych z instalacji przydomowych oczyszczalni ścieków należy pozbywać się nie rzadziej niż raz w roku.</w:t>
      </w:r>
    </w:p>
    <w:p w14:paraId="242D44BC"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17.</w:t>
      </w:r>
    </w:p>
    <w:p w14:paraId="77B2A75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Mycie pojazdów samochodowych poza myjniami jest dopuszczalne przy zachowaniu następujących warunków:</w:t>
      </w:r>
    </w:p>
    <w:p w14:paraId="1BCA22DA"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przy użyciu środków ulegających biodegradacji;</w:t>
      </w:r>
    </w:p>
    <w:p w14:paraId="34A7B6E0"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nie spowoduje zanieczyszczenia środowiska.</w:t>
      </w:r>
    </w:p>
    <w:p w14:paraId="211F734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lastRenderedPageBreak/>
        <w:t>2. Naprawa pojazdów samochodowych poza warsztatami samochodowymi jest dopuszczalna przy zachowaniu następujących warunków:</w:t>
      </w:r>
    </w:p>
    <w:p w14:paraId="4E959A8B"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nie spowoduje zanieczyszczania środowiska wodno - gruntowego;</w:t>
      </w:r>
    </w:p>
    <w:p w14:paraId="5C56B217"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powstające odpady będą usuwane zgodnie z wymogami dotyczącymi selektywnego zbierania odpadów.</w:t>
      </w:r>
    </w:p>
    <w:p w14:paraId="04FB1645"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18.</w:t>
      </w:r>
    </w:p>
    <w:p w14:paraId="2F91F67C"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Właściciele lub opiekunowie zwierząt domowych są zobowiązani do sprawowania właściwej opieki nad tymi zwierzętami, w tym w szczególności nie pozostawiania ich bez dozoru, jeżeli zwierzę nie znajduje się w pomieszczeniu zamkniętym lub na terenie ogrodzonym</w:t>
      </w:r>
    </w:p>
    <w:p w14:paraId="0DA9CD57"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Do obowiązków właścicieli utrzymujących zwierzęta domowe należy w szczególności:</w:t>
      </w:r>
    </w:p>
    <w:p w14:paraId="4637315C"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staranny ich nadzór,</w:t>
      </w:r>
    </w:p>
    <w:p w14:paraId="4E6D7D73"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wyposażenie psa w identyfikator, trwale przymocowany do obroży, umożliwiający ustalenie jego właściciela,</w:t>
      </w:r>
    </w:p>
    <w:p w14:paraId="59727540"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zabezpieczenie nieruchomości, na których utrzymywane są zwierzęta, a także lokali, w których przebywają zwierzęta w sposób uniemożliwiający niekontrolowane wydostanie się zwierzęcia na zewnątrz.</w:t>
      </w:r>
    </w:p>
    <w:p w14:paraId="1708F53D"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Zwierzęta domowe, na terenach przeznaczonych do użytku publicznego i w środkach komunikacji publicznej należy zaopatrzyć w odpowiednie dla nich zabezpieczenia, jak np. klatka, uprząż, kaganiec lub smycz.</w:t>
      </w:r>
    </w:p>
    <w:p w14:paraId="4DB4E898"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Spuszczanie psa ze smyczy jest możliwe jedynie co do psów wyposażonych w identyfikator trwale przymocowany do obroży umożliwiający ustalenie jego właściciela i przy zachowaniu pełnej kontroli nad psem przez towarzyszącą mu osobę, z uwzględnieniem w ust. 5 poniżej.</w:t>
      </w:r>
    </w:p>
    <w:p w14:paraId="304BFB57"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5. Zabrania się spuszczania ze smyczy psa na terenie placów zabaw dla dzieci, parków, piaskownic, boisk i innych miejsc użyteczności publicznej.</w:t>
      </w:r>
    </w:p>
    <w:p w14:paraId="6DF61690"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6. Właściciele lub opiekunowie psów i innych zwierząt zobowiązani są do bezzwłocznego sprzątnięcia możliwych do usunięcia zanieczyszczeń pozostawionych przez zwierzęta na terenach użyteczności publicznych, a w szczególności na drogach dla pieszych, jezdniach, placach, parkingach, terenach zielonych itp. Zanieczyszczenia umieszczone w torbach mogą być umieszczane w komunalnych urządzeniach do zbierania odpadów. Postanowienia niniejszego ustępu nie dotyczą osób korzystających z psów asystujących.</w:t>
      </w:r>
    </w:p>
    <w:p w14:paraId="14CC89FA"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19.</w:t>
      </w:r>
    </w:p>
    <w:p w14:paraId="05D5F272"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Utrzymywanie zwierząt gospodarskich na terenach wyłączonych z produkcji rolniczej jest zabronione na terenach przeznaczonych w miejscowych planach zagospodarowania przestrzennego, na cele inne niż rolne za wyjątkiem istnienia na terenie nieruchomości, w dniu wejścia w życie miejscowego planu zagospodarowania przestrzennego, budynków o których mowa w ust. 3 pkt 1, a utrzymanie zwierząt odbywać się będzie zgodnie z warunkami ustalonymi w ust. 3 pkt 2 i 3 oraz w ust. 4 pkt 1 i 2.</w:t>
      </w:r>
    </w:p>
    <w:p w14:paraId="7BC2C2D9"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Zakaz utrzymywania zwierząt gospodarskich na terenach wyłączonych z produkcji rolniczej dotyczy także zwartych terenów zajętych przez budownictwo wielorodzinne, instytucje użyteczności publicznej, centra handlowe, hotele, ogrody działkowe.</w:t>
      </w:r>
    </w:p>
    <w:p w14:paraId="79B9EAF3"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3. Na pozostałych terenach nie wymienionych w ust. 1 i 2, dopuszcza się utrzymywanie zwierząt gospodarskich pod następującymi warunkami:</w:t>
      </w:r>
    </w:p>
    <w:p w14:paraId="6C7770AC"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 xml:space="preserve">1) posiadania budynków przeznaczonych do chowu/hodowli zwierząt spełniających wymogi ustawy z dnia 7 lipca 1994 r. Prawo budowlane oraz rozporządzenia Ministra Infrastruktury z dnia </w:t>
      </w:r>
      <w:r w:rsidRPr="00BC235C">
        <w:rPr>
          <w:rFonts w:ascii="Calibri" w:hAnsi="Calibri" w:cs="Calibri"/>
          <w:color w:val="000000"/>
          <w:sz w:val="22"/>
        </w:rPr>
        <w:lastRenderedPageBreak/>
        <w:t>12 kwietnia 2002 r. w sprawie warunków technicznych, jakim powinny odpowiadać budynki i ich usytuowanie,</w:t>
      </w:r>
    </w:p>
    <w:p w14:paraId="3D2A7530"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wszelka uciążliwość chowu i/lub hodowli dla środowiska, w tym emisje będące jej skutkiem, zostaną ograniczone do obszaru nieruchomości, na której jest prowadzona,</w:t>
      </w:r>
    </w:p>
    <w:p w14:paraId="20DE9246"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utrzymywanie zwierząt gospodarskich nie będzie sprawiało uciążliwości dla nieruchomości sąsiednich i będzie prowadzone z zachowaniem czystości i porządku na nieruchomości,</w:t>
      </w:r>
    </w:p>
    <w:p w14:paraId="159E471F"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4) zwierzęta będą zabezpieczone przed samowolnym opuszczeniem tej nieruchomości (z wyłączeniem pszczół miodnych).</w:t>
      </w:r>
    </w:p>
    <w:p w14:paraId="741B32DF"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4. Prowadzący chów i/lub hodowlę zwierząt gospodarskich na terenach niewymienionych w ust. 1 i 2, zobowiązani są dodatkowo:</w:t>
      </w:r>
    </w:p>
    <w:p w14:paraId="527B8135"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przestrzegać przepisów sanitarno - epidemiologicznych,</w:t>
      </w:r>
    </w:p>
    <w:p w14:paraId="6718B32E"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gromadzić i usuwać nieczystości, które nie są obornikiem i gnojówką, w sposób przewidziany dla ścieków,</w:t>
      </w:r>
    </w:p>
    <w:p w14:paraId="399EDF40"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składować obornik w odległości, co najmniej 20 m od linii rozgraniczającej nieruchomości, na terenie płaskim, tak by odcieki nie mogły przedostawać się na teren sąsiednich nieruchomości.</w:t>
      </w:r>
    </w:p>
    <w:p w14:paraId="1EE7778A" w14:textId="77777777" w:rsidR="00992477" w:rsidRPr="00BC235C" w:rsidRDefault="002F59CE" w:rsidP="00E02DCD">
      <w:pPr>
        <w:spacing w:before="26"/>
        <w:jc w:val="center"/>
        <w:rPr>
          <w:rFonts w:ascii="Calibri" w:hAnsi="Calibri" w:cs="Calibri"/>
          <w:sz w:val="22"/>
        </w:rPr>
      </w:pPr>
      <w:r w:rsidRPr="00BC235C">
        <w:rPr>
          <w:rFonts w:ascii="Calibri" w:hAnsi="Calibri" w:cs="Calibri"/>
          <w:b/>
          <w:color w:val="000000"/>
          <w:sz w:val="22"/>
        </w:rPr>
        <w:t>§ 20.</w:t>
      </w:r>
    </w:p>
    <w:p w14:paraId="30E1A214"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1. Obowiązkowej deratyzacji podlegają obszary:</w:t>
      </w:r>
    </w:p>
    <w:p w14:paraId="5B13B4E7"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1) zabudowy mieszkaniowej wielorodzinnej,</w:t>
      </w:r>
    </w:p>
    <w:p w14:paraId="1E0FE161"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2) zabudowane obiektami użyteczności publicznej,</w:t>
      </w:r>
    </w:p>
    <w:p w14:paraId="62460972"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3) zabudowane obiektami: handlowymi, hotelowymi, turystycznymi, przechowywania artykułów spożywczych, chowu i hodowli zwierząt, gospodarki odpadami,</w:t>
      </w:r>
    </w:p>
    <w:p w14:paraId="33E557FF" w14:textId="77777777" w:rsidR="00992477" w:rsidRPr="00BC235C" w:rsidRDefault="002F59CE" w:rsidP="00BC235C">
      <w:pPr>
        <w:spacing w:before="26"/>
        <w:ind w:left="373"/>
        <w:rPr>
          <w:rFonts w:ascii="Calibri" w:hAnsi="Calibri" w:cs="Calibri"/>
          <w:sz w:val="22"/>
        </w:rPr>
      </w:pPr>
      <w:r w:rsidRPr="00BC235C">
        <w:rPr>
          <w:rFonts w:ascii="Calibri" w:hAnsi="Calibri" w:cs="Calibri"/>
          <w:color w:val="000000"/>
          <w:sz w:val="22"/>
        </w:rPr>
        <w:t>4) pozostałych miejsc zagrożonych bytowaniem gryzoni.</w:t>
      </w:r>
    </w:p>
    <w:p w14:paraId="006D959A" w14:textId="77777777" w:rsidR="00992477" w:rsidRPr="00BC235C" w:rsidRDefault="002F59CE" w:rsidP="00BC235C">
      <w:pPr>
        <w:spacing w:before="26"/>
        <w:rPr>
          <w:rFonts w:ascii="Calibri" w:hAnsi="Calibri" w:cs="Calibri"/>
          <w:sz w:val="22"/>
        </w:rPr>
      </w:pPr>
      <w:r w:rsidRPr="00BC235C">
        <w:rPr>
          <w:rFonts w:ascii="Calibri" w:hAnsi="Calibri" w:cs="Calibri"/>
          <w:color w:val="000000"/>
          <w:sz w:val="22"/>
        </w:rPr>
        <w:t>2. Terminy przeprowadzania obowiązkowej deratyzacji ustala się następująco:</w:t>
      </w:r>
    </w:p>
    <w:p w14:paraId="0710DEC2"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a) od 1 kwietnia do 30 kwietnia,</w:t>
      </w:r>
    </w:p>
    <w:p w14:paraId="2D3E7998" w14:textId="77777777" w:rsidR="00992477" w:rsidRPr="00BC235C" w:rsidRDefault="002F59CE" w:rsidP="00BC235C">
      <w:pPr>
        <w:ind w:left="373"/>
        <w:rPr>
          <w:rFonts w:ascii="Calibri" w:hAnsi="Calibri" w:cs="Calibri"/>
          <w:sz w:val="22"/>
        </w:rPr>
      </w:pPr>
      <w:r w:rsidRPr="00BC235C">
        <w:rPr>
          <w:rFonts w:ascii="Calibri" w:hAnsi="Calibri" w:cs="Calibri"/>
          <w:color w:val="000000"/>
          <w:sz w:val="22"/>
        </w:rPr>
        <w:t>b) od 1 września do 30 września.</w:t>
      </w:r>
    </w:p>
    <w:p w14:paraId="50CB7547" w14:textId="77777777" w:rsidR="00BD6B16" w:rsidRDefault="002F59CE" w:rsidP="00E02DCD">
      <w:pPr>
        <w:spacing w:before="26" w:after="240"/>
        <w:jc w:val="center"/>
        <w:rPr>
          <w:rFonts w:ascii="Calibri" w:hAnsi="Calibri" w:cs="Calibri"/>
          <w:color w:val="000000"/>
          <w:sz w:val="22"/>
        </w:rPr>
      </w:pPr>
      <w:r w:rsidRPr="00BC235C">
        <w:rPr>
          <w:rFonts w:ascii="Calibri" w:hAnsi="Calibri" w:cs="Calibri"/>
          <w:b/>
          <w:color w:val="000000"/>
          <w:sz w:val="22"/>
        </w:rPr>
        <w:t>§ 21.</w:t>
      </w:r>
    </w:p>
    <w:p w14:paraId="285EF7B4" w14:textId="77777777" w:rsidR="00992477" w:rsidRPr="00BC235C" w:rsidRDefault="002F59CE" w:rsidP="00BC235C">
      <w:pPr>
        <w:spacing w:before="26" w:after="240"/>
        <w:rPr>
          <w:rFonts w:ascii="Calibri" w:hAnsi="Calibri" w:cs="Calibri"/>
          <w:sz w:val="22"/>
        </w:rPr>
      </w:pPr>
      <w:r w:rsidRPr="00BC235C">
        <w:rPr>
          <w:rFonts w:ascii="Calibri" w:hAnsi="Calibri" w:cs="Calibri"/>
          <w:color w:val="000000"/>
          <w:sz w:val="22"/>
        </w:rPr>
        <w:t>W sprawach nieuregulowanych w niniejszym Regulaminie zastosowanie mają odrębne przepisy.</w:t>
      </w:r>
    </w:p>
    <w:p w14:paraId="5E517A86" w14:textId="77777777" w:rsidR="00992477" w:rsidRDefault="00992477" w:rsidP="00BD6B16">
      <w:pPr>
        <w:spacing w:before="250"/>
        <w:rPr>
          <w:rFonts w:ascii="Calibri" w:hAnsi="Calibri" w:cs="Calibri"/>
          <w:color w:val="000000"/>
          <w:sz w:val="22"/>
          <w:vertAlign w:val="superscript"/>
        </w:rPr>
      </w:pPr>
    </w:p>
    <w:p w14:paraId="76D6411D" w14:textId="77777777" w:rsidR="00BD6B16" w:rsidRPr="00E02DCD" w:rsidRDefault="00BD6B16" w:rsidP="00E02DCD">
      <w:pPr>
        <w:rPr>
          <w:rFonts w:ascii="Calibri" w:hAnsi="Calibri" w:cs="Calibri"/>
          <w:sz w:val="22"/>
        </w:rPr>
      </w:pPr>
    </w:p>
    <w:p w14:paraId="148CFEF5" w14:textId="77777777" w:rsidR="00BD6B16" w:rsidRPr="00E02DCD" w:rsidRDefault="00BD6B16" w:rsidP="00E02DCD">
      <w:pPr>
        <w:rPr>
          <w:rFonts w:ascii="Calibri" w:hAnsi="Calibri" w:cs="Calibri"/>
          <w:sz w:val="22"/>
        </w:rPr>
      </w:pPr>
    </w:p>
    <w:p w14:paraId="001DB594" w14:textId="77777777" w:rsidR="00BD6B16" w:rsidRPr="00E02DCD" w:rsidRDefault="00BD6B16" w:rsidP="00E02DCD">
      <w:pPr>
        <w:rPr>
          <w:rFonts w:ascii="Calibri" w:hAnsi="Calibri" w:cs="Calibri"/>
          <w:sz w:val="22"/>
        </w:rPr>
      </w:pPr>
    </w:p>
    <w:p w14:paraId="0ECBA791" w14:textId="77777777" w:rsidR="00BD6B16" w:rsidRPr="00E02DCD" w:rsidRDefault="00BD6B16" w:rsidP="00E02DCD">
      <w:pPr>
        <w:rPr>
          <w:rFonts w:ascii="Calibri" w:hAnsi="Calibri" w:cs="Calibri"/>
          <w:sz w:val="22"/>
        </w:rPr>
      </w:pPr>
    </w:p>
    <w:p w14:paraId="35E80D04" w14:textId="77777777" w:rsidR="00BD6B16" w:rsidRPr="00E02DCD" w:rsidRDefault="00BD6B16" w:rsidP="00E02DCD">
      <w:pPr>
        <w:rPr>
          <w:rFonts w:ascii="Calibri" w:hAnsi="Calibri" w:cs="Calibri"/>
          <w:sz w:val="22"/>
        </w:rPr>
      </w:pPr>
    </w:p>
    <w:p w14:paraId="22482229" w14:textId="77777777" w:rsidR="00BD6B16" w:rsidRDefault="00BD6B16" w:rsidP="00BD6B16">
      <w:pPr>
        <w:rPr>
          <w:rFonts w:ascii="Calibri" w:hAnsi="Calibri" w:cs="Calibri"/>
          <w:color w:val="000000"/>
          <w:sz w:val="22"/>
          <w:vertAlign w:val="superscript"/>
        </w:rPr>
      </w:pPr>
    </w:p>
    <w:p w14:paraId="4453446E" w14:textId="77777777" w:rsidR="00BD6B16" w:rsidRDefault="00BD6B16" w:rsidP="00BD6B16">
      <w:pPr>
        <w:ind w:firstLine="709"/>
        <w:rPr>
          <w:rFonts w:ascii="Calibri" w:hAnsi="Calibri" w:cs="Calibri"/>
          <w:sz w:val="22"/>
        </w:rPr>
      </w:pPr>
    </w:p>
    <w:p w14:paraId="4974F904" w14:textId="77777777" w:rsidR="00BD6B16" w:rsidRDefault="00BD6B16" w:rsidP="00BD6B16">
      <w:pPr>
        <w:ind w:firstLine="709"/>
        <w:rPr>
          <w:rFonts w:ascii="Calibri" w:hAnsi="Calibri" w:cs="Calibri"/>
          <w:sz w:val="22"/>
        </w:rPr>
      </w:pPr>
    </w:p>
    <w:p w14:paraId="2781EC1E" w14:textId="77777777" w:rsidR="00BD6B16" w:rsidRDefault="00BD6B16" w:rsidP="00BD6B16">
      <w:pPr>
        <w:ind w:firstLine="709"/>
        <w:rPr>
          <w:rFonts w:ascii="Calibri" w:hAnsi="Calibri" w:cs="Calibri"/>
          <w:sz w:val="22"/>
        </w:rPr>
      </w:pPr>
    </w:p>
    <w:p w14:paraId="3E4BF053" w14:textId="77777777" w:rsidR="00BD6B16" w:rsidRDefault="00BD6B16" w:rsidP="00BD6B16">
      <w:pPr>
        <w:ind w:firstLine="709"/>
        <w:rPr>
          <w:rFonts w:ascii="Calibri" w:hAnsi="Calibri" w:cs="Calibri"/>
          <w:sz w:val="22"/>
        </w:rPr>
      </w:pPr>
    </w:p>
    <w:p w14:paraId="024F6730" w14:textId="77777777" w:rsidR="00BD6B16" w:rsidRDefault="00BD6B16" w:rsidP="00BD6B16">
      <w:pPr>
        <w:ind w:firstLine="709"/>
        <w:rPr>
          <w:rFonts w:ascii="Calibri" w:hAnsi="Calibri" w:cs="Calibri"/>
          <w:sz w:val="22"/>
        </w:rPr>
      </w:pPr>
    </w:p>
    <w:p w14:paraId="3B365768" w14:textId="77777777" w:rsidR="00BD6B16" w:rsidRDefault="00BD6B16" w:rsidP="00BD6B16">
      <w:pPr>
        <w:ind w:firstLine="709"/>
        <w:rPr>
          <w:rFonts w:ascii="Calibri" w:hAnsi="Calibri" w:cs="Calibri"/>
          <w:sz w:val="22"/>
        </w:rPr>
      </w:pPr>
    </w:p>
    <w:p w14:paraId="2EC408C0" w14:textId="77777777" w:rsidR="00BD6B16" w:rsidRDefault="00BD6B16" w:rsidP="00BD6B16">
      <w:pPr>
        <w:ind w:firstLine="709"/>
        <w:rPr>
          <w:rFonts w:ascii="Calibri" w:hAnsi="Calibri" w:cs="Calibri"/>
          <w:sz w:val="22"/>
        </w:rPr>
      </w:pPr>
    </w:p>
    <w:p w14:paraId="319081AC" w14:textId="77777777" w:rsidR="00BD6B16" w:rsidRDefault="00BD6B16" w:rsidP="00BD6B16">
      <w:pPr>
        <w:ind w:firstLine="709"/>
        <w:rPr>
          <w:rFonts w:ascii="Calibri" w:hAnsi="Calibri" w:cs="Calibri"/>
          <w:sz w:val="22"/>
        </w:rPr>
      </w:pPr>
    </w:p>
    <w:p w14:paraId="0FCB67BF" w14:textId="77777777" w:rsidR="00BD6B16" w:rsidRDefault="00BD6B16" w:rsidP="00BD6B16">
      <w:pPr>
        <w:ind w:firstLine="709"/>
        <w:rPr>
          <w:rFonts w:ascii="Calibri" w:hAnsi="Calibri" w:cs="Calibri"/>
          <w:sz w:val="22"/>
        </w:rPr>
      </w:pPr>
    </w:p>
    <w:p w14:paraId="0957D013" w14:textId="77777777" w:rsidR="00BD6B16" w:rsidRDefault="00BD6B16" w:rsidP="00BD6B16">
      <w:pPr>
        <w:ind w:firstLine="709"/>
        <w:rPr>
          <w:rFonts w:ascii="Calibri" w:hAnsi="Calibri" w:cs="Calibri"/>
          <w:sz w:val="22"/>
        </w:rPr>
      </w:pPr>
    </w:p>
    <w:p w14:paraId="08D61989" w14:textId="77777777" w:rsidR="004E4C1A" w:rsidRPr="00D65E67" w:rsidRDefault="004E4C1A" w:rsidP="00E02DCD">
      <w:pPr>
        <w:pStyle w:val="NormalnyWeb"/>
        <w:shd w:val="clear" w:color="auto" w:fill="FFFFFF"/>
        <w:spacing w:before="0" w:beforeAutospacing="0" w:after="0" w:afterAutospacing="0"/>
        <w:jc w:val="center"/>
        <w:rPr>
          <w:rFonts w:ascii="Calibri" w:hAnsi="Calibri" w:cs="Calibri"/>
          <w:sz w:val="22"/>
        </w:rPr>
      </w:pPr>
      <w:r w:rsidRPr="00592857">
        <w:rPr>
          <w:rFonts w:ascii="Calibri" w:hAnsi="Calibri" w:cs="Calibri"/>
          <w:sz w:val="22"/>
          <w:szCs w:val="22"/>
        </w:rPr>
        <w:t>UZASADNIENIE</w:t>
      </w:r>
    </w:p>
    <w:p w14:paraId="189E4BD4" w14:textId="77777777" w:rsidR="004E4C1A" w:rsidRPr="004E4C1A" w:rsidRDefault="004E4C1A" w:rsidP="00E02DCD">
      <w:pPr>
        <w:shd w:val="clear" w:color="auto" w:fill="FFFFFF"/>
        <w:tabs>
          <w:tab w:val="left" w:pos="284"/>
        </w:tabs>
        <w:spacing w:line="240" w:lineRule="auto"/>
        <w:rPr>
          <w:rFonts w:ascii="Calibri" w:hAnsi="Calibri" w:cs="Calibri"/>
          <w:sz w:val="22"/>
        </w:rPr>
      </w:pPr>
      <w:r w:rsidRPr="004E4C1A">
        <w:rPr>
          <w:rFonts w:ascii="Calibri" w:hAnsi="Calibri" w:cs="Calibri"/>
          <w:sz w:val="22"/>
        </w:rPr>
        <w:t>Stosownie do art. 4 ust. 1 ww. ustawy Rada Gminy, po zasięgnięciu opinii Państwowego Powiatowego Inspektora Sanitarnego, uchwala Regulamin utrzymania czystości i porządku na terenie Gminy Raszyn, zwany dalej "regulaminem"; Regulamin jest aktem prawa miejscowego.</w:t>
      </w:r>
    </w:p>
    <w:p w14:paraId="0BCFBA31" w14:textId="77777777" w:rsidR="004E4C1A" w:rsidRPr="004E4C1A" w:rsidRDefault="004E4C1A" w:rsidP="00E02DCD">
      <w:pPr>
        <w:shd w:val="clear" w:color="auto" w:fill="FFFFFF"/>
        <w:tabs>
          <w:tab w:val="left" w:pos="284"/>
        </w:tabs>
        <w:spacing w:line="240" w:lineRule="auto"/>
        <w:rPr>
          <w:rFonts w:ascii="Calibri" w:hAnsi="Calibri" w:cs="Calibri"/>
          <w:sz w:val="22"/>
        </w:rPr>
      </w:pPr>
      <w:r w:rsidRPr="004E4C1A">
        <w:rPr>
          <w:rFonts w:ascii="Calibri" w:hAnsi="Calibri" w:cs="Calibri"/>
          <w:sz w:val="22"/>
        </w:rPr>
        <w:t>Regulamin określa szczegółowe zasady utrzymania czystości i porządku na terenie gminy dotyczące:</w:t>
      </w:r>
    </w:p>
    <w:p w14:paraId="3B26A9CA"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1)</w:t>
      </w:r>
      <w:r w:rsidRPr="004E4C1A">
        <w:rPr>
          <w:rFonts w:ascii="Calibri" w:hAnsi="Calibri" w:cs="Calibri"/>
          <w:sz w:val="22"/>
        </w:rPr>
        <w:tab/>
        <w:t xml:space="preserve"> wymagań w zakresie:</w:t>
      </w:r>
    </w:p>
    <w:p w14:paraId="554C88DE"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a)</w:t>
      </w:r>
      <w:r w:rsidRPr="004E4C1A">
        <w:rPr>
          <w:rFonts w:ascii="Calibri" w:hAnsi="Calibri" w:cs="Calibri"/>
          <w:sz w:val="22"/>
        </w:rPr>
        <w:tab/>
        <w:t xml:space="preserve"> selektywnego zbierania i odbierania odpadów komunalnych obejmującego co najmniej: papier, metale, tworzywa sztuczne, szkło, odpady opakowaniowe wielomateriałowe oraz bioodpady,</w:t>
      </w:r>
    </w:p>
    <w:p w14:paraId="742B885C"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b)</w:t>
      </w:r>
      <w:r w:rsidRPr="004E4C1A">
        <w:rPr>
          <w:rFonts w:ascii="Calibri" w:hAnsi="Calibri" w:cs="Calibri"/>
          <w:sz w:val="22"/>
        </w:rPr>
        <w:tab/>
        <w:t xml:space="preserve"> selektywnego zbierania odpadów komunalnych prowadzonego przez punkty selektywnego zbierania odpadów komunalnych w sposób umożliwiający łatwy dostęp dla wszystkich mieszkańców gminy, które zapewniają przyjmowanie co najmniej odpadów komunalnych: wymienionych w lit. a, odpadów niebezpiecznych, przeterminowanych leków i chemikaliów, odpadów niekwalifikujących się do odpadów medycznych, które powstały w gospodarstwie domowym w wyniku przyjmowania produktów leczniczych w formie iniekcji i prowadzenia monitoringu poziomu substancji we krwi, w szczególności igieł i strzykawek, zużytych baterii i akumulatorów, zużytego sprzętu elektrycznego i elektronicznego, mebli i innych odpadów wielkogabarytowych, zużytych opon oraz odpadów tekstyliów i odzieży, a także odpadów budowlanych i rozbiórkowych z gospodarstw domowych,</w:t>
      </w:r>
    </w:p>
    <w:p w14:paraId="451B17D9"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c)</w:t>
      </w:r>
      <w:r w:rsidRPr="004E4C1A">
        <w:rPr>
          <w:rFonts w:ascii="Calibri" w:hAnsi="Calibri" w:cs="Calibri"/>
          <w:sz w:val="22"/>
        </w:rPr>
        <w:tab/>
        <w:t xml:space="preserve"> uprzątania błota, śniegu, lodu i innych zanieczyszczeń z części nieruchomości służących do użytku publicznego,</w:t>
      </w:r>
    </w:p>
    <w:p w14:paraId="3B6EC55C"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d)</w:t>
      </w:r>
      <w:r w:rsidRPr="004E4C1A">
        <w:rPr>
          <w:rFonts w:ascii="Calibri" w:hAnsi="Calibri" w:cs="Calibri"/>
          <w:sz w:val="22"/>
        </w:rPr>
        <w:tab/>
        <w:t xml:space="preserve"> mycia i naprawy pojazdów samochodowych poza myjniami i warsztatami naprawczymi;</w:t>
      </w:r>
    </w:p>
    <w:p w14:paraId="239638FC"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2)</w:t>
      </w:r>
      <w:r w:rsidRPr="004E4C1A">
        <w:rPr>
          <w:rFonts w:ascii="Calibri" w:hAnsi="Calibri" w:cs="Calibri"/>
          <w:sz w:val="22"/>
        </w:rPr>
        <w:tab/>
        <w:t xml:space="preserve"> rodzaju i minimalnej pojemności pojemników lub worków, przeznaczonych do zbierania odpadów komunalnych na terenie nieruchomości, w tym na terenach przeznaczonych do użytku publicznego oraz na drogach publicznych, warunków rozmieszczania tych pojemników i worków oraz utrzymania pojemników w odpowiednim stanie sanitarnym, porządkowym i technicznym, przy uwzględnieniu:</w:t>
      </w:r>
    </w:p>
    <w:p w14:paraId="5514D7DD"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a)</w:t>
      </w:r>
      <w:r w:rsidRPr="004E4C1A">
        <w:rPr>
          <w:rFonts w:ascii="Calibri" w:hAnsi="Calibri" w:cs="Calibri"/>
          <w:sz w:val="22"/>
        </w:rPr>
        <w:tab/>
        <w:t xml:space="preserve"> średniej ilości odpadów komunalnych wytwarzanych w gospodarstwach domowych bądź w innych źródłach,</w:t>
      </w:r>
    </w:p>
    <w:p w14:paraId="1BAA1B98"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b)</w:t>
      </w:r>
      <w:r w:rsidRPr="004E4C1A">
        <w:rPr>
          <w:rFonts w:ascii="Calibri" w:hAnsi="Calibri" w:cs="Calibri"/>
          <w:sz w:val="22"/>
        </w:rPr>
        <w:tab/>
        <w:t xml:space="preserve"> liczby osób korzystających z tych pojemników lub worków;</w:t>
      </w:r>
    </w:p>
    <w:p w14:paraId="67F155AE"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2a)</w:t>
      </w:r>
      <w:r w:rsidRPr="004E4C1A">
        <w:rPr>
          <w:rFonts w:ascii="Calibri" w:hAnsi="Calibri" w:cs="Calibri"/>
          <w:sz w:val="22"/>
        </w:rPr>
        <w:tab/>
        <w:t xml:space="preserve"> utrzymania w odpowiednim stanie sanitarnym i porządkowym miejsc gromadzenia odpadów;</w:t>
      </w:r>
    </w:p>
    <w:p w14:paraId="3070EEA5"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3)</w:t>
      </w:r>
      <w:r w:rsidRPr="004E4C1A">
        <w:rPr>
          <w:rFonts w:ascii="Calibri" w:hAnsi="Calibri" w:cs="Calibri"/>
          <w:sz w:val="22"/>
        </w:rPr>
        <w:tab/>
        <w:t xml:space="preserve"> częstotliwości i sposobu pozbywania się odpadów komunalnych i nieczystości ciekłych z terenu nieruchomości oraz z terenów przeznaczonych do użytku publicznego;</w:t>
      </w:r>
    </w:p>
    <w:p w14:paraId="77800222"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4)</w:t>
      </w:r>
      <w:r w:rsidRPr="004E4C1A">
        <w:rPr>
          <w:rFonts w:ascii="Calibri" w:hAnsi="Calibri" w:cs="Calibri"/>
          <w:sz w:val="22"/>
        </w:rPr>
        <w:tab/>
        <w:t xml:space="preserve"> innych wymagań wynikających z wojewódzkiego planu gospodarki odpadami;</w:t>
      </w:r>
    </w:p>
    <w:p w14:paraId="04DEDC86"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5)</w:t>
      </w:r>
      <w:r w:rsidRPr="004E4C1A">
        <w:rPr>
          <w:rFonts w:ascii="Calibri" w:hAnsi="Calibri" w:cs="Calibri"/>
          <w:sz w:val="22"/>
        </w:rPr>
        <w:tab/>
        <w:t xml:space="preserve"> obowiązków osób utrzymujących zwierzęta domowe, mających na celu ochronę przed zagrożeniem lub uciążliwością dla ludzi oraz przed zanieczyszczeniem terenów przeznaczonych do wspólnego użytku;</w:t>
      </w:r>
    </w:p>
    <w:p w14:paraId="74BEB20E"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6)</w:t>
      </w:r>
      <w:r w:rsidRPr="004E4C1A">
        <w:rPr>
          <w:rFonts w:ascii="Calibri" w:hAnsi="Calibri" w:cs="Calibri"/>
          <w:sz w:val="22"/>
        </w:rPr>
        <w:tab/>
        <w:t xml:space="preserve"> wymagań utrzymywania zwierząt gospodarskich na terenach wyłączonych z produkcji rolniczej, w tym także zakazu ich utrzymywania na określonych obszarach lub w poszczególnych nieruchomościach;</w:t>
      </w:r>
    </w:p>
    <w:p w14:paraId="52C1B7D3"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7)</w:t>
      </w:r>
      <w:r w:rsidRPr="004E4C1A">
        <w:rPr>
          <w:rFonts w:ascii="Calibri" w:hAnsi="Calibri" w:cs="Calibri"/>
          <w:sz w:val="22"/>
        </w:rPr>
        <w:tab/>
        <w:t>wyznaczania obszarów podlegających obowiązkowej deratyzacji i terminów jej przeprowadzania.</w:t>
      </w:r>
    </w:p>
    <w:p w14:paraId="6CB5F37D" w14:textId="77777777" w:rsidR="004E4C1A" w:rsidRPr="004E4C1A" w:rsidRDefault="004E4C1A" w:rsidP="00E02DCD">
      <w:pPr>
        <w:tabs>
          <w:tab w:val="left" w:pos="284"/>
        </w:tabs>
        <w:spacing w:line="240" w:lineRule="auto"/>
        <w:rPr>
          <w:rFonts w:ascii="Calibri" w:hAnsi="Calibri" w:cs="Calibri"/>
          <w:sz w:val="22"/>
        </w:rPr>
      </w:pPr>
      <w:r w:rsidRPr="004E4C1A">
        <w:rPr>
          <w:rFonts w:ascii="Calibri" w:hAnsi="Calibri" w:cs="Calibri"/>
          <w:sz w:val="22"/>
        </w:rPr>
        <w:t>Przedmiotowy projekt uchwały dostosowuje regulamin utrzymania czystości i porządku na terenie gminy Raszyn do zapisów.</w:t>
      </w:r>
    </w:p>
    <w:p w14:paraId="1B4AFA73" w14:textId="1C580FDE" w:rsidR="004E4C1A" w:rsidRDefault="004E4C1A" w:rsidP="00E02DCD">
      <w:pPr>
        <w:spacing w:line="240" w:lineRule="auto"/>
        <w:rPr>
          <w:rFonts w:ascii="Calibri" w:hAnsi="Calibri" w:cs="Calibri"/>
          <w:sz w:val="22"/>
        </w:rPr>
      </w:pPr>
      <w:r>
        <w:rPr>
          <w:rFonts w:ascii="Calibri" w:hAnsi="Calibri" w:cs="Calibri"/>
          <w:sz w:val="22"/>
        </w:rPr>
        <w:t xml:space="preserve">W niniejszym   Regulaminie dokonano zmiany w zakresie częstotliwości odbioru </w:t>
      </w:r>
      <w:r w:rsidRPr="004E4C1A">
        <w:rPr>
          <w:rFonts w:ascii="Calibri" w:hAnsi="Calibri" w:cs="Calibri"/>
          <w:sz w:val="22"/>
        </w:rPr>
        <w:t>odpad</w:t>
      </w:r>
      <w:r>
        <w:rPr>
          <w:rFonts w:ascii="Calibri" w:hAnsi="Calibri" w:cs="Calibri"/>
          <w:sz w:val="22"/>
        </w:rPr>
        <w:t>ów</w:t>
      </w:r>
      <w:r w:rsidRPr="004E4C1A">
        <w:rPr>
          <w:rFonts w:ascii="Calibri" w:hAnsi="Calibri" w:cs="Calibri"/>
          <w:sz w:val="22"/>
        </w:rPr>
        <w:t xml:space="preserve"> ulegając</w:t>
      </w:r>
      <w:r>
        <w:rPr>
          <w:rFonts w:ascii="Calibri" w:hAnsi="Calibri" w:cs="Calibri"/>
          <w:sz w:val="22"/>
        </w:rPr>
        <w:t xml:space="preserve">ych </w:t>
      </w:r>
      <w:r w:rsidRPr="004E4C1A">
        <w:rPr>
          <w:rFonts w:ascii="Calibri" w:hAnsi="Calibri" w:cs="Calibri"/>
          <w:sz w:val="22"/>
        </w:rPr>
        <w:t>biodegradacji, ze szczególnym uwzględnieniem odpadów zielonych z pielęgnacji ogrodów</w:t>
      </w:r>
      <w:r>
        <w:rPr>
          <w:rFonts w:ascii="Calibri" w:hAnsi="Calibri" w:cs="Calibri"/>
          <w:sz w:val="22"/>
        </w:rPr>
        <w:t xml:space="preserve"> pochodzących z zabudowy jednorodzinnej</w:t>
      </w:r>
      <w:r w:rsidR="00D65E67">
        <w:rPr>
          <w:rFonts w:ascii="Calibri" w:hAnsi="Calibri" w:cs="Calibri"/>
          <w:sz w:val="22"/>
        </w:rPr>
        <w:t xml:space="preserve"> </w:t>
      </w:r>
      <w:r w:rsidRPr="004E4C1A">
        <w:rPr>
          <w:rFonts w:ascii="Calibri" w:hAnsi="Calibri" w:cs="Calibri"/>
          <w:sz w:val="22"/>
        </w:rPr>
        <w:t xml:space="preserve">– w okresie od 1 </w:t>
      </w:r>
      <w:r w:rsidR="000F4646">
        <w:rPr>
          <w:rFonts w:ascii="Calibri" w:hAnsi="Calibri" w:cs="Calibri"/>
          <w:sz w:val="22"/>
        </w:rPr>
        <w:t>maja</w:t>
      </w:r>
      <w:r w:rsidRPr="004E4C1A">
        <w:rPr>
          <w:rFonts w:ascii="Calibri" w:hAnsi="Calibri" w:cs="Calibri"/>
          <w:sz w:val="22"/>
        </w:rPr>
        <w:t xml:space="preserve"> do 30 </w:t>
      </w:r>
      <w:r w:rsidR="000F4646">
        <w:rPr>
          <w:rFonts w:ascii="Calibri" w:hAnsi="Calibri" w:cs="Calibri"/>
          <w:sz w:val="22"/>
        </w:rPr>
        <w:t>września</w:t>
      </w:r>
      <w:r w:rsidRPr="004E4C1A">
        <w:rPr>
          <w:rFonts w:ascii="Calibri" w:hAnsi="Calibri" w:cs="Calibri"/>
          <w:sz w:val="22"/>
        </w:rPr>
        <w:t xml:space="preserve"> - jeden raz na tydzień</w:t>
      </w:r>
      <w:r w:rsidR="00D65E67">
        <w:rPr>
          <w:rFonts w:ascii="Calibri" w:hAnsi="Calibri" w:cs="Calibri"/>
          <w:sz w:val="22"/>
        </w:rPr>
        <w:t>.</w:t>
      </w:r>
    </w:p>
    <w:p w14:paraId="34D52CCE" w14:textId="77777777" w:rsidR="00D65E67" w:rsidRPr="00D65E67" w:rsidRDefault="00D65E67" w:rsidP="00D65E67">
      <w:pPr>
        <w:spacing w:line="240" w:lineRule="auto"/>
        <w:ind w:left="52" w:right="38"/>
        <w:rPr>
          <w:rFonts w:ascii="Calibri" w:hAnsi="Calibri" w:cs="Calibri"/>
          <w:sz w:val="22"/>
        </w:rPr>
      </w:pPr>
      <w:r w:rsidRPr="00D65E67">
        <w:rPr>
          <w:rFonts w:ascii="Calibri" w:hAnsi="Calibri" w:cs="Calibri"/>
          <w:sz w:val="22"/>
        </w:rPr>
        <w:t>W celu wypełnienia obowiązku określonego w art. 4 ust. 1 ww. ustawy, projekt niniejszego regulaminu został przekazany do zaopiniowania Państwowemu Powiatowemu Inspektorowi Sanitarnemu w Pruszkowie, który pismem z dnia ……………2025r. znak ……………………… zaopiniował …………………. przedłożony projekt uchwały.</w:t>
      </w:r>
    </w:p>
    <w:p w14:paraId="71249E58" w14:textId="77777777" w:rsidR="004E4C1A" w:rsidRPr="00BD6B16" w:rsidRDefault="00D65E67" w:rsidP="00E02DCD">
      <w:pPr>
        <w:spacing w:line="240" w:lineRule="auto"/>
        <w:ind w:left="52" w:right="38"/>
        <w:rPr>
          <w:rFonts w:ascii="Calibri" w:hAnsi="Calibri" w:cs="Calibri"/>
          <w:sz w:val="22"/>
        </w:rPr>
      </w:pPr>
      <w:r w:rsidRPr="00D65E67">
        <w:rPr>
          <w:rFonts w:ascii="Calibri" w:hAnsi="Calibri" w:cs="Calibri"/>
          <w:sz w:val="22"/>
        </w:rPr>
        <w:t>W związku z powyższym, podjęcie przez Radę Gminy Raszyn przedmiotowej uchwały - jest uzasadnione.</w:t>
      </w:r>
    </w:p>
    <w:sectPr w:rsidR="004E4C1A" w:rsidRPr="00BD6B16">
      <w:headerReference w:type="default" r:id="rId7"/>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2381" w14:textId="77777777" w:rsidR="009D0137" w:rsidRDefault="009D0137" w:rsidP="00BC235C">
      <w:pPr>
        <w:spacing w:line="240" w:lineRule="auto"/>
      </w:pPr>
      <w:r>
        <w:separator/>
      </w:r>
    </w:p>
  </w:endnote>
  <w:endnote w:type="continuationSeparator" w:id="0">
    <w:p w14:paraId="51DB3B58" w14:textId="77777777" w:rsidR="009D0137" w:rsidRDefault="009D0137" w:rsidP="00BC2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F844" w14:textId="77777777" w:rsidR="00BC235C" w:rsidRPr="00BC235C" w:rsidRDefault="00BC235C">
    <w:pPr>
      <w:tabs>
        <w:tab w:val="center" w:pos="4550"/>
        <w:tab w:val="left" w:pos="5818"/>
      </w:tabs>
      <w:ind w:right="260"/>
      <w:jc w:val="right"/>
      <w:rPr>
        <w:sz w:val="16"/>
        <w:szCs w:val="16"/>
      </w:rPr>
    </w:pPr>
    <w:r w:rsidRPr="00BC235C">
      <w:rPr>
        <w:spacing w:val="60"/>
        <w:sz w:val="16"/>
        <w:szCs w:val="16"/>
      </w:rPr>
      <w:t>Strona</w:t>
    </w:r>
    <w:r w:rsidRPr="00BC235C">
      <w:rPr>
        <w:sz w:val="16"/>
        <w:szCs w:val="16"/>
      </w:rPr>
      <w:t xml:space="preserve"> </w:t>
    </w:r>
    <w:r w:rsidRPr="00BC235C">
      <w:rPr>
        <w:sz w:val="16"/>
        <w:szCs w:val="16"/>
      </w:rPr>
      <w:fldChar w:fldCharType="begin"/>
    </w:r>
    <w:r w:rsidRPr="00BC235C">
      <w:rPr>
        <w:sz w:val="16"/>
        <w:szCs w:val="16"/>
      </w:rPr>
      <w:instrText>PAGE   \* MERGEFORMAT</w:instrText>
    </w:r>
    <w:r w:rsidRPr="00BC235C">
      <w:rPr>
        <w:sz w:val="16"/>
        <w:szCs w:val="16"/>
      </w:rPr>
      <w:fldChar w:fldCharType="separate"/>
    </w:r>
    <w:r w:rsidRPr="00BC235C">
      <w:rPr>
        <w:sz w:val="16"/>
        <w:szCs w:val="16"/>
      </w:rPr>
      <w:t>1</w:t>
    </w:r>
    <w:r w:rsidRPr="00BC235C">
      <w:rPr>
        <w:sz w:val="16"/>
        <w:szCs w:val="16"/>
      </w:rPr>
      <w:fldChar w:fldCharType="end"/>
    </w:r>
    <w:r w:rsidRPr="00BC235C">
      <w:rPr>
        <w:sz w:val="16"/>
        <w:szCs w:val="16"/>
      </w:rPr>
      <w:t xml:space="preserve"> | </w:t>
    </w:r>
    <w:r w:rsidRPr="00BC235C">
      <w:rPr>
        <w:sz w:val="16"/>
        <w:szCs w:val="16"/>
      </w:rPr>
      <w:fldChar w:fldCharType="begin"/>
    </w:r>
    <w:r w:rsidRPr="00BC235C">
      <w:rPr>
        <w:sz w:val="16"/>
        <w:szCs w:val="16"/>
      </w:rPr>
      <w:instrText>NUMPAGES  \* Arabic  \* MERGEFORMAT</w:instrText>
    </w:r>
    <w:r w:rsidRPr="00BC235C">
      <w:rPr>
        <w:sz w:val="16"/>
        <w:szCs w:val="16"/>
      </w:rPr>
      <w:fldChar w:fldCharType="separate"/>
    </w:r>
    <w:r w:rsidRPr="00BC235C">
      <w:rPr>
        <w:sz w:val="16"/>
        <w:szCs w:val="16"/>
      </w:rPr>
      <w:t>1</w:t>
    </w:r>
    <w:r w:rsidRPr="00BC235C">
      <w:rPr>
        <w:sz w:val="16"/>
        <w:szCs w:val="16"/>
      </w:rPr>
      <w:fldChar w:fldCharType="end"/>
    </w:r>
  </w:p>
  <w:p w14:paraId="09AC168F" w14:textId="77777777" w:rsidR="00BC235C" w:rsidRDefault="00BC235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9BE3" w14:textId="77777777" w:rsidR="009D0137" w:rsidRDefault="009D0137" w:rsidP="00BC235C">
      <w:pPr>
        <w:spacing w:line="240" w:lineRule="auto"/>
      </w:pPr>
      <w:r>
        <w:separator/>
      </w:r>
    </w:p>
  </w:footnote>
  <w:footnote w:type="continuationSeparator" w:id="0">
    <w:p w14:paraId="62CF1289" w14:textId="77777777" w:rsidR="009D0137" w:rsidRDefault="009D0137" w:rsidP="00BC23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0D4E5" w14:textId="77777777" w:rsidR="00BC235C" w:rsidRDefault="00BC235C" w:rsidP="00BC235C">
    <w:pPr>
      <w:pStyle w:val="Nagwek"/>
      <w:jc w:val="right"/>
    </w:pPr>
    <w:r>
      <w:t>PROJEKT</w:t>
    </w:r>
  </w:p>
  <w:p w14:paraId="42E42EF5" w14:textId="77777777" w:rsidR="00BC235C" w:rsidRDefault="00BC235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15389"/>
    <w:multiLevelType w:val="multilevel"/>
    <w:tmpl w:val="95F8F34E"/>
    <w:lvl w:ilvl="0">
      <w:start w:val="1"/>
      <w:numFmt w:val="none"/>
      <w:lvlText w:val=""/>
      <w:lvlJc w:val="left"/>
      <w:pPr>
        <w:ind w:left="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351641"/>
    <w:multiLevelType w:val="hybridMultilevel"/>
    <w:tmpl w:val="D74C0604"/>
    <w:lvl w:ilvl="0" w:tplc="04150017">
      <w:start w:val="1"/>
      <w:numFmt w:val="lowerLetter"/>
      <w:lvlText w:val="%1)"/>
      <w:lvlJc w:val="left"/>
      <w:pPr>
        <w:ind w:left="1466" w:hanging="360"/>
      </w:pPr>
    </w:lvl>
    <w:lvl w:ilvl="1" w:tplc="04150019" w:tentative="1">
      <w:start w:val="1"/>
      <w:numFmt w:val="lowerLetter"/>
      <w:lvlText w:val="%2."/>
      <w:lvlJc w:val="left"/>
      <w:pPr>
        <w:ind w:left="2186" w:hanging="360"/>
      </w:pPr>
    </w:lvl>
    <w:lvl w:ilvl="2" w:tplc="0415001B" w:tentative="1">
      <w:start w:val="1"/>
      <w:numFmt w:val="lowerRoman"/>
      <w:lvlText w:val="%3."/>
      <w:lvlJc w:val="right"/>
      <w:pPr>
        <w:ind w:left="2906" w:hanging="180"/>
      </w:pPr>
    </w:lvl>
    <w:lvl w:ilvl="3" w:tplc="0415000F" w:tentative="1">
      <w:start w:val="1"/>
      <w:numFmt w:val="decimal"/>
      <w:lvlText w:val="%4."/>
      <w:lvlJc w:val="left"/>
      <w:pPr>
        <w:ind w:left="3626" w:hanging="360"/>
      </w:pPr>
    </w:lvl>
    <w:lvl w:ilvl="4" w:tplc="04150019" w:tentative="1">
      <w:start w:val="1"/>
      <w:numFmt w:val="lowerLetter"/>
      <w:lvlText w:val="%5."/>
      <w:lvlJc w:val="left"/>
      <w:pPr>
        <w:ind w:left="4346" w:hanging="360"/>
      </w:pPr>
    </w:lvl>
    <w:lvl w:ilvl="5" w:tplc="0415001B" w:tentative="1">
      <w:start w:val="1"/>
      <w:numFmt w:val="lowerRoman"/>
      <w:lvlText w:val="%6."/>
      <w:lvlJc w:val="right"/>
      <w:pPr>
        <w:ind w:left="5066" w:hanging="180"/>
      </w:pPr>
    </w:lvl>
    <w:lvl w:ilvl="6" w:tplc="0415000F" w:tentative="1">
      <w:start w:val="1"/>
      <w:numFmt w:val="decimal"/>
      <w:lvlText w:val="%7."/>
      <w:lvlJc w:val="left"/>
      <w:pPr>
        <w:ind w:left="5786" w:hanging="360"/>
      </w:pPr>
    </w:lvl>
    <w:lvl w:ilvl="7" w:tplc="04150019" w:tentative="1">
      <w:start w:val="1"/>
      <w:numFmt w:val="lowerLetter"/>
      <w:lvlText w:val="%8."/>
      <w:lvlJc w:val="left"/>
      <w:pPr>
        <w:ind w:left="6506" w:hanging="360"/>
      </w:pPr>
    </w:lvl>
    <w:lvl w:ilvl="8" w:tplc="0415001B" w:tentative="1">
      <w:start w:val="1"/>
      <w:numFmt w:val="lowerRoman"/>
      <w:lvlText w:val="%9."/>
      <w:lvlJc w:val="right"/>
      <w:pPr>
        <w:ind w:left="7226" w:hanging="180"/>
      </w:pPr>
    </w:lvl>
  </w:abstractNum>
  <w:abstractNum w:abstractNumId="2" w15:restartNumberingAfterBreak="0">
    <w:nsid w:val="6C8038AC"/>
    <w:multiLevelType w:val="hybridMultilevel"/>
    <w:tmpl w:val="C38097E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446044538">
    <w:abstractNumId w:val="0"/>
  </w:num>
  <w:num w:numId="2" w16cid:durableId="583225985">
    <w:abstractNumId w:val="2"/>
  </w:num>
  <w:num w:numId="3" w16cid:durableId="1399943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477"/>
    <w:rsid w:val="00010DC3"/>
    <w:rsid w:val="00075B44"/>
    <w:rsid w:val="000F4646"/>
    <w:rsid w:val="00163350"/>
    <w:rsid w:val="0021307E"/>
    <w:rsid w:val="002B203E"/>
    <w:rsid w:val="002F59CE"/>
    <w:rsid w:val="003149CB"/>
    <w:rsid w:val="003D0D88"/>
    <w:rsid w:val="003E1A44"/>
    <w:rsid w:val="004501F7"/>
    <w:rsid w:val="004E4C1A"/>
    <w:rsid w:val="00674B2F"/>
    <w:rsid w:val="00774C10"/>
    <w:rsid w:val="007F5BB4"/>
    <w:rsid w:val="00830CB3"/>
    <w:rsid w:val="00853BDB"/>
    <w:rsid w:val="008C3FCB"/>
    <w:rsid w:val="00992477"/>
    <w:rsid w:val="009D0137"/>
    <w:rsid w:val="00A75D23"/>
    <w:rsid w:val="00A950BE"/>
    <w:rsid w:val="00AB5B49"/>
    <w:rsid w:val="00B4596F"/>
    <w:rsid w:val="00B753E2"/>
    <w:rsid w:val="00BC235C"/>
    <w:rsid w:val="00BD6B16"/>
    <w:rsid w:val="00BE5416"/>
    <w:rsid w:val="00BE689D"/>
    <w:rsid w:val="00C322E9"/>
    <w:rsid w:val="00C4292A"/>
    <w:rsid w:val="00CD4905"/>
    <w:rsid w:val="00D65E67"/>
    <w:rsid w:val="00E02DCD"/>
    <w:rsid w:val="00E472C2"/>
    <w:rsid w:val="00E577A0"/>
    <w:rsid w:val="00F371B6"/>
    <w:rsid w:val="00FD7E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BD424"/>
  <w15:docId w15:val="{99E38D1A-F7AE-4174-99BA-69CDD2034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pl-PL" w:eastAsia="pl-PL"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A3277"/>
    <w:rPr>
      <w:rFonts w:ascii="Times New Roman" w:eastAsia="Times New Roman" w:hAnsi="Times New Roman" w:cs="Times New Roman"/>
    </w:rPr>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156082"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156082"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156082"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156082" w:themeColor="accent1"/>
      <w:spacing w:val="15"/>
      <w:sz w:val="24"/>
      <w:szCs w:val="24"/>
    </w:rPr>
  </w:style>
  <w:style w:type="paragraph" w:styleId="Tytu">
    <w:name w:val="Title"/>
    <w:basedOn w:val="Normalny"/>
    <w:next w:val="Normalny"/>
    <w:link w:val="TytuZnak"/>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467886" w:themeColor="hyperlink"/>
      <w:u w:val="single"/>
    </w:rPr>
  </w:style>
  <w:style w:type="table" w:styleId="Tabela-Siatka">
    <w:name w:val="Table Grid"/>
    <w:basedOn w:val="Standardowy"/>
    <w:uiPriority w:val="5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ny"/>
    <w:next w:val="Normalny"/>
    <w:uiPriority w:val="35"/>
    <w:semiHidden/>
    <w:unhideWhenUsed/>
    <w:qFormat/>
    <w:rsid w:val="007109C0"/>
    <w:pPr>
      <w:spacing w:line="240" w:lineRule="auto"/>
    </w:pPr>
    <w:rPr>
      <w:b/>
      <w:bCs/>
      <w:color w:val="156082" w:themeColor="accent1"/>
      <w:sz w:val="18"/>
      <w:szCs w:val="18"/>
    </w:rPr>
  </w:style>
  <w:style w:type="paragraph" w:customStyle="1" w:styleId="HeaderStyle">
    <w:name w:val="HeaderStyle"/>
    <w:pPr>
      <w:spacing w:line="240" w:lineRule="auto"/>
      <w:jc w:val="center"/>
    </w:pPr>
    <w:rPr>
      <w:rFonts w:ascii="Times New Roman" w:eastAsia="Times New Roman" w:hAnsi="Times New Roman" w:cs="Times New Roman"/>
      <w:b/>
      <w:color w:val="000000" w:themeColor="text1"/>
    </w:rPr>
  </w:style>
  <w:style w:type="paragraph" w:customStyle="1" w:styleId="TitleStyle">
    <w:name w:val="TitleStyle"/>
    <w:pPr>
      <w:spacing w:line="240" w:lineRule="auto"/>
    </w:pPr>
    <w:rPr>
      <w:rFonts w:ascii="Times New Roman" w:eastAsia="Times New Roman" w:hAnsi="Times New Roman" w:cs="Times New Roman"/>
      <w:b/>
      <w:color w:val="000000" w:themeColor="text1"/>
    </w:rPr>
  </w:style>
  <w:style w:type="paragraph" w:customStyle="1" w:styleId="TitleCenterStyle">
    <w:name w:val="TitleCenterStyle"/>
    <w:pPr>
      <w:spacing w:line="240" w:lineRule="auto"/>
      <w:jc w:val="center"/>
    </w:pPr>
    <w:rPr>
      <w:rFonts w:ascii="Times New Roman" w:eastAsia="Times New Roman" w:hAnsi="Times New Roman" w:cs="Times New Roman"/>
      <w:b/>
      <w:color w:val="000000" w:themeColor="text1"/>
    </w:rPr>
  </w:style>
  <w:style w:type="paragraph" w:customStyle="1" w:styleId="NormalStyle">
    <w:name w:val="NormalStyle"/>
    <w:pPr>
      <w:spacing w:line="240" w:lineRule="auto"/>
    </w:pPr>
    <w:rPr>
      <w:rFonts w:ascii="Times New Roman" w:eastAsia="Times New Roman" w:hAnsi="Times New Roman" w:cs="Times New Roman"/>
      <w:color w:val="000000" w:themeColor="text1"/>
    </w:rPr>
  </w:style>
  <w:style w:type="paragraph" w:customStyle="1" w:styleId="NormalSpacingStyle">
    <w:name w:val="NormalSpacingStyle"/>
    <w:pPr>
      <w:spacing w:line="240" w:lineRule="auto"/>
    </w:pPr>
    <w:rPr>
      <w:rFonts w:ascii="Times New Roman" w:eastAsia="Times New Roman" w:hAnsi="Times New Roman" w:cs="Times New Roman"/>
      <w:color w:val="000000" w:themeColor="text1"/>
    </w:rPr>
  </w:style>
  <w:style w:type="paragraph" w:customStyle="1" w:styleId="BoldStyle">
    <w:name w:val="BoldStyle"/>
    <w:pPr>
      <w:spacing w:line="240" w:lineRule="auto"/>
    </w:pPr>
    <w:rPr>
      <w:rFonts w:ascii="Times New Roman" w:eastAsia="Times New Roman" w:hAnsi="Times New Roman" w:cs="Times New Roman"/>
      <w:b/>
      <w:color w:val="000000" w:themeColor="text1"/>
    </w:rPr>
  </w:style>
  <w:style w:type="paragraph" w:styleId="Poprawka">
    <w:name w:val="Revision"/>
    <w:hidden/>
    <w:uiPriority w:val="99"/>
    <w:unhideWhenUsed/>
    <w:rsid w:val="002F59CE"/>
    <w:pPr>
      <w:spacing w:line="240" w:lineRule="auto"/>
    </w:pPr>
    <w:rPr>
      <w:rFonts w:ascii="Times New Roman" w:eastAsia="Times New Roman" w:hAnsi="Times New Roman" w:cs="Times New Roman"/>
    </w:rPr>
  </w:style>
  <w:style w:type="paragraph" w:styleId="Stopka">
    <w:name w:val="footer"/>
    <w:basedOn w:val="Normalny"/>
    <w:link w:val="StopkaZnak"/>
    <w:uiPriority w:val="99"/>
    <w:unhideWhenUsed/>
    <w:rsid w:val="00BC235C"/>
    <w:pPr>
      <w:tabs>
        <w:tab w:val="center" w:pos="4536"/>
        <w:tab w:val="right" w:pos="9072"/>
      </w:tabs>
      <w:spacing w:line="240" w:lineRule="auto"/>
    </w:pPr>
  </w:style>
  <w:style w:type="character" w:customStyle="1" w:styleId="StopkaZnak">
    <w:name w:val="Stopka Znak"/>
    <w:basedOn w:val="Domylnaczcionkaakapitu"/>
    <w:link w:val="Stopka"/>
    <w:uiPriority w:val="99"/>
    <w:rsid w:val="00BC235C"/>
    <w:rPr>
      <w:rFonts w:ascii="Times New Roman" w:eastAsia="Times New Roman" w:hAnsi="Times New Roman" w:cs="Times New Roman"/>
    </w:rPr>
  </w:style>
  <w:style w:type="paragraph" w:styleId="Akapitzlist">
    <w:name w:val="List Paragraph"/>
    <w:basedOn w:val="Normalny"/>
    <w:uiPriority w:val="99"/>
    <w:unhideWhenUsed/>
    <w:rsid w:val="00B4596F"/>
    <w:pPr>
      <w:ind w:left="720"/>
      <w:contextualSpacing/>
    </w:pPr>
  </w:style>
  <w:style w:type="paragraph" w:styleId="NormalnyWeb">
    <w:name w:val="Normal (Web)"/>
    <w:basedOn w:val="Normalny"/>
    <w:uiPriority w:val="99"/>
    <w:unhideWhenUsed/>
    <w:rsid w:val="004E4C1A"/>
    <w:pPr>
      <w:spacing w:before="100" w:beforeAutospacing="1" w:after="100" w:afterAutospacing="1" w:line="240" w:lineRule="auto"/>
      <w:jc w:val="left"/>
    </w:pPr>
    <w:rPr>
      <w:szCs w:val="24"/>
    </w:rPr>
  </w:style>
  <w:style w:type="paragraph" w:styleId="Tekstprzypisukocowego">
    <w:name w:val="endnote text"/>
    <w:basedOn w:val="Normalny"/>
    <w:link w:val="TekstprzypisukocowegoZnak"/>
    <w:uiPriority w:val="99"/>
    <w:semiHidden/>
    <w:unhideWhenUsed/>
    <w:rsid w:val="004E4C1A"/>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E4C1A"/>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4E4C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6554</Words>
  <Characters>39326</Characters>
  <Application>Microsoft Office Word</Application>
  <DocSecurity>0</DocSecurity>
  <Lines>327</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Dominika Góralczyk</dc:creator>
  <cp:lastModifiedBy>Monika Marszałek</cp:lastModifiedBy>
  <cp:revision>5</cp:revision>
  <cp:lastPrinted>2025-12-22T11:17:00Z</cp:lastPrinted>
  <dcterms:created xsi:type="dcterms:W3CDTF">2025-12-22T12:28:00Z</dcterms:created>
  <dcterms:modified xsi:type="dcterms:W3CDTF">2025-12-22T14:44:00Z</dcterms:modified>
</cp:coreProperties>
</file>