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3117" w14:textId="77777777" w:rsidR="00BA7B3B" w:rsidRPr="00BA7B3B" w:rsidRDefault="00BA7B3B" w:rsidP="00BA7B3B">
      <w:pPr>
        <w:spacing w:after="0"/>
        <w:jc w:val="center"/>
        <w:rPr>
          <w:rFonts w:ascii="Arial" w:hAnsi="Arial" w:cs="Arial"/>
          <w:b/>
          <w:bCs/>
        </w:rPr>
      </w:pPr>
      <w:r w:rsidRPr="00BA7B3B">
        <w:rPr>
          <w:rFonts w:ascii="Arial" w:hAnsi="Arial" w:cs="Arial"/>
          <w:b/>
          <w:bCs/>
        </w:rPr>
        <w:t>Uchwała Nr ……/……/2025</w:t>
      </w:r>
    </w:p>
    <w:p w14:paraId="4BFD1FDD" w14:textId="77777777" w:rsidR="00BA7B3B" w:rsidRPr="00BA7B3B" w:rsidRDefault="00BA7B3B" w:rsidP="00BA7B3B">
      <w:pPr>
        <w:spacing w:after="0"/>
        <w:jc w:val="center"/>
        <w:rPr>
          <w:rFonts w:ascii="Arial" w:hAnsi="Arial" w:cs="Arial"/>
          <w:b/>
          <w:bCs/>
        </w:rPr>
      </w:pPr>
      <w:r w:rsidRPr="00BA7B3B">
        <w:rPr>
          <w:rFonts w:ascii="Arial" w:hAnsi="Arial" w:cs="Arial"/>
          <w:b/>
          <w:bCs/>
        </w:rPr>
        <w:t>Rady Gminy Raszyn</w:t>
      </w:r>
    </w:p>
    <w:p w14:paraId="48BC3953" w14:textId="77777777" w:rsidR="00BA7B3B" w:rsidRPr="00BA7B3B" w:rsidRDefault="00BA7B3B" w:rsidP="00BA7B3B">
      <w:pPr>
        <w:spacing w:after="0"/>
        <w:jc w:val="center"/>
        <w:rPr>
          <w:rFonts w:ascii="Arial" w:hAnsi="Arial" w:cs="Arial"/>
          <w:b/>
          <w:bCs/>
        </w:rPr>
      </w:pPr>
      <w:r w:rsidRPr="00BA7B3B">
        <w:rPr>
          <w:rFonts w:ascii="Arial" w:hAnsi="Arial" w:cs="Arial"/>
          <w:b/>
          <w:bCs/>
        </w:rPr>
        <w:t>z dnia 30 grudnia 2025 r.</w:t>
      </w:r>
    </w:p>
    <w:p w14:paraId="77F00F66" w14:textId="77777777" w:rsidR="00BA7B3B" w:rsidRPr="00BA7B3B" w:rsidRDefault="00BA7B3B" w:rsidP="00BA7B3B">
      <w:pPr>
        <w:jc w:val="both"/>
        <w:rPr>
          <w:rFonts w:ascii="Arial" w:hAnsi="Arial" w:cs="Arial"/>
        </w:rPr>
      </w:pPr>
    </w:p>
    <w:p w14:paraId="4F8BAB9F" w14:textId="72D142C4" w:rsidR="00BA7B3B" w:rsidRPr="00BA7B3B" w:rsidRDefault="00BA7B3B" w:rsidP="00BA7B3B">
      <w:pPr>
        <w:jc w:val="both"/>
        <w:rPr>
          <w:rFonts w:ascii="Arial" w:hAnsi="Arial" w:cs="Arial"/>
        </w:rPr>
      </w:pPr>
      <w:r w:rsidRPr="00BA7B3B">
        <w:rPr>
          <w:rFonts w:ascii="Arial" w:hAnsi="Arial" w:cs="Arial"/>
          <w:b/>
        </w:rPr>
        <w:t>w sprawie ustalenia wykazu wydatków</w:t>
      </w:r>
      <w:r>
        <w:rPr>
          <w:rFonts w:ascii="Arial" w:hAnsi="Arial" w:cs="Arial"/>
          <w:b/>
        </w:rPr>
        <w:t>, które</w:t>
      </w:r>
      <w:r w:rsidRPr="00BA7B3B">
        <w:rPr>
          <w:rFonts w:ascii="Arial" w:hAnsi="Arial" w:cs="Arial"/>
          <w:b/>
        </w:rPr>
        <w:t xml:space="preserve"> nie</w:t>
      </w:r>
      <w:r>
        <w:rPr>
          <w:rFonts w:ascii="Arial" w:hAnsi="Arial" w:cs="Arial"/>
          <w:b/>
        </w:rPr>
        <w:t xml:space="preserve"> </w:t>
      </w:r>
      <w:r w:rsidRPr="00BA7B3B">
        <w:rPr>
          <w:rFonts w:ascii="Arial" w:hAnsi="Arial" w:cs="Arial"/>
          <w:b/>
        </w:rPr>
        <w:t>wygasają z upływem roku budżetowego 2025 oraz ustalenia planu finansowego tych wydatków</w:t>
      </w:r>
      <w:r w:rsidRPr="00BA7B3B">
        <w:rPr>
          <w:rFonts w:ascii="Arial" w:hAnsi="Arial" w:cs="Arial"/>
        </w:rPr>
        <w:t xml:space="preserve"> </w:t>
      </w:r>
    </w:p>
    <w:p w14:paraId="3C43DE6F" w14:textId="77777777" w:rsidR="00BA7B3B" w:rsidRPr="00BA7B3B" w:rsidRDefault="00BA7B3B" w:rsidP="00BA7B3B">
      <w:pPr>
        <w:ind w:firstLine="708"/>
        <w:jc w:val="both"/>
        <w:rPr>
          <w:rFonts w:ascii="Arial" w:hAnsi="Arial" w:cs="Arial"/>
        </w:rPr>
      </w:pPr>
      <w:r w:rsidRPr="00BA7B3B">
        <w:rPr>
          <w:rFonts w:ascii="Arial" w:hAnsi="Arial" w:cs="Arial"/>
        </w:rPr>
        <w:t xml:space="preserve">Na podstawie art. 18 ust.1 ustawy z dnia 8 marca 1990 r. o samorządzie gminnym (Dz. U. z 2025 r., poz. 1153 z </w:t>
      </w:r>
      <w:proofErr w:type="spellStart"/>
      <w:r w:rsidRPr="00BA7B3B">
        <w:rPr>
          <w:rFonts w:ascii="Arial" w:hAnsi="Arial" w:cs="Arial"/>
        </w:rPr>
        <w:t>późn</w:t>
      </w:r>
      <w:proofErr w:type="spellEnd"/>
      <w:r w:rsidRPr="00BA7B3B">
        <w:rPr>
          <w:rFonts w:ascii="Arial" w:hAnsi="Arial" w:cs="Arial"/>
        </w:rPr>
        <w:t xml:space="preserve">. zm.), oraz art. 263 ust 2, 3 i 5 ustawy z dnia 27 sierpnia 2009 r. o finansach publicznych (Dz. U. z 2025 r., poz. 1483 z </w:t>
      </w:r>
      <w:proofErr w:type="spellStart"/>
      <w:r w:rsidRPr="00BA7B3B">
        <w:rPr>
          <w:rFonts w:ascii="Arial" w:hAnsi="Arial" w:cs="Arial"/>
        </w:rPr>
        <w:t>późn</w:t>
      </w:r>
      <w:proofErr w:type="spellEnd"/>
      <w:r w:rsidRPr="00BA7B3B">
        <w:rPr>
          <w:rFonts w:ascii="Arial" w:hAnsi="Arial" w:cs="Arial"/>
        </w:rPr>
        <w:t xml:space="preserve">. zm.), Rada Gminy Raszyn uchwala, co następuje: </w:t>
      </w:r>
    </w:p>
    <w:p w14:paraId="12B922D7" w14:textId="77777777" w:rsidR="00BA7B3B" w:rsidRPr="00BA7B3B" w:rsidRDefault="00BA7B3B" w:rsidP="00BA7B3B">
      <w:pPr>
        <w:jc w:val="both"/>
        <w:rPr>
          <w:rFonts w:ascii="Arial" w:hAnsi="Arial" w:cs="Arial"/>
          <w:b/>
        </w:rPr>
      </w:pPr>
    </w:p>
    <w:p w14:paraId="637A55C4" w14:textId="77777777" w:rsidR="00BA7B3B" w:rsidRPr="00BA7B3B" w:rsidRDefault="00BA7B3B" w:rsidP="00BA7B3B">
      <w:pPr>
        <w:jc w:val="center"/>
        <w:rPr>
          <w:rFonts w:ascii="Arial" w:hAnsi="Arial" w:cs="Arial"/>
          <w:b/>
        </w:rPr>
      </w:pPr>
      <w:r w:rsidRPr="00BA7B3B">
        <w:rPr>
          <w:rFonts w:ascii="Arial" w:hAnsi="Arial" w:cs="Arial"/>
          <w:b/>
        </w:rPr>
        <w:t>§1.</w:t>
      </w:r>
    </w:p>
    <w:p w14:paraId="67391ADD" w14:textId="77777777" w:rsidR="00BA7B3B" w:rsidRPr="00BA7B3B" w:rsidRDefault="00BA7B3B" w:rsidP="00BA7B3B">
      <w:pPr>
        <w:jc w:val="both"/>
        <w:rPr>
          <w:rFonts w:ascii="Arial" w:hAnsi="Arial" w:cs="Arial"/>
        </w:rPr>
      </w:pPr>
      <w:r w:rsidRPr="00BA7B3B">
        <w:rPr>
          <w:rFonts w:ascii="Arial" w:hAnsi="Arial" w:cs="Arial"/>
        </w:rPr>
        <w:t xml:space="preserve">Ustala wykaz wydatków umieszczonych w budżecie gminy Raszyn na 2025 rok, które nie wygasają z upływem roku 2025 wraz z ostatecznym terminem ich dokonania i planem finansowym tych wydatków, zgodnie załącznikiem do niniejszej Uchwały. </w:t>
      </w:r>
    </w:p>
    <w:p w14:paraId="14C88840" w14:textId="77777777" w:rsidR="00BA7B3B" w:rsidRPr="00BA7B3B" w:rsidRDefault="00BA7B3B" w:rsidP="00BA7B3B">
      <w:pPr>
        <w:jc w:val="both"/>
        <w:rPr>
          <w:rFonts w:ascii="Arial" w:hAnsi="Arial" w:cs="Arial"/>
          <w:b/>
          <w:bCs/>
        </w:rPr>
      </w:pPr>
    </w:p>
    <w:p w14:paraId="6C1FAB4E" w14:textId="77777777" w:rsidR="00BA7B3B" w:rsidRPr="00BA7B3B" w:rsidRDefault="00BA7B3B" w:rsidP="00BA7B3B">
      <w:pPr>
        <w:jc w:val="center"/>
        <w:rPr>
          <w:rFonts w:ascii="Arial" w:hAnsi="Arial" w:cs="Arial"/>
          <w:b/>
          <w:bCs/>
        </w:rPr>
      </w:pPr>
      <w:r w:rsidRPr="00BA7B3B">
        <w:rPr>
          <w:rFonts w:ascii="Arial" w:hAnsi="Arial" w:cs="Arial"/>
          <w:b/>
          <w:bCs/>
        </w:rPr>
        <w:t>§2.</w:t>
      </w:r>
    </w:p>
    <w:p w14:paraId="15FBC80C" w14:textId="77777777" w:rsidR="00BA7B3B" w:rsidRPr="00BA7B3B" w:rsidRDefault="00BA7B3B" w:rsidP="00BA7B3B">
      <w:pPr>
        <w:jc w:val="both"/>
        <w:rPr>
          <w:rFonts w:ascii="Arial" w:hAnsi="Arial" w:cs="Arial"/>
        </w:rPr>
      </w:pPr>
      <w:r w:rsidRPr="00BA7B3B">
        <w:rPr>
          <w:rFonts w:ascii="Arial" w:hAnsi="Arial" w:cs="Arial"/>
        </w:rPr>
        <w:t xml:space="preserve">Wykonanie Uchwały powierza Wójtowi Gminy Raszyn. </w:t>
      </w:r>
    </w:p>
    <w:p w14:paraId="77363FCF" w14:textId="77777777" w:rsidR="00BA7B3B" w:rsidRPr="00BA7B3B" w:rsidRDefault="00BA7B3B" w:rsidP="00BA7B3B">
      <w:pPr>
        <w:jc w:val="both"/>
        <w:rPr>
          <w:rFonts w:ascii="Arial" w:hAnsi="Arial" w:cs="Arial"/>
        </w:rPr>
      </w:pPr>
    </w:p>
    <w:p w14:paraId="773AE507" w14:textId="77777777" w:rsidR="00BA7B3B" w:rsidRPr="00BA7B3B" w:rsidRDefault="00BA7B3B" w:rsidP="00BA7B3B">
      <w:pPr>
        <w:jc w:val="center"/>
        <w:rPr>
          <w:rFonts w:ascii="Arial" w:hAnsi="Arial" w:cs="Arial"/>
          <w:b/>
          <w:bCs/>
        </w:rPr>
      </w:pPr>
      <w:r w:rsidRPr="00BA7B3B">
        <w:rPr>
          <w:rFonts w:ascii="Arial" w:hAnsi="Arial" w:cs="Arial"/>
          <w:b/>
          <w:bCs/>
        </w:rPr>
        <w:t>§3.</w:t>
      </w:r>
    </w:p>
    <w:p w14:paraId="29712F10" w14:textId="77777777" w:rsidR="00BA7B3B" w:rsidRPr="00BA7B3B" w:rsidRDefault="00BA7B3B" w:rsidP="00BA7B3B">
      <w:pPr>
        <w:jc w:val="both"/>
        <w:rPr>
          <w:rFonts w:ascii="Arial" w:hAnsi="Arial" w:cs="Arial"/>
        </w:rPr>
      </w:pPr>
      <w:r w:rsidRPr="00BA7B3B">
        <w:rPr>
          <w:rFonts w:ascii="Arial" w:hAnsi="Arial" w:cs="Arial"/>
        </w:rPr>
        <w:t xml:space="preserve">Uchwała wchodzi w życie z dniem podjęcia. </w:t>
      </w:r>
    </w:p>
    <w:p w14:paraId="7627337A" w14:textId="77777777" w:rsidR="00BA7B3B" w:rsidRPr="00BA7B3B" w:rsidRDefault="00BA7B3B" w:rsidP="00BA7B3B">
      <w:pPr>
        <w:jc w:val="both"/>
        <w:rPr>
          <w:rFonts w:ascii="Arial" w:hAnsi="Arial" w:cs="Arial"/>
        </w:rPr>
      </w:pPr>
    </w:p>
    <w:p w14:paraId="58EED823" w14:textId="77777777" w:rsidR="00BA7B3B" w:rsidRPr="00BA7B3B" w:rsidRDefault="00BA7B3B" w:rsidP="00BA7B3B">
      <w:pPr>
        <w:jc w:val="both"/>
        <w:rPr>
          <w:rFonts w:ascii="Arial" w:hAnsi="Arial" w:cs="Arial"/>
        </w:rPr>
      </w:pPr>
    </w:p>
    <w:p w14:paraId="5DE6AAA1" w14:textId="77777777" w:rsidR="00BA7B3B" w:rsidRPr="00BA7B3B" w:rsidRDefault="00BA7B3B" w:rsidP="00BA7B3B">
      <w:pPr>
        <w:jc w:val="both"/>
        <w:rPr>
          <w:rFonts w:ascii="Arial" w:hAnsi="Arial" w:cs="Arial"/>
        </w:rPr>
      </w:pPr>
    </w:p>
    <w:p w14:paraId="0DEF1B99" w14:textId="77777777" w:rsidR="00325B44" w:rsidRPr="00BA7B3B" w:rsidRDefault="00325B44" w:rsidP="00BA7B3B">
      <w:pPr>
        <w:jc w:val="both"/>
        <w:rPr>
          <w:rFonts w:ascii="Arial" w:hAnsi="Arial" w:cs="Arial"/>
        </w:rPr>
      </w:pPr>
    </w:p>
    <w:sectPr w:rsidR="00325B44" w:rsidRPr="00BA7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82"/>
    <w:rsid w:val="00026082"/>
    <w:rsid w:val="00325B44"/>
    <w:rsid w:val="004A6230"/>
    <w:rsid w:val="009544DF"/>
    <w:rsid w:val="00B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D9AB"/>
  <w15:chartTrackingRefBased/>
  <w15:docId w15:val="{01F918F5-2DF8-4116-BD71-E7D8411E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0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0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0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0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0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0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0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0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0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0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2</cp:revision>
  <dcterms:created xsi:type="dcterms:W3CDTF">2025-12-21T16:42:00Z</dcterms:created>
  <dcterms:modified xsi:type="dcterms:W3CDTF">2025-12-21T16:45:00Z</dcterms:modified>
</cp:coreProperties>
</file>