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A42A" w14:textId="77777777" w:rsidR="00A15D8A" w:rsidRDefault="00A15D8A" w:rsidP="004705E6"/>
    <w:p w14:paraId="50C8B799" w14:textId="77777777" w:rsidR="004705E6" w:rsidRPr="00083AC6" w:rsidRDefault="004705E6" w:rsidP="004705E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tab/>
      </w: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 xml:space="preserve">  UCHWAŁA NR ………….</w:t>
      </w:r>
    </w:p>
    <w:p w14:paraId="3F384857" w14:textId="77777777" w:rsidR="004705E6" w:rsidRPr="00083AC6" w:rsidRDefault="004705E6" w:rsidP="004705E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eastAsiaTheme="majorEastAsia" w:hAnsi="Calibri" w:cs="Calibri"/>
          <w:sz w:val="22"/>
          <w:szCs w:val="22"/>
        </w:rPr>
      </w:pP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>RADY GMINY RASZYN</w:t>
      </w:r>
      <w:r w:rsidRPr="00083AC6">
        <w:rPr>
          <w:rFonts w:ascii="Calibri" w:hAnsi="Calibri" w:cs="Calibri"/>
          <w:b/>
          <w:bCs/>
          <w:sz w:val="22"/>
          <w:szCs w:val="22"/>
        </w:rPr>
        <w:br/>
      </w: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 xml:space="preserve">   z dnia …………………….</w:t>
      </w:r>
    </w:p>
    <w:p w14:paraId="6D3C10B0" w14:textId="77777777" w:rsidR="004705E6" w:rsidRDefault="004705E6" w:rsidP="004705E6">
      <w:pPr>
        <w:tabs>
          <w:tab w:val="left" w:pos="2475"/>
        </w:tabs>
      </w:pPr>
    </w:p>
    <w:p w14:paraId="34591D09" w14:textId="77777777" w:rsidR="004705E6" w:rsidRDefault="004705E6" w:rsidP="004705E6"/>
    <w:p w14:paraId="59BBA7BA" w14:textId="77777777" w:rsidR="004705E6" w:rsidRDefault="004705E6" w:rsidP="004705E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Calibri" w:eastAsiaTheme="majorEastAsia" w:hAnsi="Calibri" w:cs="Calibri"/>
          <w:sz w:val="22"/>
          <w:szCs w:val="22"/>
        </w:rPr>
      </w:pP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>w sprawie</w:t>
      </w:r>
      <w:r>
        <w:rPr>
          <w:rStyle w:val="Pogrubienie"/>
          <w:rFonts w:ascii="Calibri" w:eastAsiaTheme="majorEastAsia" w:hAnsi="Calibri" w:cs="Calibri"/>
          <w:sz w:val="22"/>
          <w:szCs w:val="22"/>
        </w:rPr>
        <w:t xml:space="preserve"> zmiany</w:t>
      </w:r>
      <w:r w:rsidR="00363892">
        <w:rPr>
          <w:rStyle w:val="Pogrubienie"/>
          <w:rFonts w:ascii="Calibri" w:eastAsiaTheme="majorEastAsia" w:hAnsi="Calibri" w:cs="Calibri"/>
          <w:sz w:val="22"/>
          <w:szCs w:val="22"/>
        </w:rPr>
        <w:t xml:space="preserve"> uchwały Nr XXX/250/2025 z dnia 30.12.2025r. w sprawie</w:t>
      </w: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 xml:space="preserve"> wyboru metody ustalenia opłaty za gospodarowanie odpadami komunalnymi, ustalenia stawki takiej opłaty, ustalenia stawki opłaty za pojemnik z odpadami komunalnymi oraz częściowego zwolnienia z opłaty za gospodarowanie odpadami komunalnymi</w:t>
      </w:r>
    </w:p>
    <w:p w14:paraId="0F1E7306" w14:textId="77777777" w:rsidR="004705E6" w:rsidRDefault="004705E6" w:rsidP="004705E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083AC6">
        <w:rPr>
          <w:rFonts w:ascii="Calibri" w:hAnsi="Calibri" w:cs="Calibri"/>
          <w:sz w:val="22"/>
          <w:szCs w:val="22"/>
        </w:rPr>
        <w:t xml:space="preserve">Na podstawie art. 18 ust. 2 pkt 8, art. 40 ust. 1 oraz art. 41 ust. 1 ustawy z dnia 8 marca 1990 r. o samorządzie gminnym (Dz. U. z 2025 r. poz. 1153, z </w:t>
      </w:r>
      <w:proofErr w:type="spellStart"/>
      <w:r w:rsidRPr="00083AC6">
        <w:rPr>
          <w:rFonts w:ascii="Calibri" w:hAnsi="Calibri" w:cs="Calibri"/>
          <w:sz w:val="22"/>
          <w:szCs w:val="22"/>
        </w:rPr>
        <w:t>późn</w:t>
      </w:r>
      <w:proofErr w:type="spellEnd"/>
      <w:r w:rsidRPr="00083AC6">
        <w:rPr>
          <w:rFonts w:ascii="Calibri" w:hAnsi="Calibri" w:cs="Calibri"/>
          <w:sz w:val="22"/>
          <w:szCs w:val="22"/>
        </w:rPr>
        <w:t>. zm.) oraz art. 6k ust. 1 pkt 1 i 2, ust. 3, ust. 4 i ust. 4a w związku z art. 6i ust. 1 pkt 1 i art. 6j ust. 1 pkt 1 oraz art. 6q ust. 2 ustawy z dnia 13 września 1996 r. o utrzymaniu czystości i porządku w gminach (Dz. U. z 2025 r. poz. 733) uchwala się, co następuje:</w:t>
      </w:r>
    </w:p>
    <w:p w14:paraId="1E2F689A" w14:textId="77777777" w:rsidR="004705E6" w:rsidRPr="00083AC6" w:rsidRDefault="004705E6" w:rsidP="004F7763">
      <w:pPr>
        <w:pStyle w:val="NormalnyWeb"/>
        <w:shd w:val="clear" w:color="auto" w:fill="FFFFFF"/>
        <w:spacing w:before="0" w:beforeAutospacing="0"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Theme="majorEastAsia" w:hAnsi="Calibri" w:cs="Calibri"/>
          <w:b/>
          <w:bCs/>
          <w:sz w:val="22"/>
          <w:szCs w:val="22"/>
        </w:rPr>
        <w:tab/>
      </w: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>§ 1.</w:t>
      </w:r>
    </w:p>
    <w:p w14:paraId="1BCC90FF" w14:textId="0CA75EB4" w:rsidR="004F7763" w:rsidRDefault="004705E6" w:rsidP="004705E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705E6">
        <w:rPr>
          <w:rFonts w:ascii="Calibri" w:eastAsiaTheme="majorEastAsia" w:hAnsi="Calibri" w:cs="Calibri"/>
          <w:sz w:val="22"/>
          <w:szCs w:val="22"/>
        </w:rPr>
        <w:t>W uchwa</w:t>
      </w:r>
      <w:r w:rsidR="00664919">
        <w:rPr>
          <w:rFonts w:ascii="Calibri" w:eastAsiaTheme="majorEastAsia" w:hAnsi="Calibri" w:cs="Calibri"/>
          <w:sz w:val="22"/>
          <w:szCs w:val="22"/>
        </w:rPr>
        <w:t>le</w:t>
      </w:r>
      <w:r>
        <w:rPr>
          <w:rFonts w:ascii="Calibri" w:eastAsiaTheme="majorEastAsia" w:hAnsi="Calibri" w:cs="Calibri"/>
          <w:sz w:val="22"/>
          <w:szCs w:val="22"/>
        </w:rPr>
        <w:t xml:space="preserve"> nr XXX/250/2025 </w:t>
      </w:r>
      <w:r w:rsidR="00664919">
        <w:rPr>
          <w:rFonts w:ascii="Calibri" w:eastAsiaTheme="majorEastAsia" w:hAnsi="Calibri" w:cs="Calibri"/>
          <w:sz w:val="22"/>
          <w:szCs w:val="22"/>
        </w:rPr>
        <w:t>R</w:t>
      </w:r>
      <w:r>
        <w:rPr>
          <w:rFonts w:ascii="Calibri" w:eastAsiaTheme="majorEastAsia" w:hAnsi="Calibri" w:cs="Calibri"/>
          <w:sz w:val="22"/>
          <w:szCs w:val="22"/>
        </w:rPr>
        <w:t>ady Gminy Raszyn z dnia 30 grudnia 2025r.</w:t>
      </w:r>
      <w:r w:rsidRPr="004705E6">
        <w:rPr>
          <w:rStyle w:val="Pogrubienie"/>
          <w:rFonts w:ascii="Calibri" w:eastAsiaTheme="majorEastAsia" w:hAnsi="Calibri" w:cs="Calibri"/>
          <w:sz w:val="22"/>
          <w:szCs w:val="22"/>
        </w:rPr>
        <w:t xml:space="preserve"> </w:t>
      </w:r>
      <w:r w:rsidRPr="004705E6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w sprawie wyboru metody ustalenia opłaty za gospodarowanie odpadami komunalnymi, ustalenia stawki takiej opłaty, ustalenia stawki opłaty za pojemnik z odpadami komunalnymi oraz częściowego zwolnienia z opłaty za gospodarowanie odpadami komunalnymi</w:t>
      </w:r>
      <w:r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, wprowadza się następujące zmiany:</w:t>
      </w:r>
    </w:p>
    <w:p w14:paraId="11E35132" w14:textId="77777777" w:rsidR="004705E6" w:rsidRDefault="004705E6" w:rsidP="004705E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705E6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§ 3.</w:t>
      </w:r>
      <w:r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r w:rsidR="00924147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otrzymuje</w:t>
      </w:r>
      <w:r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 xml:space="preserve"> brzmienie:</w:t>
      </w:r>
    </w:p>
    <w:p w14:paraId="58AE9460" w14:textId="77777777" w:rsidR="00924147" w:rsidRPr="00924147" w:rsidRDefault="00924147" w:rsidP="004F7763">
      <w:pPr>
        <w:pStyle w:val="NormalnyWeb"/>
        <w:shd w:val="clear" w:color="auto" w:fill="FFFFFF"/>
        <w:spacing w:after="120" w:afterAutospacing="0" w:line="276" w:lineRule="auto"/>
        <w:jc w:val="both"/>
        <w:rPr>
          <w:rStyle w:val="Pogrubienie"/>
          <w:rFonts w:ascii="Calibri" w:hAnsi="Calibri" w:cs="Calibri"/>
          <w:b w:val="0"/>
          <w:bCs w:val="0"/>
          <w:i/>
          <w:iCs/>
          <w:sz w:val="22"/>
          <w:szCs w:val="22"/>
        </w:rPr>
      </w:pPr>
      <w:r w:rsidRPr="00924147">
        <w:rPr>
          <w:rStyle w:val="Pogrubienie"/>
          <w:rFonts w:ascii="Calibri" w:eastAsiaTheme="majorEastAsia" w:hAnsi="Calibri" w:cs="Calibri"/>
          <w:b w:val="0"/>
          <w:bCs w:val="0"/>
          <w:i/>
          <w:iCs/>
          <w:sz w:val="22"/>
          <w:szCs w:val="22"/>
        </w:rPr>
        <w:t xml:space="preserve">„§ 3. </w:t>
      </w:r>
      <w:r w:rsidRPr="00924147">
        <w:rPr>
          <w:rFonts w:ascii="Calibri" w:hAnsi="Calibri" w:cs="Calibri"/>
          <w:i/>
          <w:iCs/>
          <w:sz w:val="22"/>
          <w:szCs w:val="22"/>
        </w:rPr>
        <w:t xml:space="preserve">Na nieruchomości, na której nie zamieszkują mieszkańcy, a powstają odpady komunalne, jeżeli odpady są zbierane i odbierane w sposób selektywny, ustala się następującą stawkę opłaty za pojemnik lub kontener z odpadami komunalnymi: </w:t>
      </w:r>
    </w:p>
    <w:p w14:paraId="3C7EFCF8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>worek na odpady o pojemności 60 litrów (L) – 20,58 zł</w:t>
      </w:r>
    </w:p>
    <w:p w14:paraId="6EBB849E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worek na odpady o pojemności 120 litrów (L) – 41,17 zł</w:t>
      </w:r>
    </w:p>
    <w:p w14:paraId="2ADB8907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pojemniki na odpady o pojemności 120 litrów (L) – 41,17 zł</w:t>
      </w:r>
    </w:p>
    <w:p w14:paraId="43248D1C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pojemniki na odpady o pojemności 240 litrów (L) – 82,34 zł</w:t>
      </w:r>
    </w:p>
    <w:p w14:paraId="6C465485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pojemniki na odpady o pojemności 660 litrów (L) – 226,43 zł</w:t>
      </w:r>
    </w:p>
    <w:p w14:paraId="61255AFD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pojemniki na odpady o pojemności 1100 litrów (L) – 377,39 zł</w:t>
      </w:r>
    </w:p>
    <w:p w14:paraId="712092AB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Dzwon/klatka o pojemności 1,2 m3 – 411,70 zł</w:t>
      </w:r>
    </w:p>
    <w:p w14:paraId="09A7A681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kontenery o pojemności 3 m3 (KP 3) – 1029,25 zł</w:t>
      </w:r>
    </w:p>
    <w:p w14:paraId="7FAB6A6B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kontenery o pojemności 5 m3 (KP 5) – 1715,4</w:t>
      </w:r>
      <w:r w:rsidR="00FE2637">
        <w:rPr>
          <w:rFonts w:ascii="Calibri" w:eastAsiaTheme="majorEastAsia" w:hAnsi="Calibri" w:cs="Calibri"/>
          <w:i/>
          <w:iCs/>
          <w:sz w:val="22"/>
          <w:szCs w:val="22"/>
        </w:rPr>
        <w:t>1</w:t>
      </w: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zł</w:t>
      </w:r>
    </w:p>
    <w:p w14:paraId="6E1E769E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kontenery o pojemności 7 m3 (KP 7) – 2401,58 zł</w:t>
      </w:r>
    </w:p>
    <w:p w14:paraId="21B96D08" w14:textId="77777777" w:rsidR="004705E6" w:rsidRPr="00924147" w:rsidRDefault="004705E6" w:rsidP="004705E6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kontenery o pojemności 10 m3 (KP 10) – 3430,83 zł</w:t>
      </w:r>
    </w:p>
    <w:p w14:paraId="61989975" w14:textId="77777777" w:rsidR="00924147" w:rsidRPr="00924147" w:rsidRDefault="004705E6" w:rsidP="00924147">
      <w:pPr>
        <w:pStyle w:val="NormalnyWeb"/>
        <w:numPr>
          <w:ilvl w:val="0"/>
          <w:numId w:val="7"/>
        </w:numPr>
        <w:spacing w:before="0" w:beforeAutospacing="0" w:line="276" w:lineRule="auto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kontenery o pojemności 30 m3 (KP 30) – </w:t>
      </w:r>
      <w:r w:rsidR="00924147" w:rsidRPr="00924147">
        <w:rPr>
          <w:rFonts w:ascii="Calibri" w:eastAsiaTheme="majorEastAsia" w:hAnsi="Calibri" w:cs="Calibri"/>
          <w:i/>
          <w:iCs/>
          <w:sz w:val="22"/>
          <w:szCs w:val="22"/>
        </w:rPr>
        <w:t>10292,50</w:t>
      </w:r>
      <w:r w:rsidRPr="00924147">
        <w:rPr>
          <w:rFonts w:ascii="Calibri" w:eastAsiaTheme="majorEastAsia" w:hAnsi="Calibri" w:cs="Calibri"/>
          <w:i/>
          <w:iCs/>
          <w:sz w:val="22"/>
          <w:szCs w:val="22"/>
        </w:rPr>
        <w:t xml:space="preserve"> zł</w:t>
      </w:r>
      <w:r w:rsidR="00924147" w:rsidRPr="00924147">
        <w:rPr>
          <w:rFonts w:ascii="Calibri" w:eastAsiaTheme="majorEastAsia" w:hAnsi="Calibri" w:cs="Calibri"/>
          <w:i/>
          <w:iCs/>
          <w:sz w:val="22"/>
          <w:szCs w:val="22"/>
        </w:rPr>
        <w:t>”</w:t>
      </w:r>
    </w:p>
    <w:p w14:paraId="3643F745" w14:textId="77777777" w:rsidR="004F7763" w:rsidRDefault="004F7763" w:rsidP="004F7763">
      <w:pPr>
        <w:pStyle w:val="NormalnyWeb"/>
        <w:numPr>
          <w:ilvl w:val="0"/>
          <w:numId w:val="6"/>
        </w:numPr>
        <w:spacing w:before="0" w:beforeAutospacing="0" w:line="276" w:lineRule="auto"/>
        <w:jc w:val="both"/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705E6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§</w:t>
      </w:r>
      <w:r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 xml:space="preserve"> 4 otrzymuje brzmienie:</w:t>
      </w:r>
    </w:p>
    <w:p w14:paraId="6871DCC5" w14:textId="77777777" w:rsidR="004F7763" w:rsidRPr="004F7763" w:rsidRDefault="004F7763" w:rsidP="004F7763">
      <w:pPr>
        <w:pStyle w:val="NormalnyWeb"/>
        <w:shd w:val="clear" w:color="auto" w:fill="FFFFFF"/>
        <w:spacing w:after="0" w:afterAutospacing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Style w:val="Pogrubienie"/>
          <w:rFonts w:ascii="Calibri" w:eastAsiaTheme="majorEastAsia" w:hAnsi="Calibri" w:cs="Calibri"/>
          <w:b w:val="0"/>
          <w:bCs w:val="0"/>
          <w:i/>
          <w:iCs/>
          <w:sz w:val="22"/>
          <w:szCs w:val="22"/>
        </w:rPr>
        <w:lastRenderedPageBreak/>
        <w:t xml:space="preserve">„§ 4. </w:t>
      </w:r>
      <w:r w:rsidRPr="004F7763">
        <w:rPr>
          <w:rFonts w:ascii="Calibri" w:hAnsi="Calibri" w:cs="Calibri"/>
          <w:i/>
          <w:iCs/>
          <w:sz w:val="22"/>
          <w:szCs w:val="22"/>
        </w:rPr>
        <w:t>Ustala się stawkę opłaty za gospodarowanie odpadami komunalnymi podwyższoną na nieruchomości, na której nie zamieszkują mieszkańcy, a powstają odpady komunalne, jeżeli właściciel nieruchomości nie wypełnia obowiązku zbierania odpadów komunalnych w sposób selektywny, za pojemnik lub kontener z odpadami komunalnymi:</w:t>
      </w:r>
    </w:p>
    <w:p w14:paraId="732F4F13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>worek na odpady o pojemności 60 litrów (L) – 61,74 zł</w:t>
      </w:r>
    </w:p>
    <w:p w14:paraId="78F9801D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bookmarkStart w:id="0" w:name="_Hlk214279676"/>
      <w:r w:rsidRPr="004F7763">
        <w:rPr>
          <w:rFonts w:ascii="Calibri" w:hAnsi="Calibri" w:cs="Calibri"/>
          <w:i/>
          <w:iCs/>
          <w:sz w:val="22"/>
          <w:szCs w:val="22"/>
        </w:rPr>
        <w:t>worek na odpady o pojemności 120 litrów (L) – 123,51 zł</w:t>
      </w:r>
    </w:p>
    <w:bookmarkEnd w:id="0"/>
    <w:p w14:paraId="16B4CE40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pojemniki na odpady o pojemności 120 litrów (L) – 123,51 zł</w:t>
      </w:r>
    </w:p>
    <w:p w14:paraId="31592E84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pojemniki na odpady o pojemności 240 litrów (L) – 247,02 zł</w:t>
      </w:r>
    </w:p>
    <w:p w14:paraId="455A3972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pojemniki na odpady o pojemności 660 litrów (L) – 679,29 zł</w:t>
      </w:r>
    </w:p>
    <w:p w14:paraId="315AACCC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pojemniki na odpady o pojemności 1100 litrów (L) – 1132,17 zł</w:t>
      </w:r>
    </w:p>
    <w:p w14:paraId="7EA3D48A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Dzwon/klatka o pojemności 1,2 m3 – 1235,10 zł</w:t>
      </w:r>
    </w:p>
    <w:p w14:paraId="6E1DA871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kontenery o pojemności 3 m3 (KP 3) – 3087,75 zł</w:t>
      </w:r>
    </w:p>
    <w:p w14:paraId="02D3F010" w14:textId="77777777" w:rsidR="004F7763" w:rsidRPr="004F7763" w:rsidRDefault="004F7763" w:rsidP="004F776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kontenery o pojemności 5 m3 (KP 5) – 5146,23 zł</w:t>
      </w:r>
    </w:p>
    <w:p w14:paraId="17AD56C7" w14:textId="77777777" w:rsidR="004F7763" w:rsidRPr="004F7763" w:rsidRDefault="004F7763" w:rsidP="00363892">
      <w:pPr>
        <w:pStyle w:val="NormalnyWeb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>kontenery o pojemności 7 m3 (KP 7) – 7204,7</w:t>
      </w:r>
      <w:r w:rsidR="00A92EAF">
        <w:rPr>
          <w:rFonts w:ascii="Calibri" w:hAnsi="Calibri" w:cs="Calibri"/>
          <w:i/>
          <w:iCs/>
          <w:sz w:val="22"/>
          <w:szCs w:val="22"/>
        </w:rPr>
        <w:t>4</w:t>
      </w:r>
      <w:r w:rsidRPr="004F7763">
        <w:rPr>
          <w:rFonts w:ascii="Calibri" w:hAnsi="Calibri" w:cs="Calibri"/>
          <w:i/>
          <w:iCs/>
          <w:sz w:val="22"/>
          <w:szCs w:val="22"/>
        </w:rPr>
        <w:t xml:space="preserve"> zł</w:t>
      </w:r>
    </w:p>
    <w:p w14:paraId="6FE6D647" w14:textId="77777777" w:rsidR="004F7763" w:rsidRPr="004F7763" w:rsidRDefault="004F7763" w:rsidP="00363892">
      <w:pPr>
        <w:pStyle w:val="NormalnyWeb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kontenery o pojemności 10 m3 (KP 10) – 10292,49 zł</w:t>
      </w:r>
    </w:p>
    <w:p w14:paraId="05B7454D" w14:textId="77777777" w:rsidR="004F7763" w:rsidRPr="004F7763" w:rsidRDefault="004F7763" w:rsidP="00363892">
      <w:pPr>
        <w:pStyle w:val="NormalnyWeb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Calibri" w:hAnsi="Calibri" w:cs="Calibri"/>
          <w:i/>
          <w:iCs/>
          <w:sz w:val="22"/>
          <w:szCs w:val="22"/>
        </w:rPr>
      </w:pPr>
      <w:r w:rsidRPr="004F7763">
        <w:rPr>
          <w:rFonts w:ascii="Calibri" w:hAnsi="Calibri" w:cs="Calibri"/>
          <w:i/>
          <w:iCs/>
          <w:sz w:val="22"/>
          <w:szCs w:val="22"/>
        </w:rPr>
        <w:t xml:space="preserve"> kontenery o pojemności 30 m3 (KP 30) – 30877,50 zł”</w:t>
      </w:r>
    </w:p>
    <w:p w14:paraId="62EA56D7" w14:textId="77777777" w:rsidR="00924147" w:rsidRDefault="00924147" w:rsidP="0092414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31254F7" w14:textId="77777777" w:rsidR="00924147" w:rsidRPr="004F7763" w:rsidRDefault="004F7763" w:rsidP="004F7763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4705E6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§</w:t>
      </w:r>
      <w:r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 xml:space="preserve"> 6 otrzymuje brzmienie:</w:t>
      </w:r>
    </w:p>
    <w:p w14:paraId="01525FED" w14:textId="77777777" w:rsidR="004F7763" w:rsidRDefault="004F7763" w:rsidP="004F7763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4F7763">
        <w:rPr>
          <w:rStyle w:val="Pogrubienie"/>
          <w:rFonts w:ascii="Calibri" w:eastAsiaTheme="majorEastAsia" w:hAnsi="Calibri" w:cs="Calibri"/>
          <w:b w:val="0"/>
          <w:bCs w:val="0"/>
          <w:i/>
          <w:iCs/>
          <w:sz w:val="22"/>
          <w:szCs w:val="22"/>
        </w:rPr>
        <w:t xml:space="preserve">„§ 6. </w:t>
      </w:r>
      <w:r w:rsidRPr="004F7763">
        <w:rPr>
          <w:rFonts w:ascii="Calibri" w:eastAsiaTheme="majorEastAsia" w:hAnsi="Calibri" w:cs="Calibri"/>
          <w:i/>
          <w:iCs/>
          <w:sz w:val="22"/>
          <w:szCs w:val="22"/>
        </w:rPr>
        <w:t xml:space="preserve">Ustala się częściowe zwolnienie z opłaty za gospodarowanie odpadami komunalnymi dla właścicieli nieruchomości zabudowanych budynkami mieszkalnymi jednorodzinnymi kompostujących bioodpady stanowiące odpady komunalne w kompostowniku przydomowym w wysokości 13% od stawki obowiązującej opłaty za gospodarowanie odpadami komunalnymi </w:t>
      </w:r>
      <w:r w:rsidR="00C27F30">
        <w:rPr>
          <w:rFonts w:ascii="Calibri" w:eastAsiaTheme="majorEastAsia" w:hAnsi="Calibri" w:cs="Calibri"/>
          <w:i/>
          <w:iCs/>
          <w:sz w:val="22"/>
          <w:szCs w:val="22"/>
        </w:rPr>
        <w:t>określonej</w:t>
      </w:r>
      <w:r w:rsidRPr="004F7763">
        <w:rPr>
          <w:rFonts w:ascii="Calibri" w:eastAsiaTheme="majorEastAsia" w:hAnsi="Calibri" w:cs="Calibri"/>
          <w:i/>
          <w:iCs/>
          <w:sz w:val="22"/>
          <w:szCs w:val="22"/>
        </w:rPr>
        <w:t xml:space="preserve"> w </w:t>
      </w:r>
      <w:r w:rsidRPr="004F7763">
        <w:rPr>
          <w:rStyle w:val="Pogrubienie"/>
          <w:rFonts w:ascii="Calibri" w:eastAsiaTheme="majorEastAsia" w:hAnsi="Calibri" w:cs="Calibri"/>
          <w:b w:val="0"/>
          <w:bCs w:val="0"/>
          <w:i/>
          <w:iCs/>
          <w:sz w:val="22"/>
          <w:szCs w:val="22"/>
        </w:rPr>
        <w:t>§ 2 ust. 1</w:t>
      </w:r>
      <w:r w:rsidRPr="004F7763">
        <w:rPr>
          <w:rFonts w:ascii="Calibri" w:eastAsiaTheme="majorEastAsia" w:hAnsi="Calibri" w:cs="Calibri"/>
          <w:i/>
          <w:iCs/>
          <w:sz w:val="22"/>
          <w:szCs w:val="22"/>
        </w:rPr>
        <w:t>.”</w:t>
      </w:r>
    </w:p>
    <w:p w14:paraId="5036B28E" w14:textId="77777777" w:rsidR="004F7763" w:rsidRDefault="004F7763" w:rsidP="004F7763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</w:p>
    <w:p w14:paraId="5D6CD8E9" w14:textId="77777777" w:rsidR="004F7763" w:rsidRDefault="004C161C" w:rsidP="004F7763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</w:pPr>
      <w:r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 xml:space="preserve">w </w:t>
      </w:r>
      <w:r w:rsidR="004F7763" w:rsidRPr="004705E6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§</w:t>
      </w:r>
      <w:r w:rsidR="004F7763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 xml:space="preserve"> 9 ust.2 otrzymuje brzmienie:</w:t>
      </w:r>
    </w:p>
    <w:p w14:paraId="33CA5A75" w14:textId="77777777" w:rsidR="004F7763" w:rsidRPr="004F7763" w:rsidRDefault="004F7763" w:rsidP="004F7763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eastAsiaTheme="majorEastAsia" w:hAnsi="Calibri" w:cs="Calibri"/>
          <w:i/>
          <w:iCs/>
          <w:sz w:val="22"/>
          <w:szCs w:val="22"/>
        </w:rPr>
      </w:pPr>
      <w:r w:rsidRPr="004F7763">
        <w:rPr>
          <w:rStyle w:val="Pogrubienie"/>
          <w:rFonts w:ascii="Calibri" w:eastAsiaTheme="majorEastAsia" w:hAnsi="Calibri" w:cs="Calibri"/>
          <w:b w:val="0"/>
          <w:bCs w:val="0"/>
          <w:i/>
          <w:iCs/>
          <w:sz w:val="22"/>
          <w:szCs w:val="22"/>
        </w:rPr>
        <w:t>„2.</w:t>
      </w:r>
      <w:r w:rsidR="00664919">
        <w:rPr>
          <w:rStyle w:val="Pogrubienie"/>
          <w:rFonts w:ascii="Calibri" w:eastAsiaTheme="majorEastAsia" w:hAnsi="Calibri" w:cs="Calibri"/>
          <w:b w:val="0"/>
          <w:bCs w:val="0"/>
          <w:i/>
          <w:iCs/>
          <w:sz w:val="22"/>
          <w:szCs w:val="22"/>
        </w:rPr>
        <w:t>Uchwała w</w:t>
      </w:r>
      <w:r w:rsidRPr="004F7763">
        <w:rPr>
          <w:rStyle w:val="Pogrubienie"/>
          <w:rFonts w:ascii="Calibri" w:eastAsiaTheme="majorEastAsia" w:hAnsi="Calibri" w:cs="Calibri"/>
          <w:b w:val="0"/>
          <w:bCs w:val="0"/>
          <w:i/>
          <w:iCs/>
          <w:sz w:val="22"/>
          <w:szCs w:val="22"/>
        </w:rPr>
        <w:t>chodzi w życie z dniem 1 marca 2026 r.</w:t>
      </w:r>
    </w:p>
    <w:p w14:paraId="74FCFEFC" w14:textId="77777777" w:rsidR="004F7763" w:rsidRPr="004F7763" w:rsidRDefault="004F7763" w:rsidP="004F7763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eastAsiaTheme="majorEastAsia" w:hAnsi="Calibri" w:cs="Calibri"/>
          <w:sz w:val="22"/>
          <w:szCs w:val="22"/>
        </w:rPr>
      </w:pPr>
    </w:p>
    <w:p w14:paraId="28CF0A80" w14:textId="77777777" w:rsidR="004F7763" w:rsidRDefault="004F7763" w:rsidP="004F7763">
      <w:pPr>
        <w:pStyle w:val="NormalnyWeb"/>
        <w:tabs>
          <w:tab w:val="left" w:pos="3705"/>
        </w:tabs>
        <w:spacing w:before="0" w:beforeAutospacing="0" w:after="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 xml:space="preserve">§ </w:t>
      </w:r>
      <w:r>
        <w:rPr>
          <w:rStyle w:val="Pogrubienie"/>
          <w:rFonts w:ascii="Calibri" w:eastAsiaTheme="majorEastAsia" w:hAnsi="Calibri" w:cs="Calibri"/>
          <w:sz w:val="22"/>
          <w:szCs w:val="22"/>
        </w:rPr>
        <w:t>2</w:t>
      </w: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>.</w:t>
      </w:r>
    </w:p>
    <w:p w14:paraId="29D29B35" w14:textId="77777777" w:rsidR="00924147" w:rsidRPr="00083AC6" w:rsidRDefault="00924147" w:rsidP="0092414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F98F768" w14:textId="77777777" w:rsidR="004F7763" w:rsidRDefault="004F7763" w:rsidP="004F7763">
      <w:pPr>
        <w:pStyle w:val="NormalnyWeb"/>
        <w:spacing w:before="0" w:beforeAutospacing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Wykonanie uchwały </w:t>
      </w:r>
      <w:r w:rsidRPr="00083AC6">
        <w:rPr>
          <w:rFonts w:ascii="Calibri" w:hAnsi="Calibri" w:cs="Calibri"/>
          <w:sz w:val="22"/>
          <w:szCs w:val="22"/>
        </w:rPr>
        <w:t>powierza się Wójtowi Gminy Raszyn.</w:t>
      </w:r>
    </w:p>
    <w:p w14:paraId="7A57F844" w14:textId="77777777" w:rsidR="004F7763" w:rsidRDefault="004F7763" w:rsidP="004F7763">
      <w:pPr>
        <w:pStyle w:val="NormalnyWeb"/>
        <w:spacing w:before="0" w:beforeAutospacing="0" w:line="276" w:lineRule="auto"/>
        <w:jc w:val="both"/>
        <w:rPr>
          <w:rStyle w:val="Pogrubienie"/>
          <w:rFonts w:ascii="Calibri" w:eastAsiaTheme="majorEastAsia" w:hAnsi="Calibri" w:cs="Calibri"/>
          <w:sz w:val="22"/>
          <w:szCs w:val="22"/>
        </w:rPr>
      </w:pPr>
      <w:r>
        <w:rPr>
          <w:rStyle w:val="Pogrubienie"/>
          <w:rFonts w:ascii="Calibri" w:eastAsiaTheme="majorEastAsia" w:hAnsi="Calibri" w:cs="Calibri"/>
          <w:sz w:val="22"/>
          <w:szCs w:val="22"/>
        </w:rPr>
        <w:t xml:space="preserve">                                                                                        </w:t>
      </w:r>
      <w:r w:rsidRPr="00083AC6">
        <w:rPr>
          <w:rStyle w:val="Pogrubienie"/>
          <w:rFonts w:ascii="Calibri" w:eastAsiaTheme="majorEastAsia" w:hAnsi="Calibri" w:cs="Calibri"/>
          <w:sz w:val="22"/>
          <w:szCs w:val="22"/>
        </w:rPr>
        <w:t>§</w:t>
      </w:r>
      <w:r>
        <w:rPr>
          <w:rStyle w:val="Pogrubienie"/>
          <w:rFonts w:ascii="Calibri" w:eastAsiaTheme="majorEastAsia" w:hAnsi="Calibri" w:cs="Calibri"/>
          <w:sz w:val="22"/>
          <w:szCs w:val="22"/>
        </w:rPr>
        <w:t xml:space="preserve"> 3.</w:t>
      </w:r>
    </w:p>
    <w:p w14:paraId="1BDC3E58" w14:textId="77777777" w:rsidR="002A54DF" w:rsidRDefault="002A54DF" w:rsidP="00C27F30">
      <w:pPr>
        <w:pStyle w:val="Akapitzlist"/>
        <w:numPr>
          <w:ilvl w:val="0"/>
          <w:numId w:val="10"/>
        </w:numPr>
        <w:spacing w:after="160" w:line="278" w:lineRule="auto"/>
        <w:contextualSpacing/>
        <w:jc w:val="left"/>
        <w:rPr>
          <w:rFonts w:ascii="Calibri" w:hAnsi="Calibri"/>
        </w:rPr>
      </w:pPr>
      <w:r w:rsidRPr="00C27F30">
        <w:rPr>
          <w:rFonts w:ascii="Calibri" w:hAnsi="Calibri"/>
        </w:rPr>
        <w:t xml:space="preserve">Uchwała </w:t>
      </w:r>
      <w:r w:rsidR="00C27F30" w:rsidRPr="00C27F30">
        <w:rPr>
          <w:rFonts w:ascii="Calibri" w:hAnsi="Calibri"/>
        </w:rPr>
        <w:t>podlega</w:t>
      </w:r>
      <w:r w:rsidRPr="00C27F30">
        <w:rPr>
          <w:rFonts w:ascii="Calibri" w:hAnsi="Calibri"/>
        </w:rPr>
        <w:t xml:space="preserve"> ogłoszeni</w:t>
      </w:r>
      <w:r w:rsidR="00C27F30" w:rsidRPr="00C27F30">
        <w:rPr>
          <w:rFonts w:ascii="Calibri" w:hAnsi="Calibri"/>
        </w:rPr>
        <w:t>u</w:t>
      </w:r>
      <w:r w:rsidRPr="00C27F30">
        <w:rPr>
          <w:rFonts w:ascii="Calibri" w:hAnsi="Calibri"/>
        </w:rPr>
        <w:t xml:space="preserve"> w Dzienniku Urzędowym Województwa Mazowieckiego.</w:t>
      </w:r>
    </w:p>
    <w:p w14:paraId="6B507056" w14:textId="77777777" w:rsidR="00C27F30" w:rsidRPr="00C27F30" w:rsidRDefault="00664919" w:rsidP="00C27F30">
      <w:pPr>
        <w:pStyle w:val="Akapitzlist"/>
        <w:numPr>
          <w:ilvl w:val="0"/>
          <w:numId w:val="10"/>
        </w:numPr>
        <w:spacing w:after="160" w:line="278" w:lineRule="auto"/>
        <w:contextualSpacing/>
        <w:jc w:val="left"/>
        <w:rPr>
          <w:rFonts w:ascii="Calibri" w:hAnsi="Calibri"/>
        </w:rPr>
      </w:pPr>
      <w:r>
        <w:rPr>
          <w:rFonts w:ascii="Calibri" w:hAnsi="Calibri"/>
        </w:rPr>
        <w:t>Uchwała w</w:t>
      </w:r>
      <w:r w:rsidR="00C27F30">
        <w:rPr>
          <w:rFonts w:ascii="Calibri" w:hAnsi="Calibri"/>
        </w:rPr>
        <w:t>chodzi w życie z dniem 1 marca 2026r.</w:t>
      </w:r>
    </w:p>
    <w:p w14:paraId="07F28031" w14:textId="77777777" w:rsidR="002A54DF" w:rsidRPr="002A54DF" w:rsidRDefault="002A54DF" w:rsidP="002A54DF">
      <w:pPr>
        <w:spacing w:after="160" w:line="278" w:lineRule="auto"/>
        <w:ind w:left="360"/>
        <w:contextualSpacing/>
        <w:jc w:val="left"/>
        <w:rPr>
          <w:rFonts w:ascii="Calibri" w:hAnsi="Calibri"/>
        </w:rPr>
      </w:pPr>
    </w:p>
    <w:p w14:paraId="7D2C8F78" w14:textId="77777777" w:rsidR="004F7763" w:rsidRPr="004F7763" w:rsidRDefault="004F7763" w:rsidP="004F7763">
      <w:pPr>
        <w:pStyle w:val="NormalnyWeb"/>
        <w:spacing w:before="0" w:before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188ED39" w14:textId="77777777" w:rsidR="004705E6" w:rsidRPr="00083AC6" w:rsidRDefault="004705E6" w:rsidP="004705E6">
      <w:pPr>
        <w:pStyle w:val="NormalnyWeb"/>
        <w:shd w:val="clear" w:color="auto" w:fill="FFFFFF"/>
        <w:tabs>
          <w:tab w:val="left" w:pos="990"/>
        </w:tabs>
        <w:spacing w:after="360" w:afterAutospacing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D017CA5" w14:textId="77777777" w:rsidR="00664919" w:rsidRDefault="00664919" w:rsidP="00941777">
      <w:pPr>
        <w:tabs>
          <w:tab w:val="left" w:pos="2745"/>
        </w:tabs>
        <w:jc w:val="center"/>
      </w:pPr>
    </w:p>
    <w:p w14:paraId="6D17B715" w14:textId="77777777" w:rsidR="00664919" w:rsidRDefault="00664919" w:rsidP="00941777">
      <w:pPr>
        <w:tabs>
          <w:tab w:val="left" w:pos="2745"/>
        </w:tabs>
        <w:jc w:val="center"/>
      </w:pPr>
    </w:p>
    <w:p w14:paraId="41D78542" w14:textId="77777777" w:rsidR="00664919" w:rsidRDefault="00664919" w:rsidP="00941777">
      <w:pPr>
        <w:tabs>
          <w:tab w:val="left" w:pos="2745"/>
        </w:tabs>
        <w:jc w:val="center"/>
      </w:pPr>
    </w:p>
    <w:p w14:paraId="04200CB9" w14:textId="77777777" w:rsidR="004705E6" w:rsidRPr="00D02BEC" w:rsidRDefault="00C27F30" w:rsidP="00941777">
      <w:pPr>
        <w:tabs>
          <w:tab w:val="left" w:pos="2745"/>
        </w:tabs>
        <w:jc w:val="center"/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lastRenderedPageBreak/>
        <w:t>UZASADNIENIE</w:t>
      </w:r>
    </w:p>
    <w:p w14:paraId="5C94BD38" w14:textId="77777777" w:rsidR="00520EC0" w:rsidRPr="00D02BEC" w:rsidRDefault="00520EC0" w:rsidP="00520EC0">
      <w:pPr>
        <w:rPr>
          <w:rFonts w:asciiTheme="minorHAnsi" w:hAnsiTheme="minorHAnsi" w:cstheme="minorHAnsi"/>
        </w:rPr>
      </w:pPr>
    </w:p>
    <w:p w14:paraId="512BE708" w14:textId="77777777" w:rsidR="00520EC0" w:rsidRDefault="00520EC0" w:rsidP="00520EC0">
      <w:pPr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t>Uchwała stanowi zmianę uchwały Nr XXX/250/2025 Rady Gminy Raszyn z dnia 30 grudnia 2025 r. w sprawie wyboru metody ustalenia opłaty za gospodarowanie odpadami komunalnymi, ustalenia stawki takiej opłaty, ustalenia stawki opłaty za pojemnik z odpadami komunalnymi oraz częściowego zwolnienia z opłaty za gospodarowanie odpadami komunalnymi.</w:t>
      </w:r>
    </w:p>
    <w:p w14:paraId="1C4B0802" w14:textId="77777777" w:rsidR="00FC62B9" w:rsidRPr="00FC62B9" w:rsidRDefault="00FC62B9" w:rsidP="00FC62B9">
      <w:pPr>
        <w:rPr>
          <w:rFonts w:asciiTheme="minorHAnsi" w:hAnsiTheme="minorHAnsi" w:cstheme="minorHAnsi"/>
        </w:rPr>
      </w:pPr>
      <w:r w:rsidRPr="00FC62B9">
        <w:rPr>
          <w:rFonts w:asciiTheme="minorHAnsi" w:hAnsiTheme="minorHAnsi" w:cstheme="minorHAnsi"/>
        </w:rPr>
        <w:t>W stosunku do uchwały dotychczas obowiązującej dokonano zmian w następującym zakresie:</w:t>
      </w:r>
    </w:p>
    <w:p w14:paraId="057EF000" w14:textId="77777777" w:rsidR="00124E4C" w:rsidRPr="00D02BEC" w:rsidRDefault="00FC62B9" w:rsidP="00124E4C">
      <w:pPr>
        <w:rPr>
          <w:rFonts w:asciiTheme="minorHAnsi" w:hAnsiTheme="minorHAnsi" w:cstheme="minorHAnsi"/>
        </w:rPr>
      </w:pPr>
      <w:r w:rsidRPr="00FC62B9">
        <w:rPr>
          <w:rFonts w:asciiTheme="minorHAnsi" w:hAnsiTheme="minorHAnsi" w:cstheme="minorHAnsi"/>
        </w:rPr>
        <w:t>W § 3 i § 4 dokonano zmiany zaokrąglenia stawek opłat za pojemniki i kontenery z odpadami komunalnymi na nieruchomościach, na których nie zamieszkują mieszkańcy oraz zmianę stawki za pojemnik obejmują</w:t>
      </w:r>
      <w:r w:rsidR="00A85A0C">
        <w:rPr>
          <w:rFonts w:asciiTheme="minorHAnsi" w:hAnsiTheme="minorHAnsi" w:cstheme="minorHAnsi"/>
        </w:rPr>
        <w:t>cej</w:t>
      </w:r>
      <w:r w:rsidRPr="00FC62B9">
        <w:rPr>
          <w:rFonts w:asciiTheme="minorHAnsi" w:hAnsiTheme="minorHAnsi" w:cstheme="minorHAnsi"/>
        </w:rPr>
        <w:t xml:space="preserve"> w szczególności kontener o pojemności 30 m³</w:t>
      </w:r>
      <w:r w:rsidR="00472B59">
        <w:rPr>
          <w:rFonts w:asciiTheme="minorHAnsi" w:hAnsiTheme="minorHAnsi" w:cstheme="minorHAnsi"/>
        </w:rPr>
        <w:t xml:space="preserve"> (w </w:t>
      </w:r>
      <w:r w:rsidR="00472B59" w:rsidRPr="00FC62B9">
        <w:rPr>
          <w:rFonts w:asciiTheme="minorHAnsi" w:hAnsiTheme="minorHAnsi" w:cstheme="minorHAnsi"/>
        </w:rPr>
        <w:t>§ 3</w:t>
      </w:r>
      <w:r w:rsidR="00472B59">
        <w:rPr>
          <w:rFonts w:asciiTheme="minorHAnsi" w:hAnsiTheme="minorHAnsi" w:cstheme="minorHAnsi"/>
        </w:rPr>
        <w:t xml:space="preserve"> pkt. 1, 5, 9 i 12 w </w:t>
      </w:r>
      <w:r w:rsidR="00472B59" w:rsidRPr="00FC62B9">
        <w:rPr>
          <w:rFonts w:asciiTheme="minorHAnsi" w:hAnsiTheme="minorHAnsi" w:cstheme="minorHAnsi"/>
        </w:rPr>
        <w:t>§ 4</w:t>
      </w:r>
      <w:r w:rsidR="00472B59" w:rsidRPr="00472B59">
        <w:rPr>
          <w:rFonts w:asciiTheme="minorHAnsi" w:hAnsiTheme="minorHAnsi" w:cstheme="minorHAnsi"/>
        </w:rPr>
        <w:t xml:space="preserve"> </w:t>
      </w:r>
      <w:r w:rsidR="00472B59">
        <w:rPr>
          <w:rFonts w:asciiTheme="minorHAnsi" w:hAnsiTheme="minorHAnsi" w:cstheme="minorHAnsi"/>
        </w:rPr>
        <w:t>pkt</w:t>
      </w:r>
      <w:r w:rsidR="00472B59" w:rsidRPr="00FC62B9">
        <w:rPr>
          <w:rFonts w:asciiTheme="minorHAnsi" w:hAnsiTheme="minorHAnsi" w:cstheme="minorHAnsi"/>
        </w:rPr>
        <w:t xml:space="preserve"> </w:t>
      </w:r>
      <w:r w:rsidR="00472B59">
        <w:rPr>
          <w:rFonts w:asciiTheme="minorHAnsi" w:hAnsiTheme="minorHAnsi" w:cstheme="minorHAnsi"/>
        </w:rPr>
        <w:t>1, 5, 6 i 12)</w:t>
      </w:r>
      <w:r w:rsidR="00F60564">
        <w:rPr>
          <w:rFonts w:asciiTheme="minorHAnsi" w:hAnsiTheme="minorHAnsi" w:cstheme="minorHAnsi"/>
        </w:rPr>
        <w:t>.</w:t>
      </w:r>
      <w:r w:rsidR="00472B59">
        <w:rPr>
          <w:rFonts w:asciiTheme="minorHAnsi" w:hAnsiTheme="minorHAnsi" w:cstheme="minorHAnsi"/>
        </w:rPr>
        <w:t xml:space="preserve"> </w:t>
      </w:r>
      <w:r w:rsidR="00A85A0C">
        <w:rPr>
          <w:rFonts w:asciiTheme="minorHAnsi" w:hAnsiTheme="minorHAnsi" w:cstheme="minorHAnsi"/>
        </w:rPr>
        <w:t xml:space="preserve"> Stawki ustalono z</w:t>
      </w:r>
      <w:r w:rsidR="00124E4C" w:rsidRPr="00D02BEC">
        <w:rPr>
          <w:rFonts w:asciiTheme="minorHAnsi" w:hAnsiTheme="minorHAnsi" w:cstheme="minorHAnsi"/>
        </w:rPr>
        <w:t>godnie z art. 6k ust. 2a pkt 5 ustawy z dnia 13 września 1996 r. o utrzymaniu czystości i porządku w gminach (</w:t>
      </w:r>
      <w:proofErr w:type="spellStart"/>
      <w:r w:rsidR="00124E4C" w:rsidRPr="00D02BEC">
        <w:rPr>
          <w:rFonts w:asciiTheme="minorHAnsi" w:hAnsiTheme="minorHAnsi" w:cstheme="minorHAnsi"/>
        </w:rPr>
        <w:t>t.j</w:t>
      </w:r>
      <w:proofErr w:type="spellEnd"/>
      <w:r w:rsidR="00124E4C" w:rsidRPr="00D02BEC">
        <w:rPr>
          <w:rFonts w:asciiTheme="minorHAnsi" w:hAnsiTheme="minorHAnsi" w:cstheme="minorHAnsi"/>
        </w:rPr>
        <w:t xml:space="preserve">. Dz. U. z 2025 r., poz. 733) </w:t>
      </w:r>
      <w:r w:rsidR="00D71A97" w:rsidRPr="00D02BEC">
        <w:rPr>
          <w:rFonts w:asciiTheme="minorHAnsi" w:hAnsiTheme="minorHAnsi" w:cstheme="minorHAnsi"/>
        </w:rPr>
        <w:t>r</w:t>
      </w:r>
      <w:r w:rsidR="00124E4C" w:rsidRPr="00D02BEC">
        <w:rPr>
          <w:rFonts w:asciiTheme="minorHAnsi" w:hAnsiTheme="minorHAnsi" w:cstheme="minorHAnsi"/>
        </w:rPr>
        <w:t xml:space="preserve">ada </w:t>
      </w:r>
      <w:r w:rsidR="00D71A97" w:rsidRPr="00D02BEC">
        <w:rPr>
          <w:rFonts w:asciiTheme="minorHAnsi" w:hAnsiTheme="minorHAnsi" w:cstheme="minorHAnsi"/>
        </w:rPr>
        <w:t>g</w:t>
      </w:r>
      <w:r w:rsidR="00124E4C" w:rsidRPr="00D02BEC">
        <w:rPr>
          <w:rFonts w:asciiTheme="minorHAnsi" w:hAnsiTheme="minorHAnsi" w:cstheme="minorHAnsi"/>
        </w:rPr>
        <w:t>miny ustala stawki opłat w wysokości nie wyższej niż maksymalne stawki opłat, które za odpady komunalne zbierane i odbierane w sposób selektywny, wynoszą za miesiąc (w przypadku metody określonej w art. 6j ust. 3 tj. stanowiącej iloczyn zadeklarowanej liczby pojemników lub worków oraz stawki opłaty) 1,3 % przeciętnego miesięcznego dochodu rozporządzalnego na 1 osobę ogółem – za pojemnik</w:t>
      </w:r>
      <w:r w:rsidR="00A85A0C">
        <w:rPr>
          <w:rFonts w:asciiTheme="minorHAnsi" w:hAnsiTheme="minorHAnsi" w:cstheme="minorHAnsi"/>
        </w:rPr>
        <w:t xml:space="preserve">i lub </w:t>
      </w:r>
      <w:r w:rsidR="00124E4C" w:rsidRPr="00D02BEC">
        <w:rPr>
          <w:rFonts w:asciiTheme="minorHAnsi" w:hAnsiTheme="minorHAnsi" w:cstheme="minorHAnsi"/>
        </w:rPr>
        <w:t>wor</w:t>
      </w:r>
      <w:r w:rsidR="00A85A0C">
        <w:rPr>
          <w:rFonts w:asciiTheme="minorHAnsi" w:hAnsiTheme="minorHAnsi" w:cstheme="minorHAnsi"/>
        </w:rPr>
        <w:t>ki</w:t>
      </w:r>
      <w:r w:rsidR="00124E4C" w:rsidRPr="00D02BEC">
        <w:rPr>
          <w:rFonts w:asciiTheme="minorHAnsi" w:hAnsiTheme="minorHAnsi" w:cstheme="minorHAnsi"/>
        </w:rPr>
        <w:t xml:space="preserve"> o pojemności 120 l</w:t>
      </w:r>
      <w:r w:rsidR="00A85A0C">
        <w:rPr>
          <w:rFonts w:asciiTheme="minorHAnsi" w:hAnsiTheme="minorHAnsi" w:cstheme="minorHAnsi"/>
        </w:rPr>
        <w:t xml:space="preserve">, </w:t>
      </w:r>
      <w:r w:rsidR="00A85A0C" w:rsidRPr="00A85A0C">
        <w:rPr>
          <w:rFonts w:asciiTheme="minorHAnsi" w:hAnsiTheme="minorHAnsi" w:cstheme="minorHAnsi"/>
        </w:rPr>
        <w:t>przeznaczone do zbierania odpadów komunalnych na terenie nieruchomości; za pojemniki lub worki o mniejszej lub większej pojemności stawki opłat ustala się w wysokości proporcjonalnej do ich pojemności.</w:t>
      </w:r>
    </w:p>
    <w:p w14:paraId="71C9D71C" w14:textId="77777777" w:rsidR="00124E4C" w:rsidRPr="00D02BEC" w:rsidRDefault="00124E4C" w:rsidP="00124E4C">
      <w:pPr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t>Prezes Głównego Urzędu Statystycznego ogłasza, w drodze obwieszczenia, w Dzienniku Urzędowym Rzeczypospolitej Polskiej „Monitor Polski” w pierwszym kwartale każdego roku przeciętny dochód rozporządzalny na 1 osobę ogółem za poprzedni rok (art. 6k ust. 5</w:t>
      </w:r>
      <w:r w:rsidR="00A85A0C" w:rsidRPr="00A85A0C">
        <w:rPr>
          <w:rFonts w:asciiTheme="minorHAnsi" w:hAnsiTheme="minorHAnsi" w:cstheme="minorHAnsi"/>
        </w:rPr>
        <w:t xml:space="preserve"> </w:t>
      </w:r>
      <w:r w:rsidR="00A85A0C" w:rsidRPr="00D02BEC">
        <w:rPr>
          <w:rFonts w:asciiTheme="minorHAnsi" w:hAnsiTheme="minorHAnsi" w:cstheme="minorHAnsi"/>
        </w:rPr>
        <w:t>ustawy z dnia 13 września 1996 r. o utrzymaniu czystości i porządku w gminach (</w:t>
      </w:r>
      <w:proofErr w:type="spellStart"/>
      <w:r w:rsidR="00A85A0C" w:rsidRPr="00D02BEC">
        <w:rPr>
          <w:rFonts w:asciiTheme="minorHAnsi" w:hAnsiTheme="minorHAnsi" w:cstheme="minorHAnsi"/>
        </w:rPr>
        <w:t>t.j</w:t>
      </w:r>
      <w:proofErr w:type="spellEnd"/>
      <w:r w:rsidR="00A85A0C" w:rsidRPr="00D02BEC">
        <w:rPr>
          <w:rFonts w:asciiTheme="minorHAnsi" w:hAnsiTheme="minorHAnsi" w:cstheme="minorHAnsi"/>
        </w:rPr>
        <w:t>. Dz. U. z 2025 r., poz. 733)</w:t>
      </w:r>
      <w:r w:rsidRPr="00D02BEC">
        <w:rPr>
          <w:rFonts w:asciiTheme="minorHAnsi" w:hAnsiTheme="minorHAnsi" w:cstheme="minorHAnsi"/>
        </w:rPr>
        <w:t xml:space="preserve">). </w:t>
      </w:r>
    </w:p>
    <w:p w14:paraId="674E4654" w14:textId="77777777" w:rsidR="00124E4C" w:rsidRPr="00D02BEC" w:rsidRDefault="00124E4C" w:rsidP="00520EC0">
      <w:pPr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t>Obwieszczeniem z dnia 27 marca 2025 r., Prezes Głównego Urzędu Statystycznego ogłosił, że przeciętny miesięczny dochód rozporządzalny na 1 osobę ogółem w 2024 r. wyniósł 3.167,17 zł. Obliczona zgodnie z art. 6k ust. 2a pkt.4 ustawy z dnia 13 września 1996 r. o utrzymaniu czystości i porządku w gminach (</w:t>
      </w:r>
      <w:proofErr w:type="spellStart"/>
      <w:r w:rsidRPr="00D02BEC">
        <w:rPr>
          <w:rFonts w:asciiTheme="minorHAnsi" w:hAnsiTheme="minorHAnsi" w:cstheme="minorHAnsi"/>
        </w:rPr>
        <w:t>t.j</w:t>
      </w:r>
      <w:proofErr w:type="spellEnd"/>
      <w:r w:rsidRPr="00D02BEC">
        <w:rPr>
          <w:rFonts w:asciiTheme="minorHAnsi" w:hAnsiTheme="minorHAnsi" w:cstheme="minorHAnsi"/>
        </w:rPr>
        <w:t>. Dz. U. z 2025 r., poz. 733) maksymalna stawka opłaty za odpady komunalne, zbierane i odbierane w sposób selektywny wynosi za miesiąc 41,17 zł (za pojemnik/worek 120 l).</w:t>
      </w:r>
    </w:p>
    <w:p w14:paraId="40ECF9C7" w14:textId="77777777" w:rsidR="00520EC0" w:rsidRPr="00D02BEC" w:rsidRDefault="00520EC0" w:rsidP="00520EC0">
      <w:pPr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t>W § 6 uchwały zmian</w:t>
      </w:r>
      <w:r w:rsidR="00F60564">
        <w:rPr>
          <w:rFonts w:asciiTheme="minorHAnsi" w:hAnsiTheme="minorHAnsi" w:cstheme="minorHAnsi"/>
        </w:rPr>
        <w:t>a</w:t>
      </w:r>
      <w:r w:rsidRPr="00D02BEC">
        <w:rPr>
          <w:rFonts w:asciiTheme="minorHAnsi" w:hAnsiTheme="minorHAnsi" w:cstheme="minorHAnsi"/>
        </w:rPr>
        <w:t xml:space="preserve"> ma charakter doprecyzowujący i porządkujący, a </w:t>
      </w:r>
      <w:r w:rsidR="00F60564">
        <w:rPr>
          <w:rFonts w:asciiTheme="minorHAnsi" w:hAnsiTheme="minorHAnsi" w:cstheme="minorHAnsi"/>
        </w:rPr>
        <w:t>jej</w:t>
      </w:r>
      <w:r w:rsidRPr="00D02BEC">
        <w:rPr>
          <w:rFonts w:asciiTheme="minorHAnsi" w:hAnsiTheme="minorHAnsi" w:cstheme="minorHAnsi"/>
        </w:rPr>
        <w:t xml:space="preserve"> celem jest jednoznaczne określenie wysokości przysługujących częściowych zwolnień z opłaty za gospodarowanie odpadami komunalnymi. </w:t>
      </w:r>
    </w:p>
    <w:p w14:paraId="5E372B65" w14:textId="77777777" w:rsidR="00520EC0" w:rsidRPr="00D02BEC" w:rsidRDefault="00520EC0" w:rsidP="00520EC0">
      <w:pPr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t>W § 9 ust. 2 zmiana terminu wejścia w życie uchwały zapewnia prawidłowe przygotowanie właścicieli nieruchomości do stosowania nowych stawek oraz zasad ustalania opłat.</w:t>
      </w:r>
    </w:p>
    <w:p w14:paraId="0588B54F" w14:textId="77777777" w:rsidR="00520EC0" w:rsidRPr="00D02BEC" w:rsidRDefault="00520EC0" w:rsidP="00520EC0">
      <w:pPr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t xml:space="preserve">Uchwała nie zmienia metody ustalania opłaty za gospodarowanie odpadami komunalnymi przyjętej w uchwale </w:t>
      </w:r>
      <w:r w:rsidR="0088046C" w:rsidRPr="00D02BEC">
        <w:rPr>
          <w:rFonts w:asciiTheme="minorHAnsi" w:hAnsiTheme="minorHAnsi" w:cstheme="minorHAnsi"/>
        </w:rPr>
        <w:t xml:space="preserve">Rady Gminy Raszyn </w:t>
      </w:r>
      <w:r w:rsidRPr="00D02BEC">
        <w:rPr>
          <w:rFonts w:asciiTheme="minorHAnsi" w:hAnsiTheme="minorHAnsi" w:cstheme="minorHAnsi"/>
        </w:rPr>
        <w:t xml:space="preserve">Nr XXX/250/2025 </w:t>
      </w:r>
      <w:r w:rsidR="0088046C" w:rsidRPr="00D02BEC">
        <w:rPr>
          <w:rFonts w:asciiTheme="minorHAnsi" w:hAnsiTheme="minorHAnsi" w:cstheme="minorHAnsi"/>
        </w:rPr>
        <w:t xml:space="preserve">z dnia 30 grudnia 2025r. </w:t>
      </w:r>
      <w:r w:rsidRPr="00D02BEC">
        <w:rPr>
          <w:rFonts w:asciiTheme="minorHAnsi" w:hAnsiTheme="minorHAnsi" w:cstheme="minorHAnsi"/>
        </w:rPr>
        <w:t>i pozostaje zgodna z obowiązującymi przepisami prawa, w szczególności z ustawą o utrzymaniu czystości i porządku w gminach.</w:t>
      </w:r>
    </w:p>
    <w:p w14:paraId="68A05596" w14:textId="77777777" w:rsidR="00520EC0" w:rsidRPr="00D02BEC" w:rsidRDefault="00520EC0" w:rsidP="00520EC0">
      <w:pPr>
        <w:rPr>
          <w:rFonts w:asciiTheme="minorHAnsi" w:hAnsiTheme="minorHAnsi" w:cstheme="minorHAnsi"/>
        </w:rPr>
      </w:pPr>
      <w:r w:rsidRPr="00D02BEC">
        <w:rPr>
          <w:rFonts w:asciiTheme="minorHAnsi" w:hAnsiTheme="minorHAnsi" w:cstheme="minorHAnsi"/>
        </w:rPr>
        <w:t>W związku z powyższym, podjęcie przez Radę Gminy Raszyn przedmiotowej uchwały - jest uzasadnione</w:t>
      </w:r>
    </w:p>
    <w:p w14:paraId="6A005D0A" w14:textId="77777777" w:rsidR="00520EC0" w:rsidRPr="00D02BEC" w:rsidRDefault="00520EC0" w:rsidP="00520EC0">
      <w:pPr>
        <w:rPr>
          <w:rFonts w:asciiTheme="minorHAnsi" w:hAnsiTheme="minorHAnsi" w:cstheme="minorHAnsi"/>
        </w:rPr>
      </w:pPr>
    </w:p>
    <w:sectPr w:rsidR="00520EC0" w:rsidRPr="00D02BEC" w:rsidSect="00A8164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F330" w14:textId="77777777" w:rsidR="00C35C37" w:rsidRDefault="00C35C37">
      <w:pPr>
        <w:spacing w:after="0" w:line="240" w:lineRule="auto"/>
      </w:pPr>
      <w:r>
        <w:separator/>
      </w:r>
    </w:p>
  </w:endnote>
  <w:endnote w:type="continuationSeparator" w:id="0">
    <w:p w14:paraId="184E7679" w14:textId="77777777" w:rsidR="00C35C37" w:rsidRDefault="00C3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9F44" w14:textId="77777777" w:rsidR="00A15D8A" w:rsidRPr="00684090" w:rsidRDefault="008C2593">
    <w:pPr>
      <w:pStyle w:val="Stopka"/>
      <w:rPr>
        <w:szCs w:val="22"/>
      </w:rPr>
    </w:pPr>
    <w:bookmarkStart w:id="1" w:name="ezdSprawaZnak_2"/>
    <w:r w:rsidRPr="00032FC4">
      <w:t>OŚiGO.0006.5.2025</w:t>
    </w:r>
    <w:bookmarkEnd w:id="1"/>
    <w:r>
      <w:t>.</w:t>
    </w:r>
    <w:bookmarkStart w:id="2" w:name="ezdAutorInicjaly_2"/>
    <w:r w:rsidRPr="00032FC4">
      <w:t>DG</w:t>
    </w:r>
    <w:bookmarkEnd w:id="2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2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F6DA" w14:textId="77777777" w:rsidR="00A15D8A" w:rsidRPr="00731576" w:rsidRDefault="00A15D8A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14:paraId="0D17F911" w14:textId="77777777" w:rsidR="00A15D8A" w:rsidRDefault="008C2593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67A9" w14:textId="77777777" w:rsidR="00C35C37" w:rsidRDefault="00C35C37">
      <w:pPr>
        <w:spacing w:after="0" w:line="240" w:lineRule="auto"/>
      </w:pPr>
      <w:r>
        <w:separator/>
      </w:r>
    </w:p>
  </w:footnote>
  <w:footnote w:type="continuationSeparator" w:id="0">
    <w:p w14:paraId="4612EDCF" w14:textId="77777777" w:rsidR="00C35C37" w:rsidRDefault="00C3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1E14" w14:textId="77777777" w:rsidR="00A15D8A" w:rsidRPr="004705E6" w:rsidRDefault="004705E6" w:rsidP="004705E6">
    <w:pPr>
      <w:pStyle w:val="Nagwek"/>
      <w:spacing w:after="0" w:line="240" w:lineRule="auto"/>
      <w:jc w:val="right"/>
      <w:rPr>
        <w:sz w:val="24"/>
      </w:rPr>
    </w:pPr>
    <w:r w:rsidRPr="004705E6">
      <w:rPr>
        <w:sz w:val="24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680"/>
    <w:multiLevelType w:val="hybridMultilevel"/>
    <w:tmpl w:val="C55E4BE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2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06479F"/>
    <w:multiLevelType w:val="hybridMultilevel"/>
    <w:tmpl w:val="35FEB74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5358B1"/>
    <w:multiLevelType w:val="hybridMultilevel"/>
    <w:tmpl w:val="8304D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3B72"/>
    <w:multiLevelType w:val="hybridMultilevel"/>
    <w:tmpl w:val="EC1EF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7E473C9"/>
    <w:multiLevelType w:val="hybridMultilevel"/>
    <w:tmpl w:val="9EEA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F6937EF"/>
    <w:multiLevelType w:val="hybridMultilevel"/>
    <w:tmpl w:val="F7EEFB1E"/>
    <w:lvl w:ilvl="0" w:tplc="5680FD4E">
      <w:start w:val="1"/>
      <w:numFmt w:val="decimal"/>
      <w:lvlText w:val="%1."/>
      <w:lvlJc w:val="left"/>
      <w:pPr>
        <w:ind w:left="720" w:hanging="360"/>
      </w:pPr>
    </w:lvl>
    <w:lvl w:ilvl="1" w:tplc="3AFE92E2" w:tentative="1">
      <w:start w:val="1"/>
      <w:numFmt w:val="lowerLetter"/>
      <w:lvlText w:val="%2."/>
      <w:lvlJc w:val="left"/>
      <w:pPr>
        <w:ind w:left="1440" w:hanging="360"/>
      </w:pPr>
    </w:lvl>
    <w:lvl w:ilvl="2" w:tplc="6C684AFC" w:tentative="1">
      <w:start w:val="1"/>
      <w:numFmt w:val="lowerRoman"/>
      <w:lvlText w:val="%3."/>
      <w:lvlJc w:val="right"/>
      <w:pPr>
        <w:ind w:left="2160" w:hanging="180"/>
      </w:pPr>
    </w:lvl>
    <w:lvl w:ilvl="3" w:tplc="032C2A20" w:tentative="1">
      <w:start w:val="1"/>
      <w:numFmt w:val="decimal"/>
      <w:lvlText w:val="%4."/>
      <w:lvlJc w:val="left"/>
      <w:pPr>
        <w:ind w:left="2880" w:hanging="360"/>
      </w:pPr>
    </w:lvl>
    <w:lvl w:ilvl="4" w:tplc="73A063C0" w:tentative="1">
      <w:start w:val="1"/>
      <w:numFmt w:val="lowerLetter"/>
      <w:lvlText w:val="%5."/>
      <w:lvlJc w:val="left"/>
      <w:pPr>
        <w:ind w:left="3600" w:hanging="360"/>
      </w:pPr>
    </w:lvl>
    <w:lvl w:ilvl="5" w:tplc="53D47DA2" w:tentative="1">
      <w:start w:val="1"/>
      <w:numFmt w:val="lowerRoman"/>
      <w:lvlText w:val="%6."/>
      <w:lvlJc w:val="right"/>
      <w:pPr>
        <w:ind w:left="4320" w:hanging="180"/>
      </w:pPr>
    </w:lvl>
    <w:lvl w:ilvl="6" w:tplc="3E1E79EE" w:tentative="1">
      <w:start w:val="1"/>
      <w:numFmt w:val="decimal"/>
      <w:lvlText w:val="%7."/>
      <w:lvlJc w:val="left"/>
      <w:pPr>
        <w:ind w:left="5040" w:hanging="360"/>
      </w:pPr>
    </w:lvl>
    <w:lvl w:ilvl="7" w:tplc="45F4F9AA" w:tentative="1">
      <w:start w:val="1"/>
      <w:numFmt w:val="lowerLetter"/>
      <w:lvlText w:val="%8."/>
      <w:lvlJc w:val="left"/>
      <w:pPr>
        <w:ind w:left="5760" w:hanging="360"/>
      </w:pPr>
    </w:lvl>
    <w:lvl w:ilvl="8" w:tplc="9C3C12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8787">
    <w:abstractNumId w:val="8"/>
  </w:num>
  <w:num w:numId="2" w16cid:durableId="202644286">
    <w:abstractNumId w:val="1"/>
  </w:num>
  <w:num w:numId="3" w16cid:durableId="1619216254">
    <w:abstractNumId w:val="9"/>
  </w:num>
  <w:num w:numId="4" w16cid:durableId="1640261677">
    <w:abstractNumId w:val="2"/>
  </w:num>
  <w:num w:numId="5" w16cid:durableId="1958219429">
    <w:abstractNumId w:val="6"/>
  </w:num>
  <w:num w:numId="6" w16cid:durableId="1793864688">
    <w:abstractNumId w:val="5"/>
  </w:num>
  <w:num w:numId="7" w16cid:durableId="1002053724">
    <w:abstractNumId w:val="3"/>
  </w:num>
  <w:num w:numId="8" w16cid:durableId="500659367">
    <w:abstractNumId w:val="0"/>
  </w:num>
  <w:num w:numId="9" w16cid:durableId="564491723">
    <w:abstractNumId w:val="7"/>
  </w:num>
  <w:num w:numId="10" w16cid:durableId="509220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BD"/>
    <w:rsid w:val="000F70A3"/>
    <w:rsid w:val="00124E4C"/>
    <w:rsid w:val="001C5EA4"/>
    <w:rsid w:val="002736DE"/>
    <w:rsid w:val="002A32BD"/>
    <w:rsid w:val="002A54DF"/>
    <w:rsid w:val="002E620E"/>
    <w:rsid w:val="00363892"/>
    <w:rsid w:val="00403BF7"/>
    <w:rsid w:val="004705E6"/>
    <w:rsid w:val="00472B59"/>
    <w:rsid w:val="004C161C"/>
    <w:rsid w:val="004F7763"/>
    <w:rsid w:val="00520EC0"/>
    <w:rsid w:val="00664919"/>
    <w:rsid w:val="008577E5"/>
    <w:rsid w:val="0086450B"/>
    <w:rsid w:val="00866EB7"/>
    <w:rsid w:val="0088046C"/>
    <w:rsid w:val="008C2593"/>
    <w:rsid w:val="00924147"/>
    <w:rsid w:val="00941777"/>
    <w:rsid w:val="009B7A26"/>
    <w:rsid w:val="009F6106"/>
    <w:rsid w:val="00A15D8A"/>
    <w:rsid w:val="00A85A0C"/>
    <w:rsid w:val="00A92EAF"/>
    <w:rsid w:val="00B50E26"/>
    <w:rsid w:val="00C27F30"/>
    <w:rsid w:val="00C35C37"/>
    <w:rsid w:val="00C45B8F"/>
    <w:rsid w:val="00D02BEC"/>
    <w:rsid w:val="00D71A97"/>
    <w:rsid w:val="00DF0609"/>
    <w:rsid w:val="00E51638"/>
    <w:rsid w:val="00EE5CB2"/>
    <w:rsid w:val="00F304B7"/>
    <w:rsid w:val="00F60564"/>
    <w:rsid w:val="00FC62B9"/>
    <w:rsid w:val="00FE263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0EECF"/>
  <w15:docId w15:val="{E33C9E69-2F8C-4663-B15B-753C082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9DA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unhideWhenUsed/>
    <w:rsid w:val="004705E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locked/>
    <w:rsid w:val="00470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2A58-0CCD-46F1-AC13-E7D5EC1F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994</Words>
  <Characters>5964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Joanna Bednarczyk</cp:lastModifiedBy>
  <cp:revision>2</cp:revision>
  <cp:lastPrinted>2026-01-29T14:08:00Z</cp:lastPrinted>
  <dcterms:created xsi:type="dcterms:W3CDTF">2026-01-29T14:11:00Z</dcterms:created>
  <dcterms:modified xsi:type="dcterms:W3CDTF">2026-01-29T14:11:00Z</dcterms:modified>
</cp:coreProperties>
</file>