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5A7A9" w14:textId="77777777" w:rsidR="00143309" w:rsidRPr="00143309" w:rsidRDefault="00143309" w:rsidP="00143309">
      <w:r w:rsidRPr="00143309">
        <w:t>Witam,</w:t>
      </w:r>
    </w:p>
    <w:p w14:paraId="571DEA24" w14:textId="77777777" w:rsidR="00143309" w:rsidRPr="00143309" w:rsidRDefault="00143309" w:rsidP="00143309"/>
    <w:p w14:paraId="31AC48B6" w14:textId="77777777" w:rsidR="00143309" w:rsidRPr="00143309" w:rsidRDefault="00143309" w:rsidP="00143309">
      <w:r w:rsidRPr="00143309">
        <w:t>Szanowna Pani Radna,</w:t>
      </w:r>
    </w:p>
    <w:p w14:paraId="396E3B98" w14:textId="77777777" w:rsidR="00143309" w:rsidRPr="00143309" w:rsidRDefault="00143309" w:rsidP="00143309"/>
    <w:p w14:paraId="54F10903" w14:textId="77777777" w:rsidR="00143309" w:rsidRPr="00143309" w:rsidRDefault="00143309" w:rsidP="00143309">
      <w:r w:rsidRPr="00143309">
        <w:t>Poniżej załączam odpowiedzi przygotowane przez Referat Gospodarki Nieruchomościami na postawione przez Panią pytania. W przypadku wątpliwości pozostaję do dyspozycji.</w:t>
      </w:r>
    </w:p>
    <w:p w14:paraId="3DF3AD47" w14:textId="77777777" w:rsidR="00143309" w:rsidRPr="00143309" w:rsidRDefault="00143309" w:rsidP="00143309"/>
    <w:p w14:paraId="484B59EE" w14:textId="77777777" w:rsidR="00143309" w:rsidRPr="00143309" w:rsidRDefault="00143309" w:rsidP="00143309">
      <w:pPr>
        <w:rPr>
          <w:b/>
          <w:bCs/>
        </w:rPr>
      </w:pPr>
      <w:r w:rsidRPr="00143309">
        <w:rPr>
          <w:b/>
          <w:bCs/>
        </w:rPr>
        <w:t xml:space="preserve">Ad. 1. W jakiej obecnie wysokości są pobierane opłaty </w:t>
      </w:r>
      <w:proofErr w:type="spellStart"/>
      <w:r w:rsidRPr="00143309">
        <w:rPr>
          <w:b/>
          <w:bCs/>
        </w:rPr>
        <w:t>adiacenckie</w:t>
      </w:r>
      <w:proofErr w:type="spellEnd"/>
      <w:r w:rsidRPr="00143309">
        <w:rPr>
          <w:b/>
          <w:bCs/>
        </w:rPr>
        <w:t xml:space="preserve"> z tytułu wzrostu wartości nieruchomości z tytułu podziału.</w:t>
      </w:r>
    </w:p>
    <w:p w14:paraId="0DC5D0D6" w14:textId="77777777" w:rsidR="00143309" w:rsidRPr="00143309" w:rsidRDefault="00143309" w:rsidP="00143309">
      <w:r w:rsidRPr="00143309">
        <w:t>Ustawodawca w art. 98a ust. 1a ustawy z dnia 21 sierpnia 1997 r. o gospodarce nieruchomościami (Dz. U. z 2026 r. poz. 399</w:t>
      </w:r>
      <w:proofErr w:type="gramStart"/>
      <w:r w:rsidRPr="00143309">
        <w:t>)  wyraźnie</w:t>
      </w:r>
      <w:proofErr w:type="gramEnd"/>
      <w:r w:rsidRPr="00143309">
        <w:t xml:space="preserve"> wskazał, iż cyt. </w:t>
      </w:r>
      <w:proofErr w:type="gramStart"/>
      <w:r w:rsidRPr="00143309">
        <w:t>„ (</w:t>
      </w:r>
      <w:proofErr w:type="gramEnd"/>
      <w:r w:rsidRPr="00143309">
        <w:t xml:space="preserve">…) Do ustalenia opłaty </w:t>
      </w:r>
      <w:proofErr w:type="spellStart"/>
      <w:r w:rsidRPr="00143309">
        <w:t>adiacenckiej</w:t>
      </w:r>
      <w:proofErr w:type="spellEnd"/>
      <w:r w:rsidRPr="00143309">
        <w:t xml:space="preserve"> </w:t>
      </w:r>
      <w:r w:rsidRPr="00143309">
        <w:rPr>
          <w:u w:val="single"/>
        </w:rPr>
        <w:t>przyjmuję się stawkę procentową obowiązującą w dniu, w którym decyzja zatwierdzającą podział nieruchomości stała się ostateczna</w:t>
      </w:r>
      <w:r w:rsidRPr="00143309">
        <w:t xml:space="preserve"> (…)”. </w:t>
      </w:r>
    </w:p>
    <w:p w14:paraId="78E95F41" w14:textId="77777777" w:rsidR="00143309" w:rsidRPr="00143309" w:rsidRDefault="00143309" w:rsidP="00143309">
      <w:r w:rsidRPr="00143309">
        <w:t xml:space="preserve">Mając powyższe na uwadze </w:t>
      </w:r>
      <w:r w:rsidRPr="00143309">
        <w:rPr>
          <w:b/>
          <w:bCs/>
        </w:rPr>
        <w:t xml:space="preserve">wobec nieruchomości dla których decyzja zatwierdzająca podział stała się ostateczna przed dniem 2 marca 2026 r. zastosowanie ma stawka procentowa  w wysokości 30% </w:t>
      </w:r>
      <w:r w:rsidRPr="00143309">
        <w:t xml:space="preserve">zgodnie z Uchwałą Rady Gminy Raszyn Nr XXI/378/2008 z dnia 29 maja 2008 r. w sprawie ustalenia stawki procentowej opłaty </w:t>
      </w:r>
      <w:proofErr w:type="spellStart"/>
      <w:r w:rsidRPr="00143309">
        <w:t>adiacenckiej</w:t>
      </w:r>
      <w:proofErr w:type="spellEnd"/>
      <w:r w:rsidRPr="00143309">
        <w:t xml:space="preserve"> naliczanej z tytułu wzrostu wartości nieruchomości w wyniku ich podziału, a </w:t>
      </w:r>
      <w:r w:rsidRPr="00143309">
        <w:rPr>
          <w:b/>
          <w:bCs/>
        </w:rPr>
        <w:t>wobec nieruchomości dla których decyzja zatwierdzająca podział stała się ostateczna w dniu 2 marca 2026 r. lub później zastosowanie będzie miała stawka procentowa w wysokości  3%</w:t>
      </w:r>
      <w:r w:rsidRPr="00143309">
        <w:t xml:space="preserve"> zgodnie z Uchwałą Rady Gminy Raszyn Nr XXXIII/283/2026 z dnia 19 lutego 2008 r. w sprawie zmiany Uchwały Nr XXI/378/2008 Rady Gminy Raszyn z dnia 29 maja 2008 r. w sprawie ustalenia stawki procentowej opłaty </w:t>
      </w:r>
      <w:proofErr w:type="spellStart"/>
      <w:r w:rsidRPr="00143309">
        <w:t>adiacenckiej</w:t>
      </w:r>
      <w:proofErr w:type="spellEnd"/>
      <w:r w:rsidRPr="00143309">
        <w:t xml:space="preserve"> naliczanej z tytułu wzrostu wartości nieruchomości w wyniku ich podziału.</w:t>
      </w:r>
    </w:p>
    <w:p w14:paraId="2BF845B0" w14:textId="77777777" w:rsidR="00143309" w:rsidRPr="00143309" w:rsidRDefault="00143309" w:rsidP="00143309"/>
    <w:p w14:paraId="6E963B30" w14:textId="77777777" w:rsidR="00143309" w:rsidRPr="00143309" w:rsidRDefault="00143309" w:rsidP="00143309">
      <w:pPr>
        <w:rPr>
          <w:b/>
          <w:bCs/>
        </w:rPr>
      </w:pPr>
      <w:r w:rsidRPr="00143309">
        <w:rPr>
          <w:b/>
          <w:bCs/>
        </w:rPr>
        <w:t xml:space="preserve">Ad. </w:t>
      </w:r>
      <w:proofErr w:type="gramStart"/>
      <w:r w:rsidRPr="00143309">
        <w:rPr>
          <w:b/>
          <w:bCs/>
        </w:rPr>
        <w:t>2 .</w:t>
      </w:r>
      <w:proofErr w:type="gramEnd"/>
      <w:r w:rsidRPr="00143309">
        <w:rPr>
          <w:b/>
          <w:bCs/>
        </w:rPr>
        <w:t xml:space="preserve"> Ilość toczących się </w:t>
      </w:r>
      <w:proofErr w:type="gramStart"/>
      <w:r w:rsidRPr="00143309">
        <w:rPr>
          <w:b/>
          <w:bCs/>
        </w:rPr>
        <w:t>postępowań ,w</w:t>
      </w:r>
      <w:proofErr w:type="gramEnd"/>
      <w:r w:rsidRPr="00143309">
        <w:rPr>
          <w:b/>
          <w:bCs/>
        </w:rPr>
        <w:t xml:space="preserve"> wyszczególnieniem ilości </w:t>
      </w:r>
      <w:proofErr w:type="spellStart"/>
      <w:r w:rsidRPr="00143309">
        <w:rPr>
          <w:b/>
          <w:bCs/>
        </w:rPr>
        <w:t>odwołań</w:t>
      </w:r>
      <w:proofErr w:type="spellEnd"/>
      <w:r w:rsidRPr="00143309">
        <w:rPr>
          <w:b/>
          <w:bCs/>
        </w:rPr>
        <w:t xml:space="preserve"> do Samorządowego Kolegium Odwoławczego i Sądu Administracyjnego. </w:t>
      </w:r>
    </w:p>
    <w:p w14:paraId="1469A0DE" w14:textId="77777777" w:rsidR="00143309" w:rsidRPr="00143309" w:rsidRDefault="00143309" w:rsidP="00143309">
      <w:r w:rsidRPr="00143309">
        <w:t xml:space="preserve">Liczba obecnie toczących się postepowań administracyjnych w sprawie ustalenia opłaty </w:t>
      </w:r>
      <w:proofErr w:type="spellStart"/>
      <w:r w:rsidRPr="00143309">
        <w:t>adiacenckiej</w:t>
      </w:r>
      <w:proofErr w:type="spellEnd"/>
      <w:r w:rsidRPr="00143309">
        <w:t xml:space="preserve"> z tytułu wzrostu wartości nieruchomości z tytułu podziału – 58 w tym liczba </w:t>
      </w:r>
      <w:proofErr w:type="spellStart"/>
      <w:r w:rsidRPr="00143309">
        <w:t>odwołań</w:t>
      </w:r>
      <w:proofErr w:type="spellEnd"/>
      <w:r w:rsidRPr="00143309">
        <w:t xml:space="preserve"> do SKO – </w:t>
      </w:r>
      <w:proofErr w:type="gramStart"/>
      <w:r w:rsidRPr="00143309">
        <w:t>1  oraz</w:t>
      </w:r>
      <w:proofErr w:type="gramEnd"/>
      <w:r w:rsidRPr="00143309">
        <w:t xml:space="preserve"> skarg do WSA </w:t>
      </w:r>
      <w:proofErr w:type="gramStart"/>
      <w:r w:rsidRPr="00143309">
        <w:t>-  2</w:t>
      </w:r>
      <w:proofErr w:type="gramEnd"/>
    </w:p>
    <w:p w14:paraId="334D2503" w14:textId="77777777" w:rsidR="00143309" w:rsidRPr="00143309" w:rsidRDefault="00143309" w:rsidP="00143309"/>
    <w:p w14:paraId="3191BF0E" w14:textId="77777777" w:rsidR="00143309" w:rsidRPr="00143309" w:rsidRDefault="00143309" w:rsidP="00143309">
      <w:pPr>
        <w:rPr>
          <w:b/>
          <w:bCs/>
        </w:rPr>
      </w:pPr>
      <w:r w:rsidRPr="00143309">
        <w:rPr>
          <w:b/>
          <w:bCs/>
        </w:rPr>
        <w:t xml:space="preserve">Ad. </w:t>
      </w:r>
      <w:proofErr w:type="gramStart"/>
      <w:r w:rsidRPr="00143309">
        <w:rPr>
          <w:b/>
          <w:bCs/>
        </w:rPr>
        <w:t>3 .</w:t>
      </w:r>
      <w:proofErr w:type="gramEnd"/>
      <w:r w:rsidRPr="00143309">
        <w:rPr>
          <w:b/>
          <w:bCs/>
        </w:rPr>
        <w:t xml:space="preserve"> Ilość podań o umorzenie należności z tytułu wzrostu wartości nieruchomości oraz rozłożenia należności na raty.  </w:t>
      </w:r>
    </w:p>
    <w:p w14:paraId="3F5B4331" w14:textId="77777777" w:rsidR="00143309" w:rsidRPr="00143309" w:rsidRDefault="00143309" w:rsidP="00143309">
      <w:r w:rsidRPr="00143309">
        <w:lastRenderedPageBreak/>
        <w:t>Liczba podań o umorzenie należności z tytułu wzrostu wartości nieruchomości oraz rozłożenia na raty – 1</w:t>
      </w:r>
    </w:p>
    <w:p w14:paraId="2B2D971A" w14:textId="77777777" w:rsidR="00143309" w:rsidRPr="00143309" w:rsidRDefault="00143309" w:rsidP="00143309">
      <w:pPr>
        <w:rPr>
          <w:b/>
          <w:bCs/>
        </w:rPr>
      </w:pPr>
    </w:p>
    <w:p w14:paraId="0F0A944B" w14:textId="77777777" w:rsidR="00143309" w:rsidRPr="00143309" w:rsidRDefault="00143309" w:rsidP="00143309">
      <w:pPr>
        <w:rPr>
          <w:b/>
          <w:bCs/>
        </w:rPr>
      </w:pPr>
      <w:r w:rsidRPr="00143309">
        <w:rPr>
          <w:b/>
          <w:bCs/>
        </w:rPr>
        <w:t>Ad. 4 Ilość decyzji ostatecznych. </w:t>
      </w:r>
    </w:p>
    <w:p w14:paraId="23E7BE8A" w14:textId="77777777" w:rsidR="00143309" w:rsidRPr="00143309" w:rsidRDefault="00143309" w:rsidP="00143309">
      <w:r w:rsidRPr="00143309">
        <w:t>Liczba decyzji ostatecznych - 20</w:t>
      </w:r>
    </w:p>
    <w:p w14:paraId="0C857DF1" w14:textId="77777777" w:rsidR="00143309" w:rsidRPr="00143309" w:rsidRDefault="00143309" w:rsidP="00143309"/>
    <w:p w14:paraId="783D36CD" w14:textId="77777777" w:rsidR="00143309" w:rsidRPr="00143309" w:rsidRDefault="00143309" w:rsidP="00143309">
      <w:pPr>
        <w:rPr>
          <w:b/>
          <w:bCs/>
        </w:rPr>
      </w:pPr>
      <w:r w:rsidRPr="00143309">
        <w:rPr>
          <w:b/>
          <w:bCs/>
        </w:rPr>
        <w:t xml:space="preserve">Ad. </w:t>
      </w:r>
      <w:proofErr w:type="gramStart"/>
      <w:r w:rsidRPr="00143309">
        <w:rPr>
          <w:b/>
          <w:bCs/>
        </w:rPr>
        <w:t>5  Kwoty</w:t>
      </w:r>
      <w:proofErr w:type="gramEnd"/>
      <w:r w:rsidRPr="00143309">
        <w:rPr>
          <w:b/>
          <w:bCs/>
        </w:rPr>
        <w:t xml:space="preserve"> wpływu do budżetu z tytułu opłat </w:t>
      </w:r>
      <w:proofErr w:type="spellStart"/>
      <w:r w:rsidRPr="00143309">
        <w:rPr>
          <w:b/>
          <w:bCs/>
        </w:rPr>
        <w:t>adiacenkich</w:t>
      </w:r>
      <w:proofErr w:type="spellEnd"/>
      <w:r w:rsidRPr="00143309">
        <w:rPr>
          <w:b/>
          <w:bCs/>
        </w:rPr>
        <w:t xml:space="preserve"> z tytułu wzrostu wartości nieruchomości z tytułu podziału.    </w:t>
      </w:r>
    </w:p>
    <w:p w14:paraId="5F6C55C6" w14:textId="77777777" w:rsidR="00143309" w:rsidRPr="00143309" w:rsidRDefault="00143309" w:rsidP="00143309">
      <w:r w:rsidRPr="00143309">
        <w:t xml:space="preserve">Kwoty wpływu do budżetu z tytułu opłaty </w:t>
      </w:r>
      <w:proofErr w:type="spellStart"/>
      <w:r w:rsidRPr="00143309">
        <w:t>adiacenckiej</w:t>
      </w:r>
      <w:proofErr w:type="spellEnd"/>
      <w:r w:rsidRPr="00143309">
        <w:t>:</w:t>
      </w:r>
    </w:p>
    <w:p w14:paraId="5A237E25" w14:textId="77777777" w:rsidR="00143309" w:rsidRPr="00143309" w:rsidRDefault="00143309" w:rsidP="00143309">
      <w:pPr>
        <w:numPr>
          <w:ilvl w:val="0"/>
          <w:numId w:val="1"/>
        </w:numPr>
      </w:pPr>
      <w:r w:rsidRPr="00143309">
        <w:t>rok 2025 – 442 675,78 zł</w:t>
      </w:r>
    </w:p>
    <w:p w14:paraId="1EAB3CE4" w14:textId="77777777" w:rsidR="00143309" w:rsidRPr="00143309" w:rsidRDefault="00143309" w:rsidP="00143309">
      <w:pPr>
        <w:numPr>
          <w:ilvl w:val="0"/>
          <w:numId w:val="1"/>
        </w:numPr>
      </w:pPr>
      <w:r w:rsidRPr="00143309">
        <w:t>rok 2026 – 56 532,40zł (do 31 marca 2026 r.)</w:t>
      </w:r>
    </w:p>
    <w:p w14:paraId="2A4BBC70" w14:textId="77777777" w:rsidR="00143309" w:rsidRPr="00143309" w:rsidRDefault="00143309" w:rsidP="00143309"/>
    <w:p w14:paraId="3688E4B6" w14:textId="77777777" w:rsidR="00143309" w:rsidRPr="00143309" w:rsidRDefault="00143309" w:rsidP="00143309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3259"/>
      </w:tblGrid>
      <w:tr w:rsidR="00143309" w:rsidRPr="00143309" w14:paraId="162926A7" w14:textId="77777777">
        <w:tc>
          <w:tcPr>
            <w:tcW w:w="1320" w:type="dxa"/>
            <w:hideMark/>
          </w:tcPr>
          <w:p w14:paraId="3CBAF3A8" w14:textId="424977A3" w:rsidR="00143309" w:rsidRPr="00143309" w:rsidRDefault="00143309" w:rsidP="00143309">
            <w:r w:rsidRPr="00143309">
              <w:drawing>
                <wp:inline distT="0" distB="0" distL="0" distR="0" wp14:anchorId="0E80C8D7" wp14:editId="235D0304">
                  <wp:extent cx="838200" cy="952500"/>
                  <wp:effectExtent l="0" t="0" r="0" b="0"/>
                  <wp:docPr id="541221346" name="Obraz 2" descr="Herb Gminy Raszy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.qdad6wh8x8" descr="Herb Gminy Raszy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0" w:type="dxa"/>
              <w:left w:w="150" w:type="dxa"/>
              <w:bottom w:w="225" w:type="dxa"/>
              <w:right w:w="0" w:type="dxa"/>
            </w:tcMar>
            <w:vAlign w:val="center"/>
            <w:hideMark/>
          </w:tcPr>
          <w:p w14:paraId="6B225031" w14:textId="77777777" w:rsidR="00143309" w:rsidRPr="00143309" w:rsidRDefault="00143309" w:rsidP="00143309">
            <w:r w:rsidRPr="00143309">
              <w:t>Aneta Wrotna</w:t>
            </w:r>
          </w:p>
          <w:p w14:paraId="1E6B51AD" w14:textId="77777777" w:rsidR="00143309" w:rsidRPr="00143309" w:rsidRDefault="00143309" w:rsidP="00143309">
            <w:r w:rsidRPr="00143309">
              <w:t>Zastępca Wójta Gminy Raszyn</w:t>
            </w:r>
            <w:r w:rsidRPr="00143309">
              <w:br/>
              <w:t>tel. 227017770</w:t>
            </w:r>
            <w:r w:rsidRPr="00143309">
              <w:br/>
              <w:t>Urząd Gminy Raszyn</w:t>
            </w:r>
            <w:r w:rsidRPr="00143309">
              <w:br/>
              <w:t>ul. Szkolna 2a</w:t>
            </w:r>
            <w:r w:rsidRPr="00143309">
              <w:br/>
              <w:t>05-090 Raszyn</w:t>
            </w:r>
          </w:p>
        </w:tc>
      </w:tr>
    </w:tbl>
    <w:p w14:paraId="2F869B3A" w14:textId="77777777" w:rsidR="00893F40" w:rsidRDefault="00893F40"/>
    <w:sectPr w:rsidR="00893F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26507B"/>
    <w:multiLevelType w:val="hybridMultilevel"/>
    <w:tmpl w:val="ACDC0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96587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09"/>
    <w:rsid w:val="00143309"/>
    <w:rsid w:val="005110FC"/>
    <w:rsid w:val="00893F40"/>
    <w:rsid w:val="00A20C5C"/>
    <w:rsid w:val="00BB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E3EAF"/>
  <w15:chartTrackingRefBased/>
  <w15:docId w15:val="{7511017A-2ABC-4C0A-A333-E108EBD0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43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43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43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43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43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43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43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43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43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3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43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43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433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433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433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433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433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433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43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43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43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43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433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433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433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43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433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43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CE7A6.E1E968F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2168</Characters>
  <Application>Microsoft Office Word</Application>
  <DocSecurity>0</DocSecurity>
  <Lines>18</Lines>
  <Paragraphs>5</Paragraphs>
  <ScaleCrop>false</ScaleCrop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Bednarczyk</dc:creator>
  <cp:keywords/>
  <dc:description/>
  <cp:lastModifiedBy>Joanna Bednarczyk</cp:lastModifiedBy>
  <cp:revision>1</cp:revision>
  <dcterms:created xsi:type="dcterms:W3CDTF">2026-05-20T09:01:00Z</dcterms:created>
  <dcterms:modified xsi:type="dcterms:W3CDTF">2026-05-20T09:02:00Z</dcterms:modified>
</cp:coreProperties>
</file>